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Os </w:t>
      </w:r>
      <w:r>
        <w:rPr>
          <w:b w:val="false"/>
          <w:bCs w:val="false"/>
          <w:i/>
          <w:iCs/>
          <w:sz w:val="32"/>
          <w:szCs w:val="32"/>
        </w:rPr>
        <w:t>Scripts</w:t>
      </w:r>
      <w:r>
        <w:rPr>
          <w:b w:val="false"/>
          <w:bCs w:val="false"/>
          <w:i w:val="false"/>
          <w:iCs w:val="false"/>
          <w:sz w:val="32"/>
          <w:szCs w:val="32"/>
        </w:rPr>
        <w:t xml:space="preserve"> de MATLAB usados para alcançar os resultados mostrados abaixo estão nos Anexos. </w:t>
      </w:r>
    </w:p>
    <w:p>
      <w:pPr>
        <w:pStyle w:val="Normal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32"/>
          <w:szCs w:val="32"/>
        </w:rPr>
        <w:t>a)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08065" cy="329882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024" t="3911" r="7542" b="4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/>
          <w:iCs/>
          <w:sz w:val="20"/>
          <w:szCs w:val="20"/>
        </w:rPr>
        <w:t>Figura 1 –Gráficos das médias de conjunto dos coeficientes adaptados dos algoritmos NLMS e RLS ao longo das iterações.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ind w:left="0" w:right="0" w:firstLine="283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As curvas mostradas acima explicitam o quão mais rápido os coeficientes adaptados do algoritmo RLS convergem para os coeficientes ótimos mais rápido. Enquanto o NLMS converge somente após aproximadamente 1600 iterações o RLS convergem em torno de 20 iterações, respeitando o valor teórico aproximado 2M iterações para convergência.</w:t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ind w:left="0" w:right="0" w:hanging="0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>b)</w:t>
      </w:r>
    </w:p>
    <w:p>
      <w:pPr>
        <w:pStyle w:val="Normal"/>
        <w:ind w:left="0" w:right="0" w:firstLine="283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Sendo:</w:t>
      </w:r>
    </w:p>
    <w:p>
      <w:pPr>
        <w:pStyle w:val="Normal"/>
        <w:ind w:left="0" w:right="0" w:firstLine="283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EMSE</m:t>
            </m:r>
          </m:e>
          <m:sub>
            <m:r>
              <w:rPr>
                <w:rFonts w:ascii="Cambria Math" w:hAnsi="Cambria Math"/>
              </w:rPr>
              <m:t xml:space="preserve">RLS</m:t>
            </m:r>
          </m:sub>
        </m:sSub>
        <m:r>
          <w:rPr>
            <w:rFonts w:ascii="Cambria Math" w:hAnsi="Cambria Math"/>
          </w:rPr>
          <m:t xml:space="preserve">≈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λ</m:t>
                </m:r>
              </m:e>
            </m:d>
            <m:r>
              <w:rPr>
                <w:rFonts w:ascii="Cambria Math" w:hAnsi="Cambria Math"/>
              </w:rPr>
              <m:t xml:space="preserve">M</m:t>
            </m:r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EMSE</m:t>
            </m:r>
          </m:e>
          <m:sub>
            <m:r>
              <w:rPr>
                <w:rFonts w:ascii="Cambria Math" w:hAnsi="Cambria Math"/>
              </w:rPr>
              <m:t xml:space="preserve">NLMS</m:t>
            </m:r>
          </m:sub>
        </m:sSub>
        <m:r>
          <w:rPr>
            <w:rFonts w:ascii="Cambria Math" w:hAnsi="Cambria Math"/>
          </w:rPr>
          <m:t xml:space="preserve">≈</m:t>
        </m:r>
        <m:f>
          <m:num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μ</m:t>
                </m:r>
              </m:e>
            </m:acc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ind w:left="0" w:right="0" w:firstLine="283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left="0" w:right="0" w:firstLine="283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Para que os dois algoritmos convirjam para o mesmo patamar de EMSE, temos:</w:t>
      </w:r>
    </w:p>
    <w:p>
      <w:pPr>
        <w:pStyle w:val="Normal"/>
        <w:ind w:left="0" w:right="0" w:firstLine="283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left="0" w:right="0" w:firstLine="283"/>
        <w:jc w:val="center"/>
        <w:rPr/>
      </w:pP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λ</m:t>
                </m:r>
              </m:e>
            </m:d>
            <m:r>
              <w:rPr>
                <w:rFonts w:ascii="Cambria Math" w:hAnsi="Cambria Math"/>
              </w:rPr>
              <m:t xml:space="preserve">M</m:t>
            </m:r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μ</m:t>
                </m:r>
              </m:e>
            </m:acc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ind w:left="0" w:right="0" w:firstLine="283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left="0" w:right="0" w:firstLine="283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Assim:</w:t>
      </w:r>
    </w:p>
    <w:p>
      <w:pPr>
        <w:pStyle w:val="Normal"/>
        <w:ind w:left="0" w:right="0" w:firstLine="283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left="0" w:right="0" w:firstLine="283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μ</m:t>
                </m:r>
              </m:e>
            </m:acc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ind w:left="0" w:right="0" w:firstLine="283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left="0" w:right="0" w:firstLine="283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Para </w:t>
      </w:r>
      <w:r>
        <w:rPr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μ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</m:t>
        </m:r>
      </m:oMath>
      <w:r>
        <w:rPr>
          <w:b w:val="false"/>
          <w:bCs w:val="false"/>
          <w:i w:val="false"/>
          <w:iCs w:val="false"/>
          <w:sz w:val="24"/>
          <w:szCs w:val="24"/>
        </w:rPr>
        <w:t xml:space="preserve"> e </w:t>
      </w:r>
      <w:r>
        <w:rPr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>
          <w:b w:val="false"/>
          <w:bCs w:val="false"/>
          <w:i w:val="false"/>
          <w:iCs w:val="false"/>
          <w:sz w:val="24"/>
          <w:szCs w:val="24"/>
        </w:rPr>
        <w:t>, chegamos:</w:t>
      </w:r>
    </w:p>
    <w:p>
      <w:pPr>
        <w:pStyle w:val="Normal"/>
        <w:ind w:left="0" w:right="0" w:firstLine="283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left="0" w:right="0" w:firstLine="283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0,99</m:t>
        </m:r>
      </m:oMath>
      <w:r>
        <w:br w:type="page"/>
      </w:r>
    </w:p>
    <w:p>
      <w:pPr>
        <w:pStyle w:val="Normal"/>
        <w:ind w:left="0" w:right="0" w:hanging="0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>c)</w:t>
      </w:r>
    </w:p>
    <w:p>
      <w:pPr>
        <w:pStyle w:val="Normal"/>
        <w:ind w:left="0" w:right="0" w:hanging="0"/>
        <w:jc w:val="left"/>
        <w:rPr/>
      </w:pPr>
      <w:r>
        <w:rPr/>
        <w:drawing>
          <wp:inline distT="0" distB="0" distL="0" distR="0">
            <wp:extent cx="6104890" cy="3244850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365" t="6056" r="8215" b="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/>
      </w:pPr>
      <w:r>
        <w:rPr>
          <w:b w:val="false"/>
          <w:bCs w:val="false"/>
          <w:i/>
          <w:iCs/>
          <w:sz w:val="20"/>
          <w:szCs w:val="20"/>
        </w:rPr>
        <w:t>Figura 2 – Curvas de EMSE ao longo das iterações para os algoritmos NLMS e RLS comparados ao valor teórico em regime.</w:t>
      </w:r>
    </w:p>
    <w:p>
      <w:pPr>
        <w:pStyle w:val="Normal"/>
        <w:ind w:left="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ind w:left="0" w:right="0" w:firstLine="283"/>
        <w:jc w:val="left"/>
        <w:rPr/>
      </w:pPr>
      <w:r>
        <w:rPr>
          <w:b w:val="false"/>
          <w:bCs w:val="false"/>
          <w:sz w:val="24"/>
          <w:szCs w:val="24"/>
        </w:rPr>
        <w:t xml:space="preserve">É percebido uma diferença aceitável de aproximadamente 1 dB em regime entre os EMSEs do NLMS e do RLS. Isso decorre da diferença entre as aproximações (hipóteses e outras considerações) usadas para obter os modelos teóricos dos dois algoritmos resultando, por fim, numa diferença no fator de esquecimento </w:t>
      </w:r>
      <w:r>
        <w:rPr>
          <w:b w:val="false"/>
          <w:bCs w:val="false"/>
          <w:sz w:val="24"/>
          <w:szCs w:val="24"/>
        </w:rPr>
        <w:t>λ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ind w:left="0" w:right="0" w:firstLine="283"/>
        <w:jc w:val="left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Normal"/>
        <w:ind w:left="0" w:right="0" w:firstLine="283"/>
        <w:jc w:val="center"/>
        <w:rPr/>
      </w:pPr>
      <w:r>
        <w:rPr>
          <w:b/>
          <w:bCs/>
          <w:i w:val="false"/>
          <w:iCs w:val="false"/>
          <w:sz w:val="32"/>
          <w:szCs w:val="32"/>
        </w:rPr>
        <w:t>Anexo A – Script de MATLAB para solução do exercíci</w:t>
      </w:r>
      <w:r>
        <w:rPr>
          <w:b/>
          <w:bCs/>
          <w:i w:val="false"/>
          <w:iCs w:val="false"/>
          <w:sz w:val="32"/>
          <w:szCs w:val="32"/>
        </w:rPr>
        <w:t>o</w:t>
      </w:r>
    </w:p>
    <w:p>
      <w:pPr>
        <w:pStyle w:val="Normal"/>
        <w:ind w:left="0" w:right="0" w:firstLine="283"/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Normal"/>
        <w:ind w:left="0" w:right="0" w:firstLine="283"/>
        <w:jc w:val="left"/>
        <w:rPr>
          <w:rFonts w:ascii="Courier New" w:hAnsi="Courier New"/>
          <w:color w:val="00A65D"/>
          <w:sz w:val="20"/>
          <w:szCs w:val="20"/>
        </w:rPr>
      </w:pPr>
      <w:r>
        <w:rPr>
          <w:rFonts w:ascii="Courier New" w:hAnsi="Courier New"/>
          <w:color w:val="00A65D"/>
          <w:sz w:val="20"/>
          <w:szCs w:val="20"/>
        </w:rPr>
        <w:t>%PTC 5890 - 2019</w:t>
      </w:r>
    </w:p>
    <w:p>
      <w:pPr>
        <w:pStyle w:val="Normal"/>
        <w:ind w:left="0" w:right="0" w:firstLine="283"/>
        <w:jc w:val="left"/>
        <w:rPr>
          <w:rFonts w:ascii="Courier New" w:hAnsi="Courier New"/>
          <w:color w:val="00A65D"/>
          <w:sz w:val="20"/>
          <w:szCs w:val="20"/>
        </w:rPr>
      </w:pPr>
      <w:r>
        <w:rPr>
          <w:rFonts w:ascii="Courier New" w:hAnsi="Courier New"/>
          <w:color w:val="00A65D"/>
          <w:sz w:val="20"/>
          <w:szCs w:val="20"/>
        </w:rPr>
        <w:t>%Prof: Magno T. M. Silva e Maria D. Miranda</w:t>
      </w:r>
    </w:p>
    <w:p>
      <w:pPr>
        <w:pStyle w:val="Normal"/>
        <w:ind w:left="0" w:right="0" w:firstLine="283"/>
        <w:jc w:val="left"/>
        <w:rPr>
          <w:rFonts w:ascii="Courier New" w:hAnsi="Courier New"/>
          <w:color w:val="00A65D"/>
          <w:sz w:val="20"/>
          <w:szCs w:val="20"/>
        </w:rPr>
      </w:pPr>
      <w:r>
        <w:rPr>
          <w:rFonts w:ascii="Courier New" w:hAnsi="Courier New"/>
          <w:color w:val="00A65D"/>
          <w:sz w:val="20"/>
          <w:szCs w:val="20"/>
        </w:rPr>
        <w:t>%Aluno: Stéfano Albino Vilela Rezende (Ouvinte)</w:t>
      </w:r>
    </w:p>
    <w:p>
      <w:pPr>
        <w:pStyle w:val="Normal"/>
        <w:ind w:left="0" w:right="0" w:firstLine="283"/>
        <w:jc w:val="left"/>
        <w:rPr>
          <w:rFonts w:ascii="Courier New" w:hAnsi="Courier New"/>
          <w:color w:val="00A65D"/>
          <w:sz w:val="20"/>
          <w:szCs w:val="20"/>
        </w:rPr>
      </w:pPr>
      <w:r>
        <w:rPr>
          <w:rFonts w:ascii="Courier New" w:hAnsi="Courier New"/>
          <w:color w:val="00A65D"/>
          <w:sz w:val="20"/>
          <w:szCs w:val="20"/>
        </w:rPr>
        <w:t>%P4 - Parte Computacional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clear all;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close all;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clc;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M=10;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N = 5000;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rlzc = 50;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 = [-0.34 -1 -0.97 0.82 -0.33 0.61 0.72 1.2 0.39 -0.69];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 = 0.8;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sigmav2=10^-4;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mu_til = 0.1;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delta_NLMS = 10^-5;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delta_RLS = 0.1;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lambda = 0.99;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WNmean = zeros(N+1,M);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WRmean = zeros(N+1,M);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EMSE_NLMS_simul = zeros(N,rlzc);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EMSE_RLS_simul = zeros(N,rlzc);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EMS_NLMS_simul = zeros(N,1);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EMS_RLS_simul = zeros(N,1);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h=waitbar(0,'Computando...');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eastAsia="SimSun" w:cs="Lucida Sans" w:ascii="Courier New" w:hAnsi="Courier New"/>
          <w:color w:val="0000FF"/>
          <w:kern w:val="2"/>
          <w:sz w:val="20"/>
          <w:szCs w:val="20"/>
          <w:lang w:val="pt-BR" w:eastAsia="zh-CN" w:bidi="hi-IN"/>
        </w:rPr>
        <w:t>for</w:t>
      </w:r>
      <w:r>
        <w:rPr>
          <w:rFonts w:ascii="Courier New" w:hAnsi="Courier New"/>
          <w:sz w:val="20"/>
          <w:szCs w:val="20"/>
        </w:rPr>
        <w:t xml:space="preserve"> i=1:rlzc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 xml:space="preserve">x = randn(1,N);   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u = filter (sqrt(1-b^2),[1 -b],x);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 xml:space="preserve">v=sqrt(sigmav2)*randn(1,N);   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d=filter(H,1,u)+v;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[yN,eN,eaN,WN] = NLMS (u,d,M,mu_til,N,delta_NLMS,H);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[yR,eR,eaR,WR] = RLS (u,d,M,N,delta_RLS,lambda,H);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WNmean = (WN+WNmean)/2;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WRmean = (WR+WRmean)/2;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right="0" w:firstLine="283"/>
        <w:jc w:val="left"/>
        <w:rPr>
          <w:rFonts w:ascii="Courier New" w:hAnsi="Courier New"/>
          <w:color w:val="00A65D"/>
          <w:sz w:val="20"/>
          <w:szCs w:val="20"/>
        </w:rPr>
      </w:pPr>
      <w:r>
        <w:rPr>
          <w:rFonts w:ascii="Courier New" w:hAnsi="Courier New"/>
          <w:color w:val="00A65D"/>
          <w:sz w:val="20"/>
          <w:szCs w:val="20"/>
        </w:rPr>
        <w:t>% EQM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EMS_NLMS_simul = EMS_NLMS_simul+eN.^2; 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EMS_RLS_simul = EMS_RLS_simul+eR.^2;</w:t>
      </w:r>
    </w:p>
    <w:p>
      <w:pPr>
        <w:pStyle w:val="Normal"/>
        <w:ind w:left="0" w:right="0" w:firstLine="283"/>
        <w:jc w:val="left"/>
        <w:rPr>
          <w:rFonts w:ascii="Courier New" w:hAnsi="Courier New"/>
          <w:color w:val="00A65D"/>
          <w:sz w:val="20"/>
          <w:szCs w:val="20"/>
        </w:rPr>
      </w:pPr>
      <w:r>
        <w:rPr>
          <w:rFonts w:ascii="Courier New" w:hAnsi="Courier New"/>
          <w:color w:val="00A65D"/>
          <w:sz w:val="20"/>
          <w:szCs w:val="20"/>
        </w:rPr>
        <w:t>% EQME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EMSE_NLMS_simul= EMSE_NLMS_simul+eaN(:).^2; 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EMSE_RLS_simul = EMSE_RLS_simul +eaR(:).^2;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waitbar(i/rlzc);</w:t>
      </w:r>
    </w:p>
    <w:p>
      <w:pPr>
        <w:pStyle w:val="Normal"/>
        <w:ind w:left="0" w:right="0" w:firstLine="283"/>
        <w:jc w:val="left"/>
        <w:rPr>
          <w:rFonts w:ascii="Courier New" w:hAnsi="Courier New" w:eastAsia="SimSun" w:cs="Lucida Sans"/>
          <w:color w:val="0000FF"/>
          <w:kern w:val="2"/>
          <w:sz w:val="20"/>
          <w:szCs w:val="20"/>
          <w:lang w:val="pt-BR" w:eastAsia="zh-CN" w:bidi="hi-IN"/>
        </w:rPr>
      </w:pPr>
      <w:r>
        <w:rPr>
          <w:rFonts w:eastAsia="SimSun" w:cs="Lucida Sans" w:ascii="Courier New" w:hAnsi="Courier New"/>
          <w:color w:val="0000FF"/>
          <w:kern w:val="2"/>
          <w:sz w:val="20"/>
          <w:szCs w:val="20"/>
          <w:lang w:val="pt-BR" w:eastAsia="zh-CN" w:bidi="hi-IN"/>
        </w:rPr>
        <w:t>end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close(h);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right="0" w:firstLine="283"/>
        <w:jc w:val="left"/>
        <w:rPr>
          <w:rFonts w:ascii="Courier New" w:hAnsi="Courier New"/>
          <w:color w:val="00A65D"/>
          <w:sz w:val="20"/>
          <w:szCs w:val="20"/>
        </w:rPr>
      </w:pPr>
      <w:r>
        <w:rPr>
          <w:rFonts w:ascii="Courier New" w:hAnsi="Courier New"/>
          <w:color w:val="00A65D"/>
          <w:sz w:val="20"/>
          <w:szCs w:val="20"/>
        </w:rPr>
        <w:t>%Média EQME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EMSE_NLMS_simul_mean = EMSE_NLMS_simul/rlzc;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EMSE_RLS_simul_mean = EMSE_RLS_simul/rlzc;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right="0" w:firstLine="283"/>
        <w:jc w:val="left"/>
        <w:rPr>
          <w:rFonts w:ascii="Courier New" w:hAnsi="Courier New"/>
          <w:color w:val="00A65D"/>
          <w:sz w:val="20"/>
          <w:szCs w:val="20"/>
        </w:rPr>
      </w:pPr>
      <w:r>
        <w:rPr>
          <w:rFonts w:ascii="Courier New" w:hAnsi="Courier New"/>
          <w:color w:val="00A65D"/>
          <w:sz w:val="20"/>
          <w:szCs w:val="20"/>
        </w:rPr>
        <w:t>%Média EQM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EMS_NLMS_simul_mean = EMS_NLMS_simul/rlzc;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EMS_RLS_simul_mean = EMS_RLS_simul/rlzc;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right="0" w:firstLine="283"/>
        <w:jc w:val="left"/>
        <w:rPr>
          <w:rFonts w:ascii="Courier New" w:hAnsi="Courier New"/>
          <w:color w:val="00A65D"/>
          <w:sz w:val="20"/>
          <w:szCs w:val="20"/>
        </w:rPr>
      </w:pPr>
      <w:r>
        <w:rPr>
          <w:rFonts w:ascii="Courier New" w:hAnsi="Courier New"/>
          <w:color w:val="00A65D"/>
          <w:sz w:val="20"/>
          <w:szCs w:val="20"/>
        </w:rPr>
        <w:t>%Valor Teórioco do EQME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EMSE_NLMS_teor = mu_til*sigmav2/(2-mu_til);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EMSE_RLS_teor = (1-lambda)*M*sigmav2/2;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right="0" w:firstLine="283"/>
        <w:jc w:val="left"/>
        <w:rPr>
          <w:rFonts w:ascii="Courier New" w:hAnsi="Courier New"/>
          <w:color w:val="00A65D"/>
          <w:sz w:val="20"/>
          <w:szCs w:val="20"/>
        </w:rPr>
      </w:pPr>
      <w:r>
        <w:rPr>
          <w:rFonts w:ascii="Courier New" w:hAnsi="Courier New"/>
          <w:color w:val="00A65D"/>
          <w:sz w:val="20"/>
          <w:szCs w:val="20"/>
        </w:rPr>
        <w:t>%a)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figure(1) 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subplot(211)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plot(kron(ones(N+1,1),H),'k'); 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hold on;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plot(WN);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xlim([0,N]);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grid;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ylabel('NLMS')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title('Coeficientes do filtro')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subplot(212);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plot(kron(ones(N+1,1),H),'k'); 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hold on;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plot(WR); 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xlim([0,N]);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ylabel('RLS')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xlabel('iterações')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grid;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right="0" w:firstLine="283"/>
        <w:jc w:val="left"/>
        <w:rPr>
          <w:rFonts w:ascii="Courier New" w:hAnsi="Courier New"/>
          <w:color w:val="00A65D"/>
          <w:sz w:val="20"/>
          <w:szCs w:val="20"/>
        </w:rPr>
      </w:pPr>
      <w:r>
        <w:rPr>
          <w:rFonts w:ascii="Courier New" w:hAnsi="Courier New"/>
          <w:color w:val="00A65D"/>
          <w:sz w:val="20"/>
          <w:szCs w:val="20"/>
        </w:rPr>
        <w:t>%c)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figure(2);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plot(10*log10(abs(EMSE_NLMS_simul_mean)));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hold on;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plot(10*log10(abs(EMSE_RLS_simul_mean)));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plot(10*log10(EMSE_NLMS_teor)*ones(N,1),'--k');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hold off;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grid; legend('NLSM','RLS','Teorico');ylabel('EMSE');xlabel('iterações')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figure(3);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plot(10*log10(abs(EMS_NLMS_simul_mean)));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hold on;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plot(10*log10(abs(EMS_RLS_simul_mean)));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% plot(10*log10(EMSE_NLMS_teor)*ones(N,1),'--k');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hold off;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grid; legend('NLSM','RLS');ylabel('EMS (dB)');xlabel('iterações')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  <w:sz w:val="32"/>
          <w:szCs w:val="32"/>
        </w:rPr>
        <w:t xml:space="preserve">Anexo </w:t>
      </w:r>
      <w:r>
        <w:rPr>
          <w:b/>
          <w:bCs/>
          <w:i w:val="false"/>
          <w:iCs w:val="false"/>
          <w:sz w:val="32"/>
          <w:szCs w:val="32"/>
        </w:rPr>
        <w:t>B</w:t>
      </w:r>
      <w:r>
        <w:rPr>
          <w:b/>
          <w:bCs/>
          <w:i w:val="false"/>
          <w:iCs w:val="false"/>
          <w:sz w:val="32"/>
          <w:szCs w:val="32"/>
        </w:rPr>
        <w:t xml:space="preserve"> – Função de MATLAB para o algoritmo NLMS</w:t>
      </w:r>
    </w:p>
    <w:p>
      <w:pPr>
        <w:pStyle w:val="Normal"/>
        <w:jc w:val="left"/>
        <w:rPr/>
      </w:pPr>
      <w:r>
        <w:rPr>
          <w:rFonts w:ascii="Courier New" w:hAnsi="Courier New"/>
          <w:color w:val="0000FF"/>
          <w:sz w:val="20"/>
          <w:szCs w:val="20"/>
        </w:rPr>
        <w:t>function</w:t>
      </w:r>
      <w:r>
        <w:rPr>
          <w:rFonts w:ascii="Courier New" w:hAnsi="Courier New"/>
          <w:color w:val="000000"/>
          <w:sz w:val="20"/>
          <w:szCs w:val="20"/>
        </w:rPr>
        <w:t xml:space="preserve"> [y,e,W] = NLMS (u,d,M,mu,N,delta)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>uM = zeros(M,1)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>y = zeros(N,1)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>e = zeros(N,1)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>W = zeros(N+1,M)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  <w:color w:val="0000FF"/>
          <w:sz w:val="20"/>
          <w:szCs w:val="20"/>
        </w:rPr>
        <w:t>for</w:t>
      </w:r>
      <w:r>
        <w:rPr>
          <w:rFonts w:ascii="Courier New" w:hAnsi="Courier New"/>
          <w:color w:val="000000"/>
          <w:sz w:val="20"/>
          <w:szCs w:val="20"/>
        </w:rPr>
        <w:t xml:space="preserve"> n=1:N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uM=[u(n);uM(1:M-1)];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y(n)=W(n,:)*uM;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e(n)= d(n)-y(n);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W(n+1,:) = W(n,:)+mu/(norm(uM)^2+delta)*e(n)*uM';</w:t>
      </w:r>
    </w:p>
    <w:p>
      <w:pPr>
        <w:pStyle w:val="Normal"/>
        <w:rPr/>
      </w:pPr>
      <w:r>
        <w:rPr>
          <w:rFonts w:ascii="Courier New" w:hAnsi="Courier New"/>
          <w:color w:val="0000FF"/>
          <w:sz w:val="20"/>
          <w:szCs w:val="20"/>
        </w:rPr>
        <w:t>end</w:t>
      </w:r>
    </w:p>
    <w:p>
      <w:pPr>
        <w:pStyle w:val="Normal"/>
        <w:rPr/>
      </w:pPr>
      <w:r>
        <w:rPr>
          <w:rFonts w:ascii="Courier New" w:hAnsi="Courier New"/>
          <w:color w:val="0000FF"/>
          <w:sz w:val="20"/>
          <w:szCs w:val="20"/>
        </w:rPr>
        <w:t>end</w:t>
      </w:r>
    </w:p>
    <w:p>
      <w:pPr>
        <w:pStyle w:val="Normal"/>
        <w:ind w:left="0" w:right="0" w:firstLine="283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  <w:sz w:val="32"/>
          <w:szCs w:val="32"/>
        </w:rPr>
        <w:t xml:space="preserve">Anexo </w:t>
      </w:r>
      <w:r>
        <w:rPr>
          <w:b/>
          <w:bCs/>
          <w:i w:val="false"/>
          <w:iCs w:val="false"/>
          <w:sz w:val="32"/>
          <w:szCs w:val="32"/>
        </w:rPr>
        <w:t>C</w:t>
      </w:r>
      <w:r>
        <w:rPr>
          <w:b/>
          <w:bCs/>
          <w:i w:val="false"/>
          <w:iCs w:val="false"/>
          <w:sz w:val="32"/>
          <w:szCs w:val="32"/>
        </w:rPr>
        <w:t xml:space="preserve"> – Função de MATLAB para o algoritmo </w:t>
      </w:r>
      <w:r>
        <w:rPr>
          <w:b/>
          <w:bCs/>
          <w:i w:val="false"/>
          <w:iCs w:val="false"/>
          <w:sz w:val="32"/>
          <w:szCs w:val="32"/>
        </w:rPr>
        <w:t>RLS</w:t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eastAsia="SimSun" w:cs="Lucida Sans" w:ascii="Courier New" w:hAnsi="Courier New"/>
          <w:color w:val="0000FF"/>
          <w:kern w:val="2"/>
          <w:sz w:val="20"/>
          <w:szCs w:val="20"/>
          <w:lang w:val="pt-BR" w:eastAsia="zh-CN" w:bidi="hi-IN"/>
        </w:rPr>
        <w:t>function</w:t>
      </w:r>
      <w:r>
        <w:rPr>
          <w:rFonts w:ascii="Courier New" w:hAnsi="Courier New"/>
          <w:color w:val="000000"/>
          <w:sz w:val="20"/>
          <w:szCs w:val="20"/>
        </w:rPr>
        <w:t xml:space="preserve"> [y,e,ea,W] = RLS (u,d,M,N,delta,lambda,wo)</w:t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uM = zeros(M,1);</w:t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y = zeros(N,1);</w:t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e = zeros(N,1);</w:t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W = zeros(N+1,M);</w:t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R = delta^-1*eye(M,M);</w:t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eastAsia="SimSun" w:cs="Lucida Sans" w:ascii="Courier New" w:hAnsi="Courier New"/>
          <w:color w:val="0000FF"/>
          <w:kern w:val="2"/>
          <w:sz w:val="20"/>
          <w:szCs w:val="20"/>
          <w:lang w:val="pt-BR" w:eastAsia="zh-CN" w:bidi="hi-IN"/>
        </w:rPr>
        <w:t>for</w:t>
      </w:r>
      <w:r>
        <w:rPr>
          <w:rFonts w:ascii="Courier New" w:hAnsi="Courier New"/>
          <w:color w:val="000000"/>
          <w:sz w:val="20"/>
          <w:szCs w:val="20"/>
        </w:rPr>
        <w:t xml:space="preserve"> n=1:N</w:t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uM=[u(n);uM(1:M-1)];</w:t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ea(n)=(wo-W(n,:))*uM;</w:t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k_til=R*uM;</w:t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gama=1/(lambda+uM'*R*uM);</w:t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k = gama*k_til;</w:t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%R = lambda^-1*R-lambda^-1*k*k_til' %VERSÃO 1</w:t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R=lambda^-1*R-(k_til*k_til')*lambda^-1*gama; %VERSÃO 2</w:t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e(n) = d(n)-uM'*W(n,:)';</w:t>
      </w:r>
    </w:p>
    <w:p>
      <w:pPr>
        <w:pStyle w:val="Normal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W(n+1,:) = W(n,:)+k'*e(n);</w:t>
      </w:r>
    </w:p>
    <w:p>
      <w:pPr>
        <w:pStyle w:val="Normal"/>
        <w:jc w:val="left"/>
        <w:rPr>
          <w:rFonts w:ascii="Courier New" w:hAnsi="Courier New" w:eastAsia="SimSun" w:cs="Lucida Sans"/>
          <w:color w:val="0000FF"/>
          <w:kern w:val="2"/>
          <w:sz w:val="20"/>
          <w:szCs w:val="20"/>
          <w:lang w:val="pt-BR" w:eastAsia="zh-CN" w:bidi="hi-IN"/>
        </w:rPr>
      </w:pPr>
      <w:r>
        <w:rPr>
          <w:rFonts w:eastAsia="SimSun" w:cs="Lucida Sans" w:ascii="Courier New" w:hAnsi="Courier New"/>
          <w:color w:val="0000FF"/>
          <w:kern w:val="2"/>
          <w:sz w:val="20"/>
          <w:szCs w:val="20"/>
          <w:lang w:val="pt-BR" w:eastAsia="zh-CN" w:bidi="hi-IN"/>
        </w:rPr>
        <w:t>end</w:t>
      </w:r>
    </w:p>
    <w:p>
      <w:pPr>
        <w:pStyle w:val="Normal"/>
        <w:jc w:val="left"/>
        <w:rPr>
          <w:rFonts w:ascii="Courier New" w:hAnsi="Courier New" w:eastAsia="SimSun" w:cs="Lucida Sans"/>
          <w:color w:val="0000FF"/>
          <w:kern w:val="2"/>
          <w:sz w:val="20"/>
          <w:szCs w:val="20"/>
          <w:lang w:val="pt-BR" w:eastAsia="zh-CN" w:bidi="hi-IN"/>
        </w:rPr>
      </w:pPr>
      <w:r>
        <w:rPr>
          <w:rFonts w:eastAsia="SimSun" w:cs="Lucida Sans" w:ascii="Courier New" w:hAnsi="Courier New"/>
          <w:color w:val="0000FF"/>
          <w:kern w:val="2"/>
          <w:sz w:val="20"/>
          <w:szCs w:val="20"/>
          <w:lang w:val="pt-BR" w:eastAsia="zh-CN" w:bidi="hi-IN"/>
        </w:rPr>
        <w:t>end</w:t>
      </w:r>
    </w:p>
    <w:p>
      <w:pPr>
        <w:pStyle w:val="Normal"/>
        <w:ind w:left="0" w:right="0" w:firstLine="283"/>
        <w:jc w:val="left"/>
        <w:rPr>
          <w:rFonts w:ascii="Courier New" w:hAnsi="Courier New" w:eastAsia="SimSun" w:cs="Lucida Sans"/>
          <w:color w:val="0000FF"/>
          <w:kern w:val="2"/>
          <w:sz w:val="20"/>
          <w:szCs w:val="20"/>
          <w:lang w:val="pt-BR" w:eastAsia="zh-CN" w:bidi="hi-IN"/>
        </w:rPr>
      </w:pPr>
      <w:r>
        <w:rPr>
          <w:rFonts w:eastAsia="SimSun" w:cs="Lucida Sans" w:ascii="Courier New" w:hAnsi="Courier New"/>
          <w:color w:val="0000FF"/>
          <w:kern w:val="2"/>
          <w:sz w:val="20"/>
          <w:szCs w:val="20"/>
          <w:lang w:val="pt-BR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LibreOffice/5.4.4.2$Windows_X86_64 LibreOffice_project/2524958677847fb3bb44820e40380acbe820f960</Application>
  <Pages>6</Pages>
  <Words>473</Words>
  <Characters>3435</Characters>
  <CharactersWithSpaces>3828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2019-08-06T22:12:28Z</dcterms:created>
  <dc:creator/>
  <dc:description/>
  <dc:language>pt-BR</dc:language>
  <cp:lastModifiedBy/>
  <dcterms:modified xsi:type="dcterms:W3CDTF">2019-08-06T22:56:31Z</dcterms:modified>
  <cp:revision>8</cp:revision>
  <dc:subject/>
  <dc:title/>
</cp:coreProperties>
</file>