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Στέφανος Κάππας</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εταιρεία ThessaFresh είναι μία νέα μικρή επιχείρηση με έδρα στην Θεσσαλονίκη που παράγει φρέσκους χυμούς και φυσικά </w:t>
      </w:r>
      <w:r>
        <w:rPr>
          <w:rFonts w:hint="default" w:ascii="Times New Roman" w:hAnsi="Times New Roman" w:cs="Times New Roman"/>
          <w:sz w:val="24"/>
          <w:szCs w:val="24"/>
          <w:lang w:val="en-US"/>
        </w:rPr>
        <w:t xml:space="preserve">smoothies </w:t>
      </w:r>
      <w:r>
        <w:rPr>
          <w:rFonts w:hint="default" w:ascii="Times New Roman" w:hAnsi="Times New Roman" w:cs="Times New Roman"/>
          <w:sz w:val="24"/>
          <w:szCs w:val="24"/>
          <w:lang w:val="el-GR"/>
        </w:rPr>
        <w:t>από ελληνικά φρούτα. Η εταιρεία μπορεί σε τοπικό επίπεδο να έχει καλή φήμη, αλλά αντιμετωπίζει διάφορες προκλήσεις κυριως ως προς την αύξηση του κόστους παραγωγής. Προσφάτως ο διοικητής της εταιρείας απευθύνθηκε σε πολλούς φοιτητές για να του προτείνουν διάφορες προτάσεις της εταιρείας με σκοπό την περαιτέρω ανάπτυξη της εταιρείας και την αντιμετώπιση των προκλήσεων της.</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SWOT και PESTEL ανάλυση</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ανάλυση </w:t>
      </w:r>
      <w:r>
        <w:rPr>
          <w:rFonts w:hint="default" w:ascii="Times New Roman" w:hAnsi="Times New Roman" w:cs="Times New Roman"/>
          <w:sz w:val="24"/>
          <w:szCs w:val="24"/>
          <w:lang w:val="en-US"/>
        </w:rPr>
        <w:t xml:space="preserve">SWOT </w:t>
      </w:r>
      <w:r>
        <w:rPr>
          <w:rFonts w:hint="default" w:ascii="Times New Roman" w:hAnsi="Times New Roman" w:cs="Times New Roman"/>
          <w:sz w:val="24"/>
          <w:szCs w:val="24"/>
          <w:lang w:val="el-GR"/>
        </w:rPr>
        <w:t>της εταιρείας έδειξε ότι τα δυνατά σημεία (</w:t>
      </w:r>
      <w:r>
        <w:rPr>
          <w:rFonts w:hint="default" w:ascii="Times New Roman" w:hAnsi="Times New Roman" w:cs="Times New Roman"/>
          <w:sz w:val="24"/>
          <w:szCs w:val="24"/>
          <w:lang w:val="en-US"/>
        </w:rPr>
        <w:t xml:space="preserve">Strengths) </w:t>
      </w:r>
      <w:r>
        <w:rPr>
          <w:rFonts w:hint="default" w:ascii="Times New Roman" w:hAnsi="Times New Roman" w:cs="Times New Roman"/>
          <w:sz w:val="24"/>
          <w:szCs w:val="24"/>
          <w:lang w:val="el-GR"/>
        </w:rPr>
        <w:t>της εταιρείας είναι ότι οι πωλήσεις στην ευρύτερη περιοχή της Θεσσαλονίκη βρίσκονται σε καλό επίπεδο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και επίσης χρησιμοποιεί τεχνολογίες τελευταίας γενιάς. Οι αδυναμίες (</w:t>
      </w:r>
      <w:r>
        <w:rPr>
          <w:rFonts w:hint="default" w:ascii="Times New Roman" w:hAnsi="Times New Roman" w:cs="Times New Roman"/>
          <w:sz w:val="24"/>
          <w:szCs w:val="24"/>
          <w:lang w:val="en-US"/>
        </w:rPr>
        <w:t xml:space="preserve">Weaknesses) </w:t>
      </w:r>
      <w:r>
        <w:rPr>
          <w:rFonts w:hint="default" w:ascii="Times New Roman" w:hAnsi="Times New Roman" w:cs="Times New Roman"/>
          <w:sz w:val="24"/>
          <w:szCs w:val="24"/>
          <w:lang w:val="el-GR"/>
        </w:rPr>
        <w:t>της εταιρείας είναι ότι αποτελείται μόνο από 3 άτομα, τα οποία είναι ο διοικητής, ο προγραμματιστής και ο διανομέας των προιόντων στα μαγαζιά. Αυτό βεβαίως αποτελεί σημαντική αδυναμία της εταιρείας επειδή αυτή δεν μπορεί να επεκταθεί περισσότερο λόγω της έλλειψης του προσωπικού. Οι ευκαιρείες (</w:t>
      </w:r>
      <w:r>
        <w:rPr>
          <w:rFonts w:hint="default" w:ascii="Times New Roman" w:hAnsi="Times New Roman" w:cs="Times New Roman"/>
          <w:sz w:val="24"/>
          <w:szCs w:val="24"/>
          <w:lang w:val="en-US"/>
        </w:rPr>
        <w:t xml:space="preserve">Opportunities) </w:t>
      </w:r>
      <w:r>
        <w:rPr>
          <w:rFonts w:hint="default" w:ascii="Times New Roman" w:hAnsi="Times New Roman" w:cs="Times New Roman"/>
          <w:sz w:val="24"/>
          <w:szCs w:val="24"/>
          <w:lang w:val="el-GR"/>
        </w:rPr>
        <w:t>που βρίσκει η εταιρεία είναι ότι οι πωλήσεις (γενικότερα) των φυτικών προιόντων έχουν αυξηθεί σημαντικά, κυρίως λόγω της στροφής της κοινωνίας προς φυτικά προιόντα. Άρα η εταιρεία έχει αρκετές ευκαιρείες για να αναπτυχθεί αρκετά. Οι απειλές (</w:t>
      </w:r>
      <w:r>
        <w:rPr>
          <w:rFonts w:hint="default" w:ascii="Times New Roman" w:hAnsi="Times New Roman" w:cs="Times New Roman"/>
          <w:sz w:val="24"/>
          <w:szCs w:val="24"/>
          <w:lang w:val="en-US"/>
        </w:rPr>
        <w:t xml:space="preserve">Threats) </w:t>
      </w:r>
      <w:r>
        <w:rPr>
          <w:rFonts w:hint="default" w:ascii="Times New Roman" w:hAnsi="Times New Roman" w:cs="Times New Roman"/>
          <w:sz w:val="24"/>
          <w:szCs w:val="24"/>
          <w:lang w:val="el-GR"/>
        </w:rPr>
        <w:t xml:space="preserve">που αντιμετωπίζει η εταιρεία είναι ότι στην περιοχή που εδρεύει η εταιρεία υπάρχουν αρκετές εταιρείες (οι περισσότερες μη καινοτόμες) και ιδιώτες που ασχολούνται με τον ίδιο τομέα και οι δραστηριόποιούνται σε όλη την Ελλάδα με αποτέλεσμα η εταιρεία </w:t>
      </w:r>
      <w:r>
        <w:rPr>
          <w:rFonts w:hint="default" w:ascii="Times New Roman" w:hAnsi="Times New Roman" w:cs="Times New Roman"/>
          <w:sz w:val="24"/>
          <w:szCs w:val="24"/>
          <w:lang w:val="en-US"/>
        </w:rPr>
        <w:t xml:space="preserve">ThessaFresh </w:t>
      </w:r>
      <w:r>
        <w:rPr>
          <w:rFonts w:hint="default" w:ascii="Times New Roman" w:hAnsi="Times New Roman" w:cs="Times New Roman"/>
          <w:sz w:val="24"/>
          <w:szCs w:val="24"/>
          <w:lang w:val="el-GR"/>
        </w:rPr>
        <w:t>να μην μπορεί να αναπτυχθεί περαιτέρω εύκολα με το ηφιστάμενο προσωπικό.</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Η ανάλυση </w:t>
      </w:r>
      <w:r>
        <w:rPr>
          <w:rFonts w:hint="default" w:ascii="Times New Roman" w:hAnsi="Times New Roman" w:cs="Times New Roman"/>
          <w:sz w:val="24"/>
          <w:szCs w:val="24"/>
          <w:lang w:val="en-US"/>
        </w:rPr>
        <w:t xml:space="preserve">PESTEL </w:t>
      </w:r>
      <w:r>
        <w:rPr>
          <w:rFonts w:hint="default" w:ascii="Times New Roman" w:hAnsi="Times New Roman" w:cs="Times New Roman"/>
          <w:sz w:val="24"/>
          <w:szCs w:val="24"/>
          <w:lang w:val="el-GR"/>
        </w:rPr>
        <w:t>της εταιρεία έδειξε ότι οι πολιτικοί (</w:t>
      </w:r>
      <w:r>
        <w:rPr>
          <w:rFonts w:hint="default" w:ascii="Times New Roman" w:hAnsi="Times New Roman" w:cs="Times New Roman"/>
          <w:sz w:val="24"/>
          <w:szCs w:val="24"/>
          <w:lang w:val="en-US"/>
        </w:rPr>
        <w:t xml:space="preserve">Political) </w:t>
      </w:r>
      <w:r>
        <w:rPr>
          <w:rFonts w:hint="default" w:ascii="Times New Roman" w:hAnsi="Times New Roman" w:cs="Times New Roman"/>
          <w:sz w:val="24"/>
          <w:szCs w:val="24"/>
          <w:lang w:val="el-GR"/>
        </w:rPr>
        <w:t xml:space="preserve">παράγοντες στην χώρα μας βρίσκονται σε αστάθεια λόγω της συνεχής αλλαγής της φορολογικής πολιτικής. Οι οικονομικοί </w:t>
      </w:r>
      <w:r>
        <w:rPr>
          <w:rFonts w:hint="default" w:ascii="Times New Roman" w:hAnsi="Times New Roman" w:cs="Times New Roman"/>
          <w:sz w:val="24"/>
          <w:szCs w:val="24"/>
          <w:lang w:val="en-US"/>
        </w:rPr>
        <w:t xml:space="preserve">(Economic) </w:t>
      </w:r>
      <w:r>
        <w:rPr>
          <w:rFonts w:hint="default" w:ascii="Times New Roman" w:hAnsi="Times New Roman" w:cs="Times New Roman"/>
          <w:sz w:val="24"/>
          <w:szCs w:val="24"/>
          <w:lang w:val="el-GR"/>
        </w:rPr>
        <w:t>παράγοντες στην χώρα μας δίχνουν ότι η οικονομία της χώρας βρίσκεται σε στασιμότητα κυρίως λόγω της αυξανόμενης ανεργίας και του αυξανόμενου πληθωρισμού. Οι κοινωνικοί (</w:t>
      </w:r>
      <w:r>
        <w:rPr>
          <w:rFonts w:hint="default" w:ascii="Times New Roman" w:hAnsi="Times New Roman" w:cs="Times New Roman"/>
          <w:sz w:val="24"/>
          <w:szCs w:val="24"/>
          <w:lang w:val="en-US"/>
        </w:rPr>
        <w:t xml:space="preserve">Social) </w:t>
      </w:r>
      <w:r>
        <w:rPr>
          <w:rFonts w:hint="default" w:ascii="Times New Roman" w:hAnsi="Times New Roman" w:cs="Times New Roman"/>
          <w:sz w:val="24"/>
          <w:szCs w:val="24"/>
          <w:lang w:val="el-GR"/>
        </w:rPr>
        <w:t>παράγοντες έδιξαν ότι οι καταναλωτές στρέφονται σε φθηνότερα προιόντα και κυρίως σε βιολογικά και φυτικά προιόντα. Οι τεχνολογικοί (</w:t>
      </w:r>
      <w:r>
        <w:rPr>
          <w:rFonts w:hint="default" w:ascii="Times New Roman" w:hAnsi="Times New Roman" w:cs="Times New Roman"/>
          <w:sz w:val="24"/>
          <w:szCs w:val="24"/>
          <w:lang w:val="en-US"/>
        </w:rPr>
        <w:t xml:space="preserve">Technological) </w:t>
      </w:r>
      <w:r>
        <w:rPr>
          <w:rFonts w:hint="default" w:ascii="Times New Roman" w:hAnsi="Times New Roman" w:cs="Times New Roman"/>
          <w:sz w:val="24"/>
          <w:szCs w:val="24"/>
          <w:lang w:val="el-GR"/>
        </w:rPr>
        <w:t>παράγοντες έδειξαν ότι ο ψηφιακός μετασχηματισμός πλέον έχει αναπτυχθεί σε όλη την κοινωνία πράγμα που είναι απαραίτητος για να μπορέσει οποιαδήποτε εταιρεία να σταθεί στα πόδια της. Οι περιβαλλοντικοί (</w:t>
      </w:r>
      <w:r>
        <w:rPr>
          <w:rFonts w:hint="default" w:ascii="Times New Roman" w:hAnsi="Times New Roman" w:cs="Times New Roman"/>
          <w:sz w:val="24"/>
          <w:szCs w:val="24"/>
          <w:lang w:val="en-US"/>
        </w:rPr>
        <w:t xml:space="preserve">Environmental) </w:t>
      </w:r>
      <w:r>
        <w:rPr>
          <w:rFonts w:hint="default" w:ascii="Times New Roman" w:hAnsi="Times New Roman" w:cs="Times New Roman"/>
          <w:sz w:val="24"/>
          <w:szCs w:val="24"/>
          <w:lang w:val="el-GR"/>
        </w:rPr>
        <w:t xml:space="preserve">παράγοντες έδειξαν ότι μπορεί η κλιματική αλλαγή παγκοσμίως να μην εξελίσσεται απότομα αλλά στην περιοχή που δραστηριοποιήται η εταιρεία το κλίμα έχει αλλάξει σε τέτοιο βαθμό, με αποτέλεσμα να επιρρεάζει όχι μόνο την εταιρεία μας αλλά και άλλες που δραστηριοποιούνται στην περιοχή της Θεσσαλονίκης. Οι νομικοί </w:t>
      </w:r>
      <w:r>
        <w:rPr>
          <w:rFonts w:hint="default" w:ascii="Times New Roman" w:hAnsi="Times New Roman" w:cs="Times New Roman"/>
          <w:sz w:val="24"/>
          <w:szCs w:val="24"/>
          <w:lang w:val="en-US"/>
        </w:rPr>
        <w:t xml:space="preserve">(Legal) </w:t>
      </w:r>
      <w:r>
        <w:rPr>
          <w:rFonts w:hint="default" w:ascii="Times New Roman" w:hAnsi="Times New Roman" w:cs="Times New Roman"/>
          <w:sz w:val="24"/>
          <w:szCs w:val="24"/>
          <w:lang w:val="el-GR"/>
        </w:rPr>
        <w:t xml:space="preserve">παράγοντες έδειξαν ότι εφαρμόζονται νόμοι που δεν βοηθάνε τις εταιρείες να αναπτυχθούν και τόσο εύκολα κυρίως λόγω των υπεραυστηρών προτύπων που εφαρμόζονται.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Καθορισμός κύριων προκλήσεων και ευκαιριών</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προκλήσεις της εταιρείας είναι ότι στην περιοχή που δραστηριοποιήται αντιμετωπίζει τον ανταγωνισμό από άλλες εταιρείες που οι περισσότερες υπάρχουν εδώ και πολλά χρόνια και παρόλο που δεν καινοτόμησαν τόσο πολύ, μπορούν να έχουν μεγαλύτερο πελατολόγιο από την εταιρεία μας. Οι ευκαιρίες της εταιρείας είναι η ανάδειξη της εταιρείας στην κοινωνία κυρίως λόγω των καινοτομιών που χρησιμοποιεί αλλά και λόγω του μεγάλου πλήθους των προιόντων που παράγει.</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Εντοπισμός αδυναμιών στην παραγωγή, προβολή ή διανομή</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αδυναμίες στην παραγωγή είναι ότι στην Ελλάδα οι περισσότεροι εργάτες που ασχολούνται με τον πρωτογενή τομέα δεν ειναι Έλληνες αλλά αλλοδαποι λόγω της υπερβολικής εκμετάλλευσης από τους επιχειρηματίες-γεωκτήμονες με αποτέλεσμα να μειώνεται η ζήτηση για προσωπικό. Έτσι η εταιρεία αποτελείται μόνο από 3 άτομα. Η εταιρεία δυστυχώς δεν προβάλλεται σε κανένα κανάλι παρά μόνο βρίσκεται στα ράφια των μαγαζιών της περιοχής. Η διανομή των προιόντων αντιμετωπίζει σοβαρή αδυναμία ακόμα και στην Θεσσαλονίκη επειδή υπάρχει μόνο ένας διανομέας προιόντων.</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Εισαγωγή ψηφιακών εργαλείων (e-shop, ERP, CRM, ψηφιακή παρακολούθηση αποθεμάτων).</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εισαγωγή των ψηφιακών εργαλείων στην εταιρεία υπάρχει ήδη από την ίδρυση της. Για παράδειγμα υπάρχει ο ελεγκτής των αποθεμάτων, ο αυτόμενος οργωτής εδάφους, ο αυτόματος ελεγκτής υγρασίας εδάφους, τα αυτόματα ποτιστικά, οι αυτόματοι συλλέκτες φρούτων, ο ελεγκτής θερμοκρασίας των θερκοκηπίων που διαθέτει, οι κάμερες παρακολούθησης των καρπών για την οριμότητα τους. Η ψηφιακή παρακολούθηση των αποθεμάτων είναι μία καλή καινοτομία που θα εισαχθεί στο μέλλον αλλά μέχρι τώρα δεν έχει γίνει καμία προσπάθεια. Επίσης η εταιρεία δεν διαθέτει ούτε </w:t>
      </w:r>
      <w:r>
        <w:rPr>
          <w:rFonts w:hint="default" w:ascii="Times New Roman" w:hAnsi="Times New Roman" w:cs="Times New Roman"/>
          <w:sz w:val="24"/>
          <w:szCs w:val="24"/>
          <w:lang w:val="en-US"/>
        </w:rPr>
        <w:t xml:space="preserve">e-shop, </w:t>
      </w:r>
      <w:r>
        <w:rPr>
          <w:rFonts w:hint="default" w:ascii="Times New Roman" w:hAnsi="Times New Roman" w:cs="Times New Roman"/>
          <w:sz w:val="24"/>
          <w:szCs w:val="24"/>
          <w:lang w:val="el-GR"/>
        </w:rPr>
        <w:t xml:space="preserve">ούτε </w:t>
      </w:r>
      <w:r>
        <w:rPr>
          <w:rFonts w:hint="default" w:ascii="Times New Roman" w:hAnsi="Times New Roman" w:cs="Times New Roman"/>
          <w:sz w:val="24"/>
          <w:szCs w:val="24"/>
          <w:lang w:val="en-US"/>
        </w:rPr>
        <w:t>ERP, CRM</w:t>
      </w:r>
      <w:r>
        <w:rPr>
          <w:rFonts w:hint="default" w:ascii="Times New Roman" w:hAnsi="Times New Roman" w:cs="Times New Roman"/>
          <w:sz w:val="24"/>
          <w:szCs w:val="24"/>
          <w:lang w:val="el-GR"/>
        </w:rPr>
        <w:t xml:space="preserve">. Οι στόχοι της εταιρείας ως προς την εισαγωγή των ψηφιακών εργαλειών πάνε προς την ίδρυση ενός </w:t>
      </w:r>
      <w:r>
        <w:rPr>
          <w:rFonts w:hint="default" w:ascii="Times New Roman" w:hAnsi="Times New Roman" w:cs="Times New Roman"/>
          <w:sz w:val="24"/>
          <w:szCs w:val="24"/>
          <w:lang w:val="en-US"/>
        </w:rPr>
        <w:t>e-shop</w:t>
      </w:r>
      <w:r>
        <w:rPr>
          <w:rFonts w:hint="default" w:ascii="Times New Roman" w:hAnsi="Times New Roman" w:cs="Times New Roman"/>
          <w:sz w:val="24"/>
          <w:szCs w:val="24"/>
          <w:lang w:val="el-GR"/>
        </w:rPr>
        <w:t xml:space="preserve"> και την ψηφιακή παρακολούθηση των αποθεμάτων.</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Υιοθέτηση πράσινων πρακτικών (ανακυκλώσιμες συσκευασίες, πράσινη ενέργεια, διαχείριση απορριμμάτων).</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εταιρεία δεν διαθέτει πράσινες πρακτικές επειδή δεν χρησιμοποιεί καύσιμα για την παραγωγή των ποτών αλλά ηλεκτρική ενέργεια. Μία πράσινη πρακτική θα είναι η κομποστοποίηση των φυτικών απορριμάτων με σκοπό να αξιοποιηθούν και αυτά χωρίς απλά να πετάγονται στα σκουπίδια. Οι συσκευασίες είναι φτιαγμένες από ξύλο επειδή είναι φθηνό στην παραγωγή και κοπή (από τα κλαδιά που κλαδεύει ο ιδιοκτήτης από τα φυτά) και ανανεώσιμο.</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Νέα προϊόντα ή υπηρεσίες (π.χ. vegan smoothies, functional drinks, συνδρομητικά κουτιά διατροφής).</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Μέχρι στιγμής η εταιρεία παράγει φράσκους χυμούς και </w:t>
      </w:r>
      <w:r>
        <w:rPr>
          <w:rFonts w:hint="default" w:ascii="Times New Roman" w:hAnsi="Times New Roman" w:cs="Times New Roman"/>
          <w:sz w:val="24"/>
          <w:szCs w:val="24"/>
          <w:lang w:val="en-US"/>
        </w:rPr>
        <w:t xml:space="preserve">smoothies </w:t>
      </w:r>
      <w:r>
        <w:rPr>
          <w:rFonts w:hint="default" w:ascii="Times New Roman" w:hAnsi="Times New Roman" w:cs="Times New Roman"/>
          <w:sz w:val="24"/>
          <w:szCs w:val="24"/>
          <w:lang w:val="el-GR"/>
        </w:rPr>
        <w:t>από ελληνικά φρούτα που στην κατοχή της διαθέτει μόνο μήλα και πορτοκάλια. Ο λόγος είναι ότι η έκταση της εταιρείας είναι 2 στρέμματα όπου στο πρώτο στρέμμα βρίσκεται το εργαστήριο της με το πάρκινγκ ενώ το άλλο στο άλλο στρέμμα βρίσκονται οι μηλιές και οι πορτοκαλιές. Η εταιρεία σκοπεύει να αγοράσει ένα ακόμη αγροτεμάχειο των 2 στρεμμάτων με σκοπό να φυτέψει και άλλα φυτά όπως το λεμόνι και το ροδάκινο αλλά και να αναβαθμίσει το εργαστήριο της με σκοπό να παράγει περισσότερα προιόντα όπως ενεργειακά ποτά (</w:t>
      </w:r>
      <w:r>
        <w:rPr>
          <w:rFonts w:hint="default" w:ascii="Times New Roman" w:hAnsi="Times New Roman" w:cs="Times New Roman"/>
          <w:sz w:val="24"/>
          <w:szCs w:val="24"/>
          <w:lang w:val="en-US"/>
        </w:rPr>
        <w:t xml:space="preserve">functional drinks). </w:t>
      </w:r>
      <w:r>
        <w:rPr>
          <w:rFonts w:hint="default" w:ascii="Times New Roman" w:hAnsi="Times New Roman" w:cs="Times New Roman"/>
          <w:sz w:val="24"/>
          <w:szCs w:val="24"/>
          <w:lang w:val="el-GR"/>
        </w:rPr>
        <w:t xml:space="preserve">Βεβαίως τα </w:t>
      </w:r>
      <w:r>
        <w:rPr>
          <w:rFonts w:hint="default" w:ascii="Times New Roman" w:hAnsi="Times New Roman" w:cs="Times New Roman"/>
          <w:sz w:val="24"/>
          <w:szCs w:val="24"/>
          <w:lang w:val="en-US"/>
        </w:rPr>
        <w:t xml:space="preserve">smoothies </w:t>
      </w:r>
      <w:r>
        <w:rPr>
          <w:rFonts w:hint="default" w:ascii="Times New Roman" w:hAnsi="Times New Roman" w:cs="Times New Roman"/>
          <w:sz w:val="24"/>
          <w:szCs w:val="24"/>
          <w:lang w:val="el-GR"/>
        </w:rPr>
        <w:t xml:space="preserve">είναι </w:t>
      </w:r>
      <w:r>
        <w:rPr>
          <w:rFonts w:hint="default" w:ascii="Times New Roman" w:hAnsi="Times New Roman" w:cs="Times New Roman"/>
          <w:sz w:val="24"/>
          <w:szCs w:val="24"/>
          <w:lang w:val="en-US"/>
        </w:rPr>
        <w:t>vegan</w:t>
      </w:r>
      <w:r>
        <w:rPr>
          <w:rFonts w:hint="default" w:ascii="Times New Roman" w:hAnsi="Times New Roman" w:cs="Times New Roman"/>
          <w:sz w:val="24"/>
          <w:szCs w:val="24"/>
          <w:lang w:val="el-GR"/>
        </w:rPr>
        <w:t xml:space="preserve"> επειδή δεν χρησιμοποιείται ζωική τροφή, αλλά η εταιρεία σκοπεύει να χρησιμοποιείσει δικά της φυτά για να φτιάξει π.χ. την δική της φυτική κρέμα όπως φοινικόδεντρα που παράγουν φοινικέλαιο που είναι το κύριο συστατικό.</w:t>
      </w:r>
    </w:p>
    <w:p>
      <w:pPr>
        <w:rPr>
          <w:rFonts w:hint="default" w:ascii="Times New Roman" w:hAnsi="Times New Roman" w:cs="Times New Roman"/>
          <w:sz w:val="24"/>
          <w:szCs w:val="24"/>
        </w:rPr>
      </w:pPr>
      <w:r>
        <w:drawing>
          <wp:inline distT="0" distB="0" distL="114300" distR="114300">
            <wp:extent cx="19240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924050" cy="1914525"/>
                    </a:xfrm>
                    <a:prstGeom prst="rect">
                      <a:avLst/>
                    </a:prstGeom>
                    <a:noFill/>
                    <a:ln w="9525">
                      <a:noFill/>
                    </a:ln>
                  </pic:spPr>
                </pic:pic>
              </a:graphicData>
            </a:graphic>
          </wp:inline>
        </w:drawing>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Εικόνα. 1 Η εικόνα είναι 200 </w:t>
      </w:r>
      <w:r>
        <w:rPr>
          <w:rFonts w:hint="default" w:ascii="Times New Roman" w:hAnsi="Times New Roman" w:cs="Times New Roman"/>
          <w:sz w:val="24"/>
          <w:szCs w:val="24"/>
          <w:lang w:val="en-US"/>
        </w:rPr>
        <w:t xml:space="preserve">x </w:t>
      </w:r>
      <w:r>
        <w:rPr>
          <w:rFonts w:hint="default" w:ascii="Times New Roman" w:hAnsi="Times New Roman" w:cs="Times New Roman"/>
          <w:sz w:val="24"/>
          <w:szCs w:val="24"/>
          <w:lang w:val="el-GR"/>
        </w:rPr>
        <w:t>200</w:t>
      </w:r>
      <w:r>
        <w:rPr>
          <w:rFonts w:hint="default" w:ascii="Times New Roman" w:hAnsi="Times New Roman" w:cs="Times New Roman"/>
          <w:sz w:val="24"/>
          <w:szCs w:val="24"/>
          <w:lang w:val="en-US"/>
        </w:rPr>
        <w:t xml:space="preserve"> pixels. </w:t>
      </w:r>
      <w:r>
        <w:rPr>
          <w:rFonts w:hint="default" w:ascii="Times New Roman" w:hAnsi="Times New Roman" w:cs="Times New Roman"/>
          <w:sz w:val="24"/>
          <w:szCs w:val="24"/>
          <w:lang w:val="el-GR"/>
        </w:rPr>
        <w:t xml:space="preserve">Το 1 μέτρο αναπαριστάται σε 10 </w:t>
      </w:r>
      <w:r>
        <w:rPr>
          <w:rFonts w:hint="default" w:ascii="Times New Roman" w:hAnsi="Times New Roman" w:cs="Times New Roman"/>
          <w:sz w:val="24"/>
          <w:szCs w:val="24"/>
          <w:lang w:val="en-US"/>
        </w:rPr>
        <w:t xml:space="preserve">pixels. </w:t>
      </w:r>
      <w:r>
        <w:rPr>
          <w:rFonts w:hint="default" w:ascii="Times New Roman" w:hAnsi="Times New Roman" w:cs="Times New Roman"/>
          <w:sz w:val="24"/>
          <w:szCs w:val="24"/>
          <w:lang w:val="el-GR"/>
        </w:rPr>
        <w:t>Το αριστερό ήμισι της εικόνας είναι η αρχική της έκταση και υπηρεσία, ενώ το δεξί ήμισι είναι η επέκταση της εταιρίας στο διπλανό χωράφι. Ο λόγος που θα επεκταθεί το κτήριο του εργαστηρίου είναι επειδή σκοπεύει να έχει περισσότερο χώρο για την αποθήκευση των μηχανημάτων, και επίσης να παράγει περισσότερα προόντα όπως τα ενεργειακά ποτά.</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Ανασχεδιασμός εταιρικής ταυτότητας (brand story, λογότυπο, tagline).</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εταιρεική ταυτότητα δεν χρειάζεται να αλλάξει το λόγότυπο της αλλά θα πρέπει να προσελκύσει εργαζόμενους με σκοπό να επεκταθεί και να αντιμετωπίσει τον ανταγωνισμό.</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Στρατηγική επικοινωνίας στα social media.</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εταιρεία σκοπεύει να δημιουργήσει έναν λογαριασμό στο </w:t>
      </w:r>
      <w:r>
        <w:rPr>
          <w:rFonts w:hint="default" w:ascii="Times New Roman" w:hAnsi="Times New Roman" w:cs="Times New Roman"/>
          <w:sz w:val="24"/>
          <w:szCs w:val="24"/>
          <w:lang w:val="en-US"/>
        </w:rPr>
        <w:t xml:space="preserve">Facebook </w:t>
      </w:r>
      <w:r>
        <w:rPr>
          <w:rFonts w:hint="default" w:ascii="Times New Roman" w:hAnsi="Times New Roman" w:cs="Times New Roman"/>
          <w:sz w:val="24"/>
          <w:szCs w:val="24"/>
          <w:lang w:val="el-GR"/>
        </w:rPr>
        <w:t>με το όνομα της εταιρείας και να δημοσιεύει τα προιόντα που παράγει, τις ανάγκες για εύρεση προσωπικού και πως φαίνεται από έξω η εταιρεία με σκοπό την προσέλκυση υποψήφιων εργαζομένων.</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Δημιουργία εταιρικού ESG προφίλ (ενσυναίσθηση, βιωσιμότητα, κοινωνική συνεισφορά).</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εταιρικό προφίλ στοχεύει στην βιοσιμότητα και στην κοινωνική συνεισφορά. Με λίγα λόγια ο μελλοντικός στόχος της εταιρείας είναι η πρόσληψη γεωργών (από την Ελλάδα κυρίως) που θα χρησιμοποιούν τα σκαπτικά για να οργώσουν καλύτερα το έδαφος από τις μηχανές και επίσης άνθρωποι που να μαζεύουν τους καρπούς επειδή οι μηχανές δεν τα καταφέρνουν και τόσο καλά. Αυτό θα αυξήσει τις πωλήσεις και η εταιρεία θα αναπτυχθεί. Οι κοινωνική συνεισφορά θα δώσει νέες θέσεις εργασίας στην περιοχή με σκοπό η εταιρεία σταδιακά να γίνει γνωστή σε ευρύτερο επίπεδο με απώτερο στόχο την πανελλαδική της επέκταση.</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Προϋπολογισμός επένδυσης και εκτίμηση κόστους ψηφιακής αναβάθμισης.</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προυπολογισμός επένδυσης της εταιρεία θα ανέρχεται στο 1 εκατομμύριο ευρώ. Πιο συγκεκριμένα, η αγορά 2 στρεμμάτων κοστίζει 100 χιλιάδες ευρώ, η επέκταση του εργαστηρίου ανέρχεται στα 200 χιλιάδες ευρώ, η εσωτερική διαμόρφωση του εργαστηρίου κοστίζει 200 χιλιάδες ευρώ, η αγορά 10 οχημάτων που θα μεταφέρνουν τα εμπορεύματα ανέρχεται σε 300 χιλιάδες ευρώ, και τέλος η πρόσληψη των εργαζομένων ανέρχονται σε 200 ευρώ επειδή θα περιλαμβάνει 20 νέους εργαζόμενους, 10 στις μεταφορές και 10 στον χειρισμό του κήπου και των προιόντων.</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Προβλεπόμενα έσοδα και αναμενόμενο ROI (Return on Investment).</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έσοδα της εταιρείας ανέρχονται στα 10000 ευρώ ενώ με την αναβάθμιση της εταιρίας θα αυξηθούν στα 100 χιλιάδες ευρώ. Τα κόστη της εταιρείας θα ανέρχονται στα 80 χιλιάδες ευρώ και θα περιλαμβάνουν κυρίως τα κόστη συντήρησης των μηχανιμάτων, καυσίμων των φορτηγών, συντήρησης των φορτηγών και επίσης των βοηθητικών υλών που θα χρησιμοποιόύνται στα εργαστήρια με σκοπό την παραγωγή των τελικών προιόντων. Έτσι το </w:t>
      </w:r>
      <w:r>
        <w:rPr>
          <w:rFonts w:hint="default" w:ascii="Times New Roman" w:hAnsi="Times New Roman" w:cs="Times New Roman"/>
          <w:sz w:val="24"/>
          <w:szCs w:val="24"/>
          <w:lang w:val="en-US"/>
        </w:rPr>
        <w:t xml:space="preserve">ROI </w:t>
      </w:r>
      <w:r>
        <w:rPr>
          <w:rFonts w:hint="default" w:ascii="Times New Roman" w:hAnsi="Times New Roman" w:cs="Times New Roman"/>
          <w:sz w:val="24"/>
          <w:szCs w:val="24"/>
          <w:lang w:val="el-GR"/>
        </w:rPr>
        <w:t>θα ανέλθει στο 20%.</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Πηγές χρηματοδότησης: ΕΣΠΑ, Ταμείο Ανάκαμψης, ιδιώτες επενδυτές.</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Δεν θα περιλαμβάνονται ταμεία ΕΣΠΑ και Ανάκαμψης αλλά η χρηματοδότηση θα γίνει από ιδιώτες επενδυτές αλλά και από τα πανεπιστήμια που εδεύουν στην Θεσσαλονίκη.</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Χρονοδιάγραμμα ενεργειών 12 μηνών.</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χρονοδιάγραμμα ενεργαιών σε ένα χρόνο θα περιλαμβάνει την μελέτη της επιχείρησης, την εύρεση των προκλήσεων και αδυναμιών που αντιμετωπίζει (1 μήνας). Στην συνέχεια θα γίνει η πρόταση των στόχων όπως η προσθήκη νέου προσωπικού και η εκπαίδευση του (3 μήνες). Μετά θα γίνει η επέκταση στο επόμενο χωράφι και η αναβάθμιση της επιχείρησης όπως επέκταση του εργαστηρίου και η φύτευση νέων φυτών (4 μήνες). Τέλος θα στηθεί το </w:t>
      </w:r>
      <w:r>
        <w:rPr>
          <w:rFonts w:hint="default" w:ascii="Times New Roman" w:hAnsi="Times New Roman" w:cs="Times New Roman"/>
          <w:sz w:val="24"/>
          <w:szCs w:val="24"/>
          <w:lang w:val="en-US"/>
        </w:rPr>
        <w:t>e-shop</w:t>
      </w:r>
      <w:r>
        <w:rPr>
          <w:rFonts w:hint="default" w:ascii="Times New Roman" w:hAnsi="Times New Roman" w:cs="Times New Roman"/>
          <w:sz w:val="24"/>
          <w:szCs w:val="24"/>
          <w:lang w:val="el-GR"/>
        </w:rPr>
        <w:t>, η αγορά νέων οχημάτων-φορτηγών που θα μεταφέρνουν τα προιόντα, η ανάδειξη της εταιρείας και η ορίμανση των φυτών με σκοπό να παράγουν τα προιόντα τους (4 μήνες).</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Κατανομή ρόλων (π.χ. Project Manager, Marketing Lead, Finance Analyst).</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ρόλοι στην εταιρεία θα περιλαμβάνουν τα εξής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Περίπου 10 φοιτητές θα αναλάβουν τους ρόλους των </w:t>
      </w:r>
      <w:r>
        <w:rPr>
          <w:rFonts w:hint="default" w:ascii="Times New Roman" w:hAnsi="Times New Roman" w:cs="Times New Roman"/>
          <w:sz w:val="24"/>
          <w:szCs w:val="24"/>
          <w:lang w:val="en-US"/>
        </w:rPr>
        <w:t xml:space="preserve">Project Manager, Marketing Lead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Finance Analyst</w:t>
      </w:r>
      <w:r>
        <w:rPr>
          <w:rFonts w:hint="default" w:ascii="Times New Roman" w:hAnsi="Times New Roman" w:cs="Times New Roman"/>
          <w:sz w:val="24"/>
          <w:szCs w:val="24"/>
          <w:lang w:val="el-GR"/>
        </w:rPr>
        <w:t xml:space="preserve"> και η εταιρεία στο μέλλον θα διαμορφωθεί ως εξής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1 θα είναι ο </w:t>
      </w:r>
      <w:r>
        <w:rPr>
          <w:rFonts w:hint="default" w:ascii="Times New Roman" w:hAnsi="Times New Roman" w:cs="Times New Roman"/>
          <w:sz w:val="24"/>
          <w:szCs w:val="24"/>
          <w:lang w:val="en-US"/>
        </w:rPr>
        <w:t xml:space="preserve">CEO. </w:t>
      </w:r>
      <w:r>
        <w:rPr>
          <w:rFonts w:hint="default" w:ascii="Times New Roman" w:hAnsi="Times New Roman" w:cs="Times New Roman"/>
          <w:sz w:val="24"/>
          <w:szCs w:val="24"/>
          <w:lang w:val="el-GR"/>
        </w:rPr>
        <w:t>10 θα χρησιμοποιούν τα φορτηγά. 10 θα ελέγχουν τον κήπο, 1 θα παράγει τα προιόντα, 1 θα διαχειρήσεται τα αποθέματα και 1 θα ελέγχει την οικονομική πορεία της εταιρείας.</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KPIs για μέτρηση επιτυχίας (π.χ. αύξηση πωλήσεων, μείωση κόστους ενέργειας, brand awareness).</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αύξηση των πωλείσεων κατά 10 φορές σε σχέση με πριν την αναβάθμιση της εταιρείας θα εξοφλήσει σε 20 χρόνια το κόστος της επένδυσης αλλά στην πράξη η εξώφληση του κόστους θα γίνει πιο γρήγορα επειδή οι πωλήσεις πιθανών να αυξηθούν περισσότερο στο μέλλον. Το κόστος ενέργειας θα μειωθεί επειδή πλέον θα απασχολούνται άνθρωποι στην διαχείρηση του χοραφιού έναντι των μηχανών. Τέλος το </w:t>
      </w:r>
      <w:r>
        <w:rPr>
          <w:rFonts w:hint="default" w:ascii="Times New Roman" w:hAnsi="Times New Roman" w:cs="Times New Roman"/>
          <w:sz w:val="24"/>
          <w:szCs w:val="24"/>
          <w:lang w:val="en-US"/>
        </w:rPr>
        <w:t xml:space="preserve">brand awareness </w:t>
      </w:r>
      <w:r>
        <w:rPr>
          <w:rFonts w:hint="default" w:ascii="Times New Roman" w:hAnsi="Times New Roman" w:cs="Times New Roman"/>
          <w:sz w:val="24"/>
          <w:szCs w:val="24"/>
          <w:lang w:val="el-GR"/>
        </w:rPr>
        <w:t>ή αλλιώς η αναγνώριση της εταιρείας θα κάνει την εταιρεία γνωστή σε όλη την Ελλάδα.</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262FB"/>
    <w:rsid w:val="0F1E1F36"/>
    <w:rsid w:val="2C0D27C2"/>
    <w:rsid w:val="442262FB"/>
    <w:rsid w:val="4F762A21"/>
    <w:rsid w:val="583F6633"/>
    <w:rsid w:val="7E9C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2025-10-21T08:48:00Z</dcterms:created>
  <dc:creator>User</dc:creator>
  <cp:lastModifiedBy>User</cp:lastModifiedBy>
  <dcterms:modified xsi:type="dcterms:W3CDTF">2025-10-21T11:09:57Z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