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730A73">
        <w:rPr>
          <w:lang w:val="es-AR"/>
        </w:rPr>
        <w:t>PERIODO 11</w:t>
      </w:r>
      <w:r>
        <w:rPr>
          <w:lang w:val="es-AR"/>
        </w:rPr>
        <w:t>/2022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>
        <w:rPr>
          <w:lang w:val="es-AR"/>
        </w:rPr>
        <w:t xml:space="preserve"> AÑO 2022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659A3" w:rsidRPr="00C659A3">
        <w:rPr>
          <w:rFonts w:ascii="Calibri" w:hAnsi="Calibri" w:cs="Calibri"/>
          <w:color w:val="000000"/>
          <w:lang w:val="es-AR"/>
        </w:rPr>
        <w:t>1.790.521,75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E937CF" w:rsidRPr="00C659A3">
        <w:rPr>
          <w:rFonts w:ascii="Calibri" w:hAnsi="Calibri" w:cs="Calibri"/>
          <w:color w:val="000000"/>
          <w:lang w:val="es-AR"/>
        </w:rPr>
        <w:t>1.790.521,75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E937CF" w:rsidRPr="00E937CF">
        <w:rPr>
          <w:rFonts w:ascii="Calibri" w:hAnsi="Calibri" w:cs="Calibri"/>
          <w:color w:val="000000"/>
          <w:lang w:val="es-AR"/>
        </w:rPr>
        <w:t>442.410,41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2D7B88" w:rsidRPr="002D7B88">
        <w:rPr>
          <w:rFonts w:ascii="Calibri" w:hAnsi="Calibri" w:cs="Calibri"/>
          <w:color w:val="000000"/>
          <w:lang w:val="es-AR"/>
        </w:rPr>
        <w:t>193.351,80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2D7B88" w:rsidRPr="002D7B88">
        <w:rPr>
          <w:rFonts w:ascii="Calibri" w:hAnsi="Calibri" w:cs="Calibri"/>
          <w:color w:val="000000"/>
          <w:lang w:val="es-AR"/>
        </w:rPr>
        <w:t>249.058,61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F419E" w:rsidRPr="004F419E">
        <w:rPr>
          <w:rFonts w:ascii="Calibri" w:hAnsi="Calibri" w:cs="Calibri"/>
          <w:color w:val="000000"/>
          <w:lang w:val="es-AR"/>
        </w:rPr>
        <w:t>211.463,52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C3A0C" w:rsidRPr="00CC3A0C">
        <w:rPr>
          <w:rFonts w:ascii="Calibri" w:hAnsi="Calibri" w:cs="Calibri"/>
          <w:color w:val="000000"/>
          <w:lang w:val="es-AR"/>
        </w:rPr>
        <w:t>114.071,87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35680" w:rsidRPr="00035680">
        <w:rPr>
          <w:rFonts w:ascii="Calibri" w:hAnsi="Calibri" w:cs="Calibri"/>
          <w:color w:val="000000"/>
          <w:lang w:val="es-AR"/>
        </w:rPr>
        <w:t>97.391,65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C659A3">
        <w:rPr>
          <w:lang w:val="es-AR"/>
        </w:rPr>
        <w:t>E. FINANC: 00010  ***</w:t>
      </w:r>
      <w:r w:rsidR="00C659A3">
        <w:rPr>
          <w:lang w:val="es-AR"/>
        </w:rPr>
        <w:tab/>
      </w:r>
      <w:r w:rsidR="00C659A3">
        <w:rPr>
          <w:lang w:val="es-AR"/>
        </w:rPr>
        <w:tab/>
      </w:r>
      <w:r w:rsidR="00C659A3">
        <w:rPr>
          <w:lang w:val="es-AR"/>
        </w:rPr>
        <w:tab/>
      </w:r>
      <w:r w:rsidR="00C659A3">
        <w:rPr>
          <w:lang w:val="es-AR"/>
        </w:rPr>
        <w:tab/>
      </w:r>
      <w:r w:rsidR="00C659A3">
        <w:rPr>
          <w:lang w:val="es-AR"/>
        </w:rPr>
        <w:tab/>
      </w:r>
      <w:r w:rsidR="00C659A3">
        <w:rPr>
          <w:lang w:val="es-AR"/>
        </w:rPr>
        <w:tab/>
      </w:r>
      <w:r w:rsidR="00C659A3">
        <w:rPr>
          <w:lang w:val="es-AR"/>
        </w:rPr>
        <w:tab/>
      </w:r>
      <w:r w:rsidR="00C659A3">
        <w:rPr>
          <w:lang w:val="es-AR"/>
        </w:rPr>
        <w:tab/>
      </w:r>
      <w:r w:rsidR="00C659A3">
        <w:rPr>
          <w:lang w:val="es-AR"/>
        </w:rPr>
        <w:tab/>
        <w:t>15/12</w:t>
      </w:r>
      <w:r>
        <w:rPr>
          <w:lang w:val="es-AR"/>
        </w:rPr>
        <w:t xml:space="preserve">/2022 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BB7F55">
        <w:t>JUR</w:t>
      </w:r>
      <w:r w:rsidRPr="00BB7F55">
        <w:tab/>
        <w:t>PRG</w:t>
      </w:r>
      <w:r w:rsidRPr="00BB7F55">
        <w:tab/>
        <w:t>SPRG</w:t>
      </w:r>
      <w:r w:rsidRPr="00BB7F55">
        <w:tab/>
        <w:t>PRY</w:t>
      </w:r>
      <w:r w:rsidRPr="00BB7F55">
        <w:tab/>
        <w:t>ACT</w:t>
      </w:r>
      <w:r w:rsidRPr="00BB7F55">
        <w:tab/>
      </w:r>
      <w:r>
        <w:t>PART.</w:t>
      </w:r>
      <w:r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730A73" w:rsidRDefault="00BB7F55" w:rsidP="00BB7F55">
      <w:pPr>
        <w:rPr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A40089" w:rsidRPr="00A40089">
        <w:rPr>
          <w:rFonts w:ascii="Calibri" w:hAnsi="Calibri" w:cs="Calibri"/>
          <w:color w:val="000000"/>
          <w:lang w:val="es-AR"/>
        </w:rPr>
        <w:t>1.509.557,59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0E077C" w:rsidRPr="000E077C">
        <w:rPr>
          <w:lang w:val="es-AR"/>
        </w:rPr>
        <w:t>280.964,16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CE03C5" w:rsidRPr="00CE03C5">
        <w:rPr>
          <w:rFonts w:ascii="Calibri" w:hAnsi="Calibri" w:cs="Calibri"/>
          <w:color w:val="000000"/>
          <w:lang w:val="es-AR"/>
        </w:rPr>
        <w:t>369.923,66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C1242" w:rsidRPr="00DC1242">
        <w:rPr>
          <w:lang w:val="es-AR"/>
        </w:rPr>
        <w:t>72.486,75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7A47B8" w:rsidRPr="007A47B8">
        <w:rPr>
          <w:rFonts w:ascii="Calibri" w:hAnsi="Calibri" w:cs="Calibri"/>
          <w:color w:val="000000"/>
          <w:lang w:val="es-AR"/>
        </w:rPr>
        <w:t>177.491,48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C1242" w:rsidRPr="00DC1242">
        <w:rPr>
          <w:lang w:val="es-AR"/>
        </w:rPr>
        <w:t>33.972,04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680665" w:rsidRPr="00680665">
        <w:rPr>
          <w:lang w:val="es-AR"/>
        </w:rPr>
        <w:t>2.444.395,68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680665" w:rsidRPr="00680665">
        <w:rPr>
          <w:lang w:val="es-AR"/>
        </w:rPr>
        <w:t>2.444.395,68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442C82" w:rsidRPr="00442C82">
        <w:rPr>
          <w:rFonts w:ascii="Calibri" w:hAnsi="Calibri" w:cs="Calibri"/>
          <w:color w:val="000000"/>
          <w:lang w:val="es-AR"/>
        </w:rPr>
        <w:t xml:space="preserve">dos millones cuatrocientos cuarenta y cuatro </w:t>
      </w:r>
      <w:r w:rsidR="00442C82">
        <w:rPr>
          <w:rFonts w:ascii="Calibri" w:hAnsi="Calibri" w:cs="Calibri"/>
          <w:color w:val="000000"/>
          <w:lang w:val="es-AR"/>
        </w:rPr>
        <w:t>mil trescientos noventa y cinco con</w:t>
      </w:r>
      <w:bookmarkStart w:id="0" w:name="_GoBack"/>
      <w:bookmarkEnd w:id="0"/>
      <w:r w:rsidR="00271394" w:rsidRPr="00271394">
        <w:rPr>
          <w:rFonts w:ascii="Calibri" w:hAnsi="Calibri" w:cs="Calibri"/>
          <w:color w:val="000000"/>
          <w:lang w:val="es-AR"/>
        </w:rPr>
        <w:t xml:space="preserve"> </w:t>
      </w:r>
      <w:r w:rsidR="00442C82">
        <w:rPr>
          <w:rFonts w:ascii="Calibri" w:hAnsi="Calibri" w:cs="Calibri"/>
          <w:color w:val="000000"/>
          <w:lang w:val="es-AR"/>
        </w:rPr>
        <w:t>68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B448F"/>
    <w:rsid w:val="000D5BA5"/>
    <w:rsid w:val="000E077C"/>
    <w:rsid w:val="001B6AB3"/>
    <w:rsid w:val="002074A9"/>
    <w:rsid w:val="00271394"/>
    <w:rsid w:val="002D7B88"/>
    <w:rsid w:val="002E3FBD"/>
    <w:rsid w:val="0044197D"/>
    <w:rsid w:val="00442C82"/>
    <w:rsid w:val="004F419E"/>
    <w:rsid w:val="0055288A"/>
    <w:rsid w:val="00570663"/>
    <w:rsid w:val="005A5BC5"/>
    <w:rsid w:val="00680665"/>
    <w:rsid w:val="006A4211"/>
    <w:rsid w:val="00730A73"/>
    <w:rsid w:val="007A44BD"/>
    <w:rsid w:val="007A47B8"/>
    <w:rsid w:val="007E74A9"/>
    <w:rsid w:val="00852EE1"/>
    <w:rsid w:val="00883E28"/>
    <w:rsid w:val="0090340C"/>
    <w:rsid w:val="0097278D"/>
    <w:rsid w:val="00A40089"/>
    <w:rsid w:val="00A4294E"/>
    <w:rsid w:val="00AA7382"/>
    <w:rsid w:val="00B7148D"/>
    <w:rsid w:val="00B756C6"/>
    <w:rsid w:val="00BB7F55"/>
    <w:rsid w:val="00BD4B8A"/>
    <w:rsid w:val="00BD717E"/>
    <w:rsid w:val="00C4009A"/>
    <w:rsid w:val="00C659A3"/>
    <w:rsid w:val="00CC3A0C"/>
    <w:rsid w:val="00CE03C5"/>
    <w:rsid w:val="00DC1242"/>
    <w:rsid w:val="00E0177C"/>
    <w:rsid w:val="00E714F9"/>
    <w:rsid w:val="00E73A0A"/>
    <w:rsid w:val="00E82938"/>
    <w:rsid w:val="00E937CF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66ED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27</cp:revision>
  <dcterms:created xsi:type="dcterms:W3CDTF">2022-09-29T23:11:00Z</dcterms:created>
  <dcterms:modified xsi:type="dcterms:W3CDTF">2022-12-16T00:23:00Z</dcterms:modified>
</cp:coreProperties>
</file>