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240"/>
        <w:ind w:firstLine="0"/>
        <w:jc w:val="center"/>
      </w:pPr>
      <w:r>
        <w:rPr>
          <w:rFonts w:ascii="Times New Roman" w:hAnsi="Times New Roman" w:cs="Times New Roman" w:eastAsia="Times New Roman"/>
          <w:b/>
          <w:i w:val="0"/>
          <w:color w:val="000000"/>
          <w:sz w:val="28"/>
        </w:rPr>
        <w:t>АННОТАЦИЯ</w:t>
      </w:r>
    </w:p>
    <w:p>
      <w:pPr>
        <w:spacing w:line="360" w:lineRule="auto" w:before="0" w:after="0"/>
        <w:ind w:firstLine="709"/>
        <w:jc w:val="both"/>
      </w:pPr>
      <w:r>
        <w:rPr>
          <w:rFonts w:ascii="Times New Roman" w:hAnsi="Times New Roman" w:cs="Times New Roman" w:eastAsia="Times New Roman"/>
          <w:b w:val="0"/>
          <w:i w:val="0"/>
          <w:color w:val="000000"/>
          <w:sz w:val="28"/>
        </w:rPr>
        <w:t>Настоящий документ представляет собой пояснительную записку курсового проекта на тему «Разработка информационной системы для автоматизации деятельности конноспортивного клуба «Гардарика»». Курсовой проект выполнен обучающимся группы 3992 Фомин Иван Дмитриевич по дисциплине МДК.11.01 Технология разработки и защиты баз данных специальности 09.02.07 Информационные системы и программирование.</w:t>
      </w:r>
    </w:p>
    <w:p>
      <w:pPr>
        <w:spacing w:line="360" w:lineRule="auto" w:before="0" w:after="0"/>
        <w:ind w:firstLine="709"/>
        <w:jc w:val="both"/>
      </w:pPr>
      <w:r>
        <w:rPr>
          <w:rFonts w:ascii="Times New Roman" w:hAnsi="Times New Roman" w:cs="Times New Roman" w:eastAsia="Times New Roman"/>
          <w:b w:val="0"/>
          <w:i w:val="0"/>
          <w:color w:val="000000"/>
          <w:sz w:val="28"/>
        </w:rPr>
        <w:t>Курсовой проект включает следующие структурные элементы: введение, пять глав, заключение, список использованных источников и приложения. Объём пояснительной записки — 60 страниц, в том числе 25 рисунков, 10 таблиц, 6 приложений и 12 источников литературы.</w:t>
      </w:r>
    </w:p>
    <w:p>
      <w:pPr>
        <w:spacing w:line="360" w:lineRule="auto" w:before="0" w:after="0"/>
        <w:ind w:firstLine="709"/>
        <w:jc w:val="both"/>
      </w:pPr>
      <w:r>
        <w:rPr>
          <w:rFonts w:ascii="Times New Roman" w:hAnsi="Times New Roman" w:cs="Times New Roman" w:eastAsia="Times New Roman"/>
          <w:b w:val="0"/>
          <w:i w:val="0"/>
          <w:color w:val="000000"/>
          <w:sz w:val="28"/>
        </w:rPr>
        <w:t>Во введении сформулированы постановка задачи, потенциальные пользователи приложения, актуальность темы, цель и задачи курсового проекта. Первая глава посвящена постановке задачи и предпроектному исследованию: обоснованию необходимости разработки, технико-математическому описанию, анализу предметной области, требованиям к программе, обоснованию проектных решений, обзору и анализу существующих программных систем-аналогов и выводам предпроектного исследования.</w:t>
      </w:r>
    </w:p>
    <w:p>
      <w:pPr>
        <w:spacing w:line="360" w:lineRule="auto" w:before="0" w:after="0"/>
        <w:ind w:firstLine="709"/>
        <w:jc w:val="both"/>
      </w:pPr>
      <w:r>
        <w:rPr>
          <w:rFonts w:ascii="Times New Roman" w:hAnsi="Times New Roman" w:cs="Times New Roman" w:eastAsia="Times New Roman"/>
          <w:b w:val="0"/>
          <w:i w:val="0"/>
          <w:color w:val="000000"/>
          <w:sz w:val="28"/>
        </w:rPr>
        <w:t>Во второй главе рассматривается проектирование базы данных: построение концептуальной (ER-модели) и реляционной модели базы данных. В третьей главе описывается разработка объектов базы данных: создание таблиц, запросов и представлений, хранимых процедур и функций, триггеров.</w:t>
      </w:r>
    </w:p>
    <w:p>
      <w:pPr>
        <w:spacing w:line="360" w:lineRule="auto" w:before="0" w:after="0"/>
        <w:ind w:firstLine="709"/>
        <w:jc w:val="both"/>
      </w:pPr>
      <w:r>
        <w:rPr>
          <w:rFonts w:ascii="Times New Roman" w:hAnsi="Times New Roman" w:cs="Times New Roman" w:eastAsia="Times New Roman"/>
          <w:b w:val="0"/>
          <w:i w:val="0"/>
          <w:color w:val="000000"/>
          <w:sz w:val="28"/>
        </w:rPr>
        <w:t>Четвёртая глава посвящена проектированию и разработке приложения: описанию и разработке интерфейса, руководству оператора, выполнению программы и тестированию. В пятой главе описаны методы защиты базы данных: защита паролем и хеширование данных, управление доступом и поддержание целостности данных в СУБД.</w:t>
      </w:r>
    </w:p>
    <w:p>
      <w:pPr>
        <w:spacing w:line="360" w:lineRule="auto" w:before="0" w:after="0"/>
        <w:ind w:firstLine="709"/>
        <w:jc w:val="both"/>
      </w:pPr>
      <w:r>
        <w:rPr>
          <w:rFonts w:ascii="Times New Roman" w:hAnsi="Times New Roman" w:cs="Times New Roman" w:eastAsia="Times New Roman"/>
          <w:b w:val="0"/>
          <w:i w:val="0"/>
          <w:color w:val="000000"/>
          <w:sz w:val="28"/>
        </w:rPr>
        <w:t>В заключении обобщаются итоги курсового проекта, формулируются выводы и даются рекомендации по дальнейшему развитию системы. Список использованных источников оформлен в соответствии с действующими требованиями. В приложениях размещены: IDEF0-модель и её декомпозиция, диаграмма прецедентов, ER-модель данных, IDEF1X-модель, схема базы данных в СУБД, тест-кейсы и unit-тесты, изображения макетов и готовых экранных форм, программный код, SQL-код, руководство пользователя и администратора.</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cs="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