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cs="Times New Roman" w:eastAsia="Times New Roman"/>
          <w:b w:val="0"/>
          <w:i w:val="0"/>
          <w:color w:val="000000"/>
          <w:sz w:val="28"/>
        </w:rPr>
        <w:t>Министерство науки и высшего образования Российской Федерации</w:t>
      </w:r>
    </w:p>
    <w:p>
      <w:pPr>
        <w:spacing w:line="360" w:lineRule="auto" w:before="0" w:after="0"/>
        <w:ind w:firstLine="0"/>
        <w:jc w:val="center"/>
      </w:pPr>
      <w:r>
        <w:rPr>
          <w:rFonts w:ascii="Times New Roman" w:hAnsi="Times New Roman" w:cs="Times New Roman" w:eastAsia="Times New Roman"/>
          <w:b w:val="0"/>
          <w:i w:val="0"/>
          <w:color w:val="000000"/>
          <w:sz w:val="28"/>
        </w:rPr>
        <w:t>Федеральное государственное бюджетное образовательное учреждение</w:t>
      </w:r>
    </w:p>
    <w:p>
      <w:pPr>
        <w:spacing w:line="360" w:lineRule="auto" w:before="0" w:after="0"/>
        <w:ind w:firstLine="0"/>
        <w:jc w:val="center"/>
      </w:pPr>
      <w:r>
        <w:rPr>
          <w:rFonts w:ascii="Times New Roman" w:hAnsi="Times New Roman" w:cs="Times New Roman" w:eastAsia="Times New Roman"/>
          <w:b w:val="0"/>
          <w:i w:val="0"/>
          <w:color w:val="000000"/>
          <w:sz w:val="28"/>
        </w:rPr>
        <w:t>высшего образования</w:t>
      </w:r>
    </w:p>
    <w:p>
      <w:pPr>
        <w:spacing w:line="360" w:lineRule="auto" w:before="0" w:after="0"/>
        <w:ind w:firstLine="0"/>
        <w:jc w:val="center"/>
      </w:pPr>
      <w:r>
        <w:rPr>
          <w:rFonts w:ascii="Times New Roman" w:hAnsi="Times New Roman" w:cs="Times New Roman" w:eastAsia="Times New Roman"/>
          <w:b w:val="0"/>
          <w:i w:val="0"/>
          <w:color w:val="000000"/>
          <w:sz w:val="28"/>
        </w:rPr>
        <w:t>«Новгородский государственный университет имени Ярослава Мудрого»</w:t>
      </w:r>
    </w:p>
    <w:p>
      <w:pPr>
        <w:spacing w:line="360" w:lineRule="auto" w:before="0" w:after="0"/>
        <w:ind w:firstLine="0"/>
        <w:jc w:val="center"/>
      </w:pPr>
      <w:r>
        <w:rPr>
          <w:rFonts w:ascii="Times New Roman" w:hAnsi="Times New Roman" w:cs="Times New Roman" w:eastAsia="Times New Roman"/>
          <w:b w:val="0"/>
          <w:i w:val="0"/>
          <w:color w:val="000000"/>
          <w:sz w:val="28"/>
        </w:rPr>
        <w:t>ПОЛИТЕХНИЧЕСКИЙ КОЛЛЕДЖ</w:t>
      </w:r>
    </w:p>
    <w:p>
      <w:pPr>
        <w:spacing w:line="360" w:lineRule="auto" w:before="0" w:after="0"/>
        <w:ind w:firstLine="709"/>
        <w:jc w:val="both"/>
      </w:pPr>
    </w:p>
    <w:p>
      <w:pPr>
        <w:spacing w:line="360" w:lineRule="auto" w:before="0" w:after="0"/>
        <w:ind w:firstLine="709"/>
        <w:jc w:val="both"/>
      </w:pPr>
    </w:p>
    <w:p>
      <w:pPr>
        <w:spacing w:line="360" w:lineRule="auto" w:before="0" w:after="0"/>
        <w:ind w:firstLine="709"/>
        <w:jc w:val="both"/>
      </w:pPr>
    </w:p>
    <w:p>
      <w:pPr>
        <w:spacing w:line="360" w:lineRule="auto" w:before="0" w:after="0"/>
        <w:ind w:firstLine="709"/>
        <w:jc w:val="both"/>
      </w:pPr>
    </w:p>
    <w:p>
      <w:pPr>
        <w:spacing w:line="360" w:lineRule="auto" w:before="0" w:after="0"/>
        <w:ind w:firstLine="709"/>
        <w:jc w:val="both"/>
      </w:pPr>
    </w:p>
    <w:p>
      <w:pPr>
        <w:spacing w:line="360" w:lineRule="auto" w:before="0" w:after="0"/>
        <w:ind w:firstLine="0"/>
        <w:jc w:val="center"/>
      </w:pPr>
      <w:r>
        <w:rPr>
          <w:rFonts w:ascii="Times New Roman" w:hAnsi="Times New Roman" w:cs="Times New Roman" w:eastAsia="Times New Roman"/>
          <w:b/>
          <w:i w:val="0"/>
          <w:color w:val="000000"/>
          <w:sz w:val="28"/>
        </w:rPr>
        <w:t>РАЗРАБОТКА ИНФОРМАЦИОННОЙ СИСТЕМЫ ДЛЯ АВТОМАТИЗАЦИИ ДЕЯТЕЛЬНОСТИ КОННОСПОРТИВНОГО КЛУБА «ГАРДАРИКА»</w:t>
      </w:r>
    </w:p>
    <w:p>
      <w:pPr>
        <w:spacing w:line="360" w:lineRule="auto" w:before="0" w:after="0"/>
        <w:ind w:firstLine="709"/>
        <w:jc w:val="both"/>
      </w:pPr>
    </w:p>
    <w:p>
      <w:pPr>
        <w:spacing w:line="360" w:lineRule="auto" w:before="0" w:after="0"/>
        <w:ind w:firstLine="0"/>
        <w:jc w:val="center"/>
      </w:pPr>
      <w:r>
        <w:rPr>
          <w:rFonts w:ascii="Times New Roman" w:hAnsi="Times New Roman" w:cs="Times New Roman" w:eastAsia="Times New Roman"/>
          <w:b/>
          <w:i w:val="0"/>
          <w:color w:val="000000"/>
          <w:sz w:val="28"/>
        </w:rPr>
        <w:t>Курсовой проект</w:t>
      </w:r>
    </w:p>
    <w:p>
      <w:pPr>
        <w:spacing w:line="360" w:lineRule="auto" w:before="0" w:after="0"/>
        <w:ind w:firstLine="0"/>
        <w:jc w:val="center"/>
      </w:pPr>
      <w:r>
        <w:rPr>
          <w:rFonts w:ascii="Times New Roman" w:hAnsi="Times New Roman" w:cs="Times New Roman" w:eastAsia="Times New Roman"/>
          <w:b w:val="0"/>
          <w:i w:val="0"/>
          <w:color w:val="000000"/>
          <w:sz w:val="28"/>
        </w:rPr>
        <w:t>ПМ.11. Разработка, администрирование и защита баз данных</w:t>
      </w:r>
    </w:p>
    <w:p>
      <w:pPr>
        <w:spacing w:line="360" w:lineRule="auto" w:before="0" w:after="0"/>
        <w:ind w:firstLine="0"/>
        <w:jc w:val="center"/>
      </w:pPr>
      <w:r>
        <w:rPr>
          <w:rFonts w:ascii="Times New Roman" w:hAnsi="Times New Roman" w:cs="Times New Roman" w:eastAsia="Times New Roman"/>
          <w:b w:val="0"/>
          <w:i w:val="0"/>
          <w:color w:val="000000"/>
          <w:sz w:val="28"/>
        </w:rPr>
        <w:t>МДК.11.01 Технология разработки и защиты баз данных</w:t>
      </w:r>
    </w:p>
    <w:p>
      <w:pPr>
        <w:spacing w:line="360" w:lineRule="auto" w:before="0" w:after="0"/>
        <w:ind w:firstLine="0"/>
        <w:jc w:val="center"/>
      </w:pPr>
      <w:r>
        <w:rPr>
          <w:rFonts w:ascii="Times New Roman" w:hAnsi="Times New Roman" w:cs="Times New Roman" w:eastAsia="Times New Roman"/>
          <w:b w:val="0"/>
          <w:i w:val="0"/>
          <w:color w:val="000000"/>
          <w:sz w:val="28"/>
        </w:rPr>
        <w:t>Пояснительная записка курсового проекта по специальности</w:t>
      </w:r>
    </w:p>
    <w:p>
      <w:pPr>
        <w:spacing w:line="360" w:lineRule="auto" w:before="0" w:after="0"/>
        <w:ind w:firstLine="0"/>
        <w:jc w:val="center"/>
      </w:pPr>
      <w:r>
        <w:rPr>
          <w:rFonts w:ascii="Times New Roman" w:hAnsi="Times New Roman" w:cs="Times New Roman" w:eastAsia="Times New Roman"/>
          <w:b w:val="0"/>
          <w:i w:val="0"/>
          <w:color w:val="000000"/>
          <w:sz w:val="28"/>
        </w:rPr>
        <w:t>09.02.07 Информационные системы и программирование</w:t>
      </w:r>
    </w:p>
    <w:p>
      <w:pPr>
        <w:spacing w:line="360" w:lineRule="auto" w:before="0" w:after="0"/>
        <w:ind w:firstLine="709"/>
        <w:jc w:val="both"/>
      </w:pPr>
    </w:p>
    <w:p>
      <w:pPr>
        <w:spacing w:line="360" w:lineRule="auto" w:before="0" w:after="0"/>
        <w:ind w:firstLine="709"/>
        <w:jc w:val="both"/>
      </w:pPr>
    </w:p>
    <w:p>
      <w:pPr>
        <w:spacing w:line="360" w:lineRule="auto" w:before="0" w:after="0"/>
        <w:ind w:firstLine="709"/>
        <w:jc w:val="both"/>
      </w:pPr>
    </w:p>
    <w:p>
      <w:pPr>
        <w:spacing w:line="360" w:lineRule="auto" w:before="0" w:after="0"/>
        <w:ind w:firstLine="709"/>
        <w:jc w:val="both"/>
      </w:pPr>
    </w:p>
    <w:p>
      <w:pPr>
        <w:spacing w:line="360" w:lineRule="auto" w:before="0" w:after="0"/>
        <w:ind w:firstLine="0"/>
        <w:jc w:val="right"/>
      </w:pPr>
      <w:r>
        <w:rPr>
          <w:rFonts w:ascii="Times New Roman" w:hAnsi="Times New Roman" w:cs="Times New Roman" w:eastAsia="Times New Roman"/>
          <w:b w:val="0"/>
          <w:i w:val="0"/>
          <w:color w:val="000000"/>
          <w:sz w:val="28"/>
        </w:rPr>
        <w:t>Студент группы 3992</w:t>
      </w:r>
    </w:p>
    <w:p>
      <w:pPr>
        <w:spacing w:line="360" w:lineRule="auto" w:before="0" w:after="0"/>
        <w:ind w:firstLine="0"/>
        <w:jc w:val="right"/>
      </w:pPr>
      <w:r>
        <w:rPr>
          <w:rFonts w:ascii="Times New Roman" w:hAnsi="Times New Roman" w:cs="Times New Roman" w:eastAsia="Times New Roman"/>
          <w:b w:val="0"/>
          <w:i w:val="0"/>
          <w:color w:val="000000"/>
          <w:sz w:val="28"/>
        </w:rPr>
        <w:t>_____________ / И. Д. Фомин /</w:t>
      </w:r>
    </w:p>
    <w:p>
      <w:pPr>
        <w:spacing w:line="360" w:lineRule="auto" w:before="0" w:after="0"/>
        <w:ind w:firstLine="0"/>
        <w:jc w:val="right"/>
      </w:pPr>
      <w:r>
        <w:rPr>
          <w:rFonts w:ascii="Times New Roman" w:hAnsi="Times New Roman" w:cs="Times New Roman" w:eastAsia="Times New Roman"/>
          <w:b w:val="0"/>
          <w:i w:val="0"/>
          <w:color w:val="000000"/>
          <w:sz w:val="28"/>
        </w:rPr>
        <w:t>«___» ____________ 2025 г.</w:t>
      </w:r>
    </w:p>
    <w:p>
      <w:pPr>
        <w:spacing w:line="360" w:lineRule="auto" w:before="0" w:after="0"/>
        <w:ind w:firstLine="709"/>
        <w:jc w:val="both"/>
      </w:pPr>
    </w:p>
    <w:p>
      <w:pPr>
        <w:spacing w:line="360" w:lineRule="auto" w:before="0" w:after="0"/>
        <w:ind w:firstLine="0"/>
        <w:jc w:val="right"/>
      </w:pPr>
      <w:r>
        <w:rPr>
          <w:rFonts w:ascii="Times New Roman" w:hAnsi="Times New Roman" w:cs="Times New Roman" w:eastAsia="Times New Roman"/>
          <w:b w:val="0"/>
          <w:i w:val="0"/>
          <w:color w:val="000000"/>
          <w:sz w:val="28"/>
        </w:rPr>
        <w:t>Оценка ____________</w:t>
      </w:r>
    </w:p>
    <w:p>
      <w:pPr>
        <w:spacing w:line="360" w:lineRule="auto" w:before="0" w:after="0"/>
        <w:ind w:firstLine="0"/>
        <w:jc w:val="right"/>
      </w:pPr>
      <w:r>
        <w:rPr>
          <w:rFonts w:ascii="Times New Roman" w:hAnsi="Times New Roman" w:cs="Times New Roman" w:eastAsia="Times New Roman"/>
          <w:b w:val="0"/>
          <w:i w:val="0"/>
          <w:color w:val="000000"/>
          <w:sz w:val="28"/>
        </w:rPr>
        <w:t>Руководитель</w:t>
      </w:r>
    </w:p>
    <w:p>
      <w:pPr>
        <w:spacing w:line="360" w:lineRule="auto" w:before="0" w:after="0"/>
        <w:ind w:firstLine="0"/>
        <w:jc w:val="right"/>
      </w:pPr>
      <w:r>
        <w:rPr>
          <w:rFonts w:ascii="Times New Roman" w:hAnsi="Times New Roman" w:cs="Times New Roman" w:eastAsia="Times New Roman"/>
          <w:b w:val="0"/>
          <w:i w:val="0"/>
          <w:color w:val="000000"/>
          <w:sz w:val="28"/>
        </w:rPr>
        <w:t>_____________ / Л. Н. Цимбалюк /</w:t>
      </w:r>
    </w:p>
    <w:p>
      <w:pPr>
        <w:spacing w:line="360" w:lineRule="auto" w:before="0" w:after="0"/>
        <w:ind w:firstLine="0"/>
        <w:jc w:val="right"/>
      </w:pPr>
      <w:r>
        <w:rPr>
          <w:rFonts w:ascii="Times New Roman" w:hAnsi="Times New Roman" w:cs="Times New Roman" w:eastAsia="Times New Roman"/>
          <w:b w:val="0"/>
          <w:i w:val="0"/>
          <w:color w:val="000000"/>
          <w:sz w:val="28"/>
        </w:rPr>
        <w:t>«___» ____________ 2025 г.</w:t>
      </w:r>
    </w:p>
    <w:p>
      <w:pPr>
        <w:spacing w:line="360" w:lineRule="auto" w:before="0" w:after="0"/>
        <w:ind w:firstLine="709"/>
        <w:jc w:val="both"/>
      </w:pPr>
    </w:p>
    <w:p>
      <w:pPr>
        <w:spacing w:line="360" w:lineRule="auto" w:before="0" w:after="0"/>
        <w:ind w:firstLine="709"/>
        <w:jc w:val="both"/>
      </w:pPr>
    </w:p>
    <w:p>
      <w:pPr>
        <w:spacing w:line="360" w:lineRule="auto" w:before="0" w:after="0"/>
        <w:ind w:firstLine="709"/>
        <w:jc w:val="both"/>
      </w:pPr>
    </w:p>
    <w:p>
      <w:pPr>
        <w:spacing w:line="360" w:lineRule="auto" w:before="0" w:after="0"/>
        <w:ind w:firstLine="0"/>
        <w:jc w:val="center"/>
      </w:pPr>
      <w:r>
        <w:rPr>
          <w:rFonts w:ascii="Times New Roman" w:hAnsi="Times New Roman" w:cs="Times New Roman" w:eastAsia="Times New Roman"/>
          <w:b w:val="0"/>
          <w:i w:val="0"/>
          <w:color w:val="000000"/>
          <w:sz w:val="28"/>
        </w:rPr>
        <w:t>Великий Новгород 2025</w:t>
      </w:r>
    </w:p>
    <w:p>
      <w:r>
        <w:br w:type="page"/>
      </w:r>
    </w:p>
    <w:p>
      <w:pPr>
        <w:spacing w:line="360" w:lineRule="auto" w:before="0" w:after="120"/>
        <w:ind w:firstLine="0"/>
        <w:jc w:val="center"/>
      </w:pPr>
      <w:r>
        <w:rPr>
          <w:rFonts w:ascii="Times New Roman" w:hAnsi="Times New Roman" w:cs="Times New Roman" w:eastAsia="Times New Roman"/>
          <w:b/>
          <w:i w:val="0"/>
          <w:color w:val="000000"/>
          <w:sz w:val="28"/>
        </w:rPr>
        <w:t>Содержание</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Введение</w:t>
      </w:r>
      <w:r>
        <w:rPr>
          <w:rFonts w:ascii="Times New Roman" w:hAnsi="Times New Roman" w:cs="Times New Roman" w:eastAsia="Times New Roman"/>
          <w:b w:val="0"/>
          <w:i w:val="0"/>
          <w:color w:val="000000"/>
          <w:sz w:val="28"/>
        </w:rPr>
        <w:tab/>
        <w:t>3</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 Постановка задачи</w:t>
      </w:r>
      <w:r>
        <w:rPr>
          <w:rFonts w:ascii="Times New Roman" w:hAnsi="Times New Roman" w:cs="Times New Roman" w:eastAsia="Times New Roman"/>
          <w:b w:val="0"/>
          <w:i w:val="0"/>
          <w:color w:val="000000"/>
          <w:sz w:val="28"/>
        </w:rPr>
        <w:tab/>
        <w:t>5</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1.1 Обоснование необходимости разработки</w:t>
      </w:r>
      <w:r>
        <w:rPr>
          <w:rFonts w:ascii="Times New Roman" w:hAnsi="Times New Roman" w:cs="Times New Roman" w:eastAsia="Times New Roman"/>
          <w:b w:val="0"/>
          <w:i w:val="0"/>
          <w:color w:val="000000"/>
          <w:sz w:val="28"/>
        </w:rPr>
        <w:tab/>
        <w:t>5</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1.2 Технико-математическое описание</w:t>
      </w:r>
      <w:r>
        <w:rPr>
          <w:rFonts w:ascii="Times New Roman" w:hAnsi="Times New Roman" w:cs="Times New Roman" w:eastAsia="Times New Roman"/>
          <w:b w:val="0"/>
          <w:i w:val="0"/>
          <w:color w:val="000000"/>
          <w:sz w:val="28"/>
        </w:rPr>
        <w:tab/>
        <w:t>7</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1.3 Анализ предметной области</w:t>
      </w:r>
      <w:r>
        <w:rPr>
          <w:rFonts w:ascii="Times New Roman" w:hAnsi="Times New Roman" w:cs="Times New Roman" w:eastAsia="Times New Roman"/>
          <w:b w:val="0"/>
          <w:i w:val="0"/>
          <w:color w:val="000000"/>
          <w:sz w:val="28"/>
        </w:rPr>
        <w:tab/>
        <w:t>9</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1.4 Требования к программе</w:t>
      </w:r>
      <w:r>
        <w:rPr>
          <w:rFonts w:ascii="Times New Roman" w:hAnsi="Times New Roman" w:cs="Times New Roman" w:eastAsia="Times New Roman"/>
          <w:b w:val="0"/>
          <w:i w:val="0"/>
          <w:color w:val="000000"/>
          <w:sz w:val="28"/>
        </w:rPr>
        <w:tab/>
        <w:t>11</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1.5 Обоснование проектных решений</w:t>
      </w:r>
      <w:r>
        <w:rPr>
          <w:rFonts w:ascii="Times New Roman" w:hAnsi="Times New Roman" w:cs="Times New Roman" w:eastAsia="Times New Roman"/>
          <w:b w:val="0"/>
          <w:i w:val="0"/>
          <w:color w:val="000000"/>
          <w:sz w:val="28"/>
        </w:rPr>
        <w:tab/>
        <w:t>13</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1.6 Обзор и анализ существующих программных систем</w:t>
      </w:r>
      <w:r>
        <w:rPr>
          <w:rFonts w:ascii="Times New Roman" w:hAnsi="Times New Roman" w:cs="Times New Roman" w:eastAsia="Times New Roman"/>
          <w:b w:val="0"/>
          <w:i w:val="0"/>
          <w:color w:val="000000"/>
          <w:sz w:val="28"/>
        </w:rPr>
        <w:tab/>
        <w:t>15</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1.7 Выводы предпроектного исследования</w:t>
      </w:r>
      <w:r>
        <w:rPr>
          <w:rFonts w:ascii="Times New Roman" w:hAnsi="Times New Roman" w:cs="Times New Roman" w:eastAsia="Times New Roman"/>
          <w:b w:val="0"/>
          <w:i w:val="0"/>
          <w:color w:val="000000"/>
          <w:sz w:val="28"/>
        </w:rPr>
        <w:tab/>
        <w:t>17</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2 Проектирование базы данных</w:t>
      </w:r>
      <w:r>
        <w:rPr>
          <w:rFonts w:ascii="Times New Roman" w:hAnsi="Times New Roman" w:cs="Times New Roman" w:eastAsia="Times New Roman"/>
          <w:b w:val="0"/>
          <w:i w:val="0"/>
          <w:color w:val="000000"/>
          <w:sz w:val="28"/>
        </w:rPr>
        <w:tab/>
        <w:t>19</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2.1 Построение ER-модели базы данных</w:t>
      </w:r>
      <w:r>
        <w:rPr>
          <w:rFonts w:ascii="Times New Roman" w:hAnsi="Times New Roman" w:cs="Times New Roman" w:eastAsia="Times New Roman"/>
          <w:b w:val="0"/>
          <w:i w:val="0"/>
          <w:color w:val="000000"/>
          <w:sz w:val="28"/>
        </w:rPr>
        <w:tab/>
        <w:t>19</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2.2 Построение реляционной модели базы данных</w:t>
      </w:r>
      <w:r>
        <w:rPr>
          <w:rFonts w:ascii="Times New Roman" w:hAnsi="Times New Roman" w:cs="Times New Roman" w:eastAsia="Times New Roman"/>
          <w:b w:val="0"/>
          <w:i w:val="0"/>
          <w:color w:val="000000"/>
          <w:sz w:val="28"/>
        </w:rPr>
        <w:tab/>
        <w:t>22</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3 Разработка объектов базы данных</w:t>
      </w:r>
      <w:r>
        <w:rPr>
          <w:rFonts w:ascii="Times New Roman" w:hAnsi="Times New Roman" w:cs="Times New Roman" w:eastAsia="Times New Roman"/>
          <w:b w:val="0"/>
          <w:i w:val="0"/>
          <w:color w:val="000000"/>
          <w:sz w:val="28"/>
        </w:rPr>
        <w:tab/>
        <w:t>26</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3.1 Создание таблиц</w:t>
      </w:r>
      <w:r>
        <w:rPr>
          <w:rFonts w:ascii="Times New Roman" w:hAnsi="Times New Roman" w:cs="Times New Roman" w:eastAsia="Times New Roman"/>
          <w:b w:val="0"/>
          <w:i w:val="0"/>
          <w:color w:val="000000"/>
          <w:sz w:val="28"/>
        </w:rPr>
        <w:tab/>
        <w:t>26</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3.2 Запросы и представления</w:t>
      </w:r>
      <w:r>
        <w:rPr>
          <w:rFonts w:ascii="Times New Roman" w:hAnsi="Times New Roman" w:cs="Times New Roman" w:eastAsia="Times New Roman"/>
          <w:b w:val="0"/>
          <w:i w:val="0"/>
          <w:color w:val="000000"/>
          <w:sz w:val="28"/>
        </w:rPr>
        <w:tab/>
        <w:t>30</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3.3 Хранимые процедуры и функции</w:t>
      </w:r>
      <w:r>
        <w:rPr>
          <w:rFonts w:ascii="Times New Roman" w:hAnsi="Times New Roman" w:cs="Times New Roman" w:eastAsia="Times New Roman"/>
          <w:b w:val="0"/>
          <w:i w:val="0"/>
          <w:color w:val="000000"/>
          <w:sz w:val="28"/>
        </w:rPr>
        <w:tab/>
        <w:t>33</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3.4 Триггеры</w:t>
      </w:r>
      <w:r>
        <w:rPr>
          <w:rFonts w:ascii="Times New Roman" w:hAnsi="Times New Roman" w:cs="Times New Roman" w:eastAsia="Times New Roman"/>
          <w:b w:val="0"/>
          <w:i w:val="0"/>
          <w:color w:val="000000"/>
          <w:sz w:val="28"/>
        </w:rPr>
        <w:tab/>
        <w:t>35</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4 Проектирование и разработка приложения</w:t>
      </w:r>
      <w:r>
        <w:rPr>
          <w:rFonts w:ascii="Times New Roman" w:hAnsi="Times New Roman" w:cs="Times New Roman" w:eastAsia="Times New Roman"/>
          <w:b w:val="0"/>
          <w:i w:val="0"/>
          <w:color w:val="000000"/>
          <w:sz w:val="28"/>
        </w:rPr>
        <w:tab/>
        <w:t>38</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4.1 Описание интерфейса</w:t>
      </w:r>
      <w:r>
        <w:rPr>
          <w:rFonts w:ascii="Times New Roman" w:hAnsi="Times New Roman" w:cs="Times New Roman" w:eastAsia="Times New Roman"/>
          <w:b w:val="0"/>
          <w:i w:val="0"/>
          <w:color w:val="000000"/>
          <w:sz w:val="28"/>
        </w:rPr>
        <w:tab/>
        <w:t>38</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4.2 Разработка интерфейса</w:t>
      </w:r>
      <w:r>
        <w:rPr>
          <w:rFonts w:ascii="Times New Roman" w:hAnsi="Times New Roman" w:cs="Times New Roman" w:eastAsia="Times New Roman"/>
          <w:b w:val="0"/>
          <w:i w:val="0"/>
          <w:color w:val="000000"/>
          <w:sz w:val="28"/>
        </w:rPr>
        <w:tab/>
        <w:t>42</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4.3 Руководство оператора</w:t>
      </w:r>
      <w:r>
        <w:rPr>
          <w:rFonts w:ascii="Times New Roman" w:hAnsi="Times New Roman" w:cs="Times New Roman" w:eastAsia="Times New Roman"/>
          <w:b w:val="0"/>
          <w:i w:val="0"/>
          <w:color w:val="000000"/>
          <w:sz w:val="28"/>
        </w:rPr>
        <w:tab/>
        <w:t>44</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4.4 Выполнение программы</w:t>
      </w:r>
      <w:r>
        <w:rPr>
          <w:rFonts w:ascii="Times New Roman" w:hAnsi="Times New Roman" w:cs="Times New Roman" w:eastAsia="Times New Roman"/>
          <w:b w:val="0"/>
          <w:i w:val="0"/>
          <w:color w:val="000000"/>
          <w:sz w:val="28"/>
        </w:rPr>
        <w:tab/>
        <w:t>47</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4.5 Тестирование</w:t>
      </w:r>
      <w:r>
        <w:rPr>
          <w:rFonts w:ascii="Times New Roman" w:hAnsi="Times New Roman" w:cs="Times New Roman" w:eastAsia="Times New Roman"/>
          <w:b w:val="0"/>
          <w:i w:val="0"/>
          <w:color w:val="000000"/>
          <w:sz w:val="28"/>
        </w:rPr>
        <w:tab/>
        <w:t>50</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5 Методы защиты базы данных</w:t>
      </w:r>
      <w:r>
        <w:rPr>
          <w:rFonts w:ascii="Times New Roman" w:hAnsi="Times New Roman" w:cs="Times New Roman" w:eastAsia="Times New Roman"/>
          <w:b w:val="0"/>
          <w:i w:val="0"/>
          <w:color w:val="000000"/>
          <w:sz w:val="28"/>
        </w:rPr>
        <w:tab/>
        <w:t>52</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5.1 Защита паролем и хеширование данных</w:t>
      </w:r>
      <w:r>
        <w:rPr>
          <w:rFonts w:ascii="Times New Roman" w:hAnsi="Times New Roman" w:cs="Times New Roman" w:eastAsia="Times New Roman"/>
          <w:b w:val="0"/>
          <w:i w:val="0"/>
          <w:color w:val="000000"/>
          <w:sz w:val="28"/>
        </w:rPr>
        <w:tab/>
        <w:t>52</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5.2 Управление доступом</w:t>
      </w:r>
      <w:r>
        <w:rPr>
          <w:rFonts w:ascii="Times New Roman" w:hAnsi="Times New Roman" w:cs="Times New Roman" w:eastAsia="Times New Roman"/>
          <w:b w:val="0"/>
          <w:i w:val="0"/>
          <w:color w:val="000000"/>
          <w:sz w:val="28"/>
        </w:rPr>
        <w:tab/>
        <w:t>54</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5.3 Поддержание целостности данных в СУБД</w:t>
      </w:r>
      <w:r>
        <w:rPr>
          <w:rFonts w:ascii="Times New Roman" w:hAnsi="Times New Roman" w:cs="Times New Roman" w:eastAsia="Times New Roman"/>
          <w:b w:val="0"/>
          <w:i w:val="0"/>
          <w:color w:val="000000"/>
          <w:sz w:val="28"/>
        </w:rPr>
        <w:tab/>
        <w:t>56</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Заключение</w:t>
      </w:r>
      <w:r>
        <w:rPr>
          <w:rFonts w:ascii="Times New Roman" w:hAnsi="Times New Roman" w:cs="Times New Roman" w:eastAsia="Times New Roman"/>
          <w:b w:val="0"/>
          <w:i w:val="0"/>
          <w:color w:val="000000"/>
          <w:sz w:val="28"/>
        </w:rPr>
        <w:tab/>
        <w:t>58</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Список использованных источников</w:t>
      </w:r>
      <w:r>
        <w:rPr>
          <w:rFonts w:ascii="Times New Roman" w:hAnsi="Times New Roman" w:cs="Times New Roman" w:eastAsia="Times New Roman"/>
          <w:b w:val="0"/>
          <w:i w:val="0"/>
          <w:color w:val="000000"/>
          <w:sz w:val="28"/>
        </w:rPr>
        <w:tab/>
        <w:t>60</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Приложение А. IDEF0-модель и её декомпозиция</w:t>
      </w:r>
      <w:r>
        <w:rPr>
          <w:rFonts w:ascii="Times New Roman" w:hAnsi="Times New Roman" w:cs="Times New Roman" w:eastAsia="Times New Roman"/>
          <w:b w:val="0"/>
          <w:i w:val="0"/>
          <w:color w:val="000000"/>
          <w:sz w:val="28"/>
        </w:rPr>
        <w:tab/>
        <w:t>62</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Приложение Б. ER-модель и схема базы данных</w:t>
      </w:r>
      <w:r>
        <w:rPr>
          <w:rFonts w:ascii="Times New Roman" w:hAnsi="Times New Roman" w:cs="Times New Roman" w:eastAsia="Times New Roman"/>
          <w:b w:val="0"/>
          <w:i w:val="0"/>
          <w:color w:val="000000"/>
          <w:sz w:val="28"/>
        </w:rPr>
        <w:tab/>
        <w:t>63</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Приложение В. SQL-код создания базы данных</w:t>
      </w:r>
      <w:r>
        <w:rPr>
          <w:rFonts w:ascii="Times New Roman" w:hAnsi="Times New Roman" w:cs="Times New Roman" w:eastAsia="Times New Roman"/>
          <w:b w:val="0"/>
          <w:i w:val="0"/>
          <w:color w:val="000000"/>
          <w:sz w:val="28"/>
        </w:rPr>
        <w:tab/>
        <w:t>64</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Приложение Г. Программный код приложения</w:t>
      </w:r>
      <w:r>
        <w:rPr>
          <w:rFonts w:ascii="Times New Roman" w:hAnsi="Times New Roman" w:cs="Times New Roman" w:eastAsia="Times New Roman"/>
          <w:b w:val="0"/>
          <w:i w:val="0"/>
          <w:color w:val="000000"/>
          <w:sz w:val="28"/>
        </w:rPr>
        <w:tab/>
        <w:t>67</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Приложение Д. Тест-кейсы и unit-тесты</w:t>
      </w:r>
      <w:r>
        <w:rPr>
          <w:rFonts w:ascii="Times New Roman" w:hAnsi="Times New Roman" w:cs="Times New Roman" w:eastAsia="Times New Roman"/>
          <w:b w:val="0"/>
          <w:i w:val="0"/>
          <w:color w:val="000000"/>
          <w:sz w:val="28"/>
        </w:rPr>
        <w:tab/>
        <w:t>70</w:t>
      </w:r>
    </w:p>
    <w:p>
      <w:pPr>
        <w:tabs>
          <w:tab w:pos="9071" w:val="right" w:leader="dot"/>
        </w:tabs>
        <w:spacing w:line="360" w:lineRule="auto"/>
        <w:ind w:firstLine="0"/>
        <w:jc w:val="left"/>
      </w:pPr>
      <w:r>
        <w:rPr>
          <w:rFonts w:ascii="Times New Roman" w:hAnsi="Times New Roman" w:cs="Times New Roman" w:eastAsia="Times New Roman"/>
          <w:b w:val="0"/>
          <w:i w:val="0"/>
          <w:color w:val="000000"/>
          <w:sz w:val="28"/>
        </w:rPr>
        <w:t>Приложение Е. Руководство пользователя и администратора</w:t>
      </w:r>
      <w:r>
        <w:rPr>
          <w:rFonts w:ascii="Times New Roman" w:hAnsi="Times New Roman" w:cs="Times New Roman" w:eastAsia="Times New Roman"/>
          <w:b w:val="0"/>
          <w:i w:val="0"/>
          <w:color w:val="000000"/>
          <w:sz w:val="28"/>
        </w:rPr>
        <w:tab/>
        <w:t>72</w:t>
      </w:r>
    </w:p>
    <w:p>
      <w:r>
        <w:br w:type="page"/>
      </w:r>
    </w:p>
    <w:p>
      <w:pPr>
        <w:spacing w:line="360" w:lineRule="auto" w:before="0" w:after="240"/>
        <w:ind w:firstLine="0"/>
        <w:jc w:val="center"/>
        <w:pageBreakBefore/>
      </w:pPr>
      <w:r>
        <w:rPr>
          <w:rFonts w:ascii="Times New Roman" w:hAnsi="Times New Roman" w:cs="Times New Roman" w:eastAsia="Times New Roman"/>
          <w:b/>
          <w:i w:val="0"/>
          <w:color w:val="000000"/>
          <w:sz w:val="28"/>
        </w:rPr>
        <w:t>Введение</w:t>
      </w:r>
    </w:p>
    <w:p>
      <w:pPr>
        <w:spacing w:line="360" w:lineRule="auto" w:before="0" w:after="0"/>
        <w:ind w:firstLine="709"/>
        <w:jc w:val="both"/>
      </w:pPr>
      <w:r>
        <w:rPr>
          <w:rFonts w:ascii="Times New Roman" w:hAnsi="Times New Roman" w:cs="Times New Roman" w:eastAsia="Times New Roman"/>
          <w:b w:val="0"/>
          <w:i w:val="0"/>
          <w:color w:val="000000"/>
          <w:sz w:val="28"/>
        </w:rPr>
        <w:t>В рамках данного курсового проектирования предстоит разработать информационную систему для автоматизации деятельности конноспортивного клуба «Гардарика». Система предназначена для комплексного учёта основных ресурсов клуба — лошадей, тренеров, наездников, услуг и проводимых тренировок, — а также для оперативного управления записью на занятия и учётом абонементов. В условиях растущей конкуренции на рынке физкультурно-оздоровительных и спортивных услуг автоматизация административных и учётных процессов конноспортивного клуба позволяет повысить качество обслуживания клиентов, сократить временны́е затраты сотрудников и обеспечить прозрачность финансовых операций.</w:t>
      </w:r>
    </w:p>
    <w:p>
      <w:pPr>
        <w:spacing w:line="360" w:lineRule="auto" w:before="0" w:after="0"/>
        <w:ind w:firstLine="709"/>
        <w:jc w:val="both"/>
      </w:pPr>
      <w:r>
        <w:rPr>
          <w:rFonts w:ascii="Times New Roman" w:hAnsi="Times New Roman" w:cs="Times New Roman" w:eastAsia="Times New Roman"/>
          <w:b w:val="0"/>
          <w:i w:val="0"/>
          <w:color w:val="000000"/>
          <w:sz w:val="28"/>
        </w:rPr>
        <w:t>Разрабатываемая информационная система предназначена для следующих категорий пользователей:</w:t>
      </w:r>
    </w:p>
    <w:p>
      <w:pPr>
        <w:spacing w:line="360" w:lineRule="auto" w:before="0" w:after="0"/>
        <w:ind w:firstLine="709"/>
        <w:jc w:val="both"/>
      </w:pPr>
      <w:r>
        <w:rPr>
          <w:rFonts w:ascii="Times New Roman" w:hAnsi="Times New Roman" w:cs="Times New Roman" w:eastAsia="Times New Roman"/>
          <w:b w:val="0"/>
          <w:i w:val="0"/>
          <w:color w:val="000000"/>
          <w:sz w:val="28"/>
        </w:rPr>
        <w:t>— администратор клуба — управление справочниками лошадей, тренеров, услуг, ведение учёта наездников и их абонементов, формирование расписания тренировок и контроль за их проведением;</w:t>
      </w:r>
    </w:p>
    <w:p>
      <w:pPr>
        <w:spacing w:line="360" w:lineRule="auto" w:before="0" w:after="0"/>
        <w:ind w:firstLine="709"/>
        <w:jc w:val="both"/>
      </w:pPr>
      <w:r>
        <w:rPr>
          <w:rFonts w:ascii="Times New Roman" w:hAnsi="Times New Roman" w:cs="Times New Roman" w:eastAsia="Times New Roman"/>
          <w:b w:val="0"/>
          <w:i w:val="0"/>
          <w:color w:val="000000"/>
          <w:sz w:val="28"/>
        </w:rPr>
        <w:t>— тренер — просмотр расписания собственных тренировок, информации о наездниках-участниках, отметка фактического проведения занятия и его статуса;</w:t>
      </w:r>
    </w:p>
    <w:p>
      <w:pPr>
        <w:spacing w:line="360" w:lineRule="auto" w:before="0" w:after="0"/>
        <w:ind w:firstLine="709"/>
        <w:jc w:val="both"/>
      </w:pPr>
      <w:r>
        <w:rPr>
          <w:rFonts w:ascii="Times New Roman" w:hAnsi="Times New Roman" w:cs="Times New Roman" w:eastAsia="Times New Roman"/>
          <w:b w:val="0"/>
          <w:i w:val="0"/>
          <w:color w:val="000000"/>
          <w:sz w:val="28"/>
        </w:rPr>
        <w:t>— наездник (клиент клуба) — просмотр расписания, состояния собственного абонемента и истории посещений.</w:t>
      </w:r>
    </w:p>
    <w:p>
      <w:pPr>
        <w:spacing w:line="360" w:lineRule="auto" w:before="0" w:after="0"/>
        <w:ind w:firstLine="709"/>
        <w:jc w:val="both"/>
      </w:pPr>
      <w:r>
        <w:rPr>
          <w:rFonts w:ascii="Times New Roman" w:hAnsi="Times New Roman" w:cs="Times New Roman" w:eastAsia="Times New Roman"/>
          <w:b w:val="0"/>
          <w:i w:val="0"/>
          <w:color w:val="000000"/>
          <w:sz w:val="28"/>
        </w:rPr>
        <w:t>Формулировка задачи. Разработать веб-приложение конноспортивного клуба «Гардарика», обеспечивающее ведение справочников и учётных данных, формирование и обработку расписания тренировок, разграничение прав доступа пользователей по ролям, защиту учётных записей и целостности данных в реляционной базе данных.</w:t>
      </w:r>
    </w:p>
    <w:p>
      <w:pPr>
        <w:spacing w:line="360" w:lineRule="auto" w:before="0" w:after="0"/>
        <w:ind w:firstLine="709"/>
        <w:jc w:val="both"/>
      </w:pPr>
      <w:r>
        <w:rPr>
          <w:rFonts w:ascii="Times New Roman" w:hAnsi="Times New Roman" w:cs="Times New Roman" w:eastAsia="Times New Roman"/>
          <w:b w:val="0"/>
          <w:i w:val="0"/>
          <w:color w:val="000000"/>
          <w:sz w:val="28"/>
        </w:rPr>
        <w:t>Актуальность темы. На текущий момент значительная часть конноспортивных клубов в Российской Федерации ведёт учёт лошадей, тренеров и наездников в смешанной форме — частично в бумажных журналах, частично в электронных таблицах (Microsoft Excel, Google Sheets). Подобный способ не обеспечивает целостности и непротиворечивости данных, не позволяет одновременно работать с информацией нескольким сотрудникам и не предоставляет автоматизированных средств формирования расписания и финансовых отчётов. Внедрение специализированной информационной системы позволяет устранить указанные недостатки и существенно сократить трудозатраты сотрудников клуба.</w:t>
      </w:r>
    </w:p>
    <w:p>
      <w:pPr>
        <w:spacing w:line="360" w:lineRule="auto" w:before="0" w:after="0"/>
        <w:ind w:firstLine="709"/>
        <w:jc w:val="both"/>
      </w:pPr>
      <w:r>
        <w:rPr>
          <w:rFonts w:ascii="Times New Roman" w:hAnsi="Times New Roman" w:cs="Times New Roman" w:eastAsia="Times New Roman"/>
          <w:b w:val="0"/>
          <w:i w:val="0"/>
          <w:color w:val="000000"/>
          <w:sz w:val="28"/>
        </w:rPr>
        <w:t>Цель курсового проекта — разработать информационную систему для автоматизации деятельности конноспортивного клуба «Гардарика», включающую реляционную базу данных и веб-приложение с разграничением прав доступа.</w:t>
      </w:r>
    </w:p>
    <w:p>
      <w:pPr>
        <w:spacing w:line="360" w:lineRule="auto" w:before="0" w:after="0"/>
        <w:ind w:firstLine="709"/>
        <w:jc w:val="both"/>
      </w:pPr>
      <w:r>
        <w:rPr>
          <w:rFonts w:ascii="Times New Roman" w:hAnsi="Times New Roman" w:cs="Times New Roman" w:eastAsia="Times New Roman"/>
          <w:b w:val="0"/>
          <w:i w:val="0"/>
          <w:color w:val="000000"/>
          <w:sz w:val="28"/>
        </w:rPr>
        <w:t>Задачи курсового проекта:</w:t>
      </w:r>
    </w:p>
    <w:p>
      <w:pPr>
        <w:spacing w:line="360" w:lineRule="auto" w:before="0" w:after="0"/>
        <w:ind w:firstLine="709"/>
        <w:jc w:val="both"/>
      </w:pPr>
      <w:r>
        <w:rPr>
          <w:rFonts w:ascii="Times New Roman" w:hAnsi="Times New Roman" w:cs="Times New Roman" w:eastAsia="Times New Roman"/>
          <w:b w:val="0"/>
          <w:i w:val="0"/>
          <w:color w:val="000000"/>
          <w:sz w:val="28"/>
        </w:rPr>
        <w:t>— проанализировать предметную область и существующие программные системы-аналоги, сформулировать функциональные и нефункциональные требования к системе;</w:t>
      </w:r>
    </w:p>
    <w:p>
      <w:pPr>
        <w:spacing w:line="360" w:lineRule="auto" w:before="0" w:after="0"/>
        <w:ind w:firstLine="709"/>
        <w:jc w:val="both"/>
      </w:pPr>
      <w:r>
        <w:rPr>
          <w:rFonts w:ascii="Times New Roman" w:hAnsi="Times New Roman" w:cs="Times New Roman" w:eastAsia="Times New Roman"/>
          <w:b w:val="0"/>
          <w:i w:val="0"/>
          <w:color w:val="000000"/>
          <w:sz w:val="28"/>
        </w:rPr>
        <w:t>— спроектировать концептуальную (ER-модель) и реляционную модели базы данных, обосновать состав таблиц и связей;</w:t>
      </w:r>
    </w:p>
    <w:p>
      <w:pPr>
        <w:spacing w:line="360" w:lineRule="auto" w:before="0" w:after="0"/>
        <w:ind w:firstLine="709"/>
        <w:jc w:val="both"/>
      </w:pPr>
      <w:r>
        <w:rPr>
          <w:rFonts w:ascii="Times New Roman" w:hAnsi="Times New Roman" w:cs="Times New Roman" w:eastAsia="Times New Roman"/>
          <w:b w:val="0"/>
          <w:i w:val="0"/>
          <w:color w:val="000000"/>
          <w:sz w:val="28"/>
        </w:rPr>
        <w:t>— разработать объекты базы данных: таблицы, представления, хранимые процедуры и функции, триггеры;</w:t>
      </w:r>
    </w:p>
    <w:p>
      <w:pPr>
        <w:spacing w:line="360" w:lineRule="auto" w:before="0" w:after="0"/>
        <w:ind w:firstLine="709"/>
        <w:jc w:val="both"/>
      </w:pPr>
      <w:r>
        <w:rPr>
          <w:rFonts w:ascii="Times New Roman" w:hAnsi="Times New Roman" w:cs="Times New Roman" w:eastAsia="Times New Roman"/>
          <w:b w:val="0"/>
          <w:i w:val="0"/>
          <w:color w:val="000000"/>
          <w:sz w:val="28"/>
        </w:rPr>
        <w:t>— спроектировать архитектуру приложения и его пользовательский интерфейс, разработать макеты экранных форм;</w:t>
      </w:r>
    </w:p>
    <w:p>
      <w:pPr>
        <w:spacing w:line="360" w:lineRule="auto" w:before="0" w:after="0"/>
        <w:ind w:firstLine="709"/>
        <w:jc w:val="both"/>
      </w:pPr>
      <w:r>
        <w:rPr>
          <w:rFonts w:ascii="Times New Roman" w:hAnsi="Times New Roman" w:cs="Times New Roman" w:eastAsia="Times New Roman"/>
          <w:b w:val="0"/>
          <w:i w:val="0"/>
          <w:color w:val="000000"/>
          <w:sz w:val="28"/>
        </w:rPr>
        <w:t>— реализовать веб-приложение и обеспечить взаимодействие с базой данных, написать руководство пользователя и администратора;</w:t>
      </w:r>
    </w:p>
    <w:p>
      <w:pPr>
        <w:spacing w:line="360" w:lineRule="auto" w:before="0" w:after="0"/>
        <w:ind w:firstLine="709"/>
        <w:jc w:val="both"/>
      </w:pPr>
      <w:r>
        <w:rPr>
          <w:rFonts w:ascii="Times New Roman" w:hAnsi="Times New Roman" w:cs="Times New Roman" w:eastAsia="Times New Roman"/>
          <w:b w:val="0"/>
          <w:i w:val="0"/>
          <w:color w:val="000000"/>
          <w:sz w:val="28"/>
        </w:rPr>
        <w:t>— разработать методы защиты базы данных: хеширование паролей, разграничение прав доступа по ролям, поддержание целостности данных средствами СУБД;</w:t>
      </w:r>
    </w:p>
    <w:p>
      <w:pPr>
        <w:spacing w:line="360" w:lineRule="auto" w:before="0" w:after="0"/>
        <w:ind w:firstLine="709"/>
        <w:jc w:val="both"/>
      </w:pPr>
      <w:r>
        <w:rPr>
          <w:rFonts w:ascii="Times New Roman" w:hAnsi="Times New Roman" w:cs="Times New Roman" w:eastAsia="Times New Roman"/>
          <w:b w:val="0"/>
          <w:i w:val="0"/>
          <w:color w:val="000000"/>
          <w:sz w:val="28"/>
        </w:rPr>
        <w:t>— разработать набор тест-кейсов и unit-тестов для проверки ключевой функциональности приложения, провести тестирование разработанной информационной системы.</w:t>
      </w:r>
    </w:p>
    <w:p>
      <w:pPr>
        <w:spacing w:line="360" w:lineRule="auto" w:before="0" w:after="0"/>
        <w:ind w:firstLine="709"/>
        <w:jc w:val="both"/>
      </w:pPr>
      <w:r>
        <w:rPr>
          <w:rFonts w:ascii="Times New Roman" w:hAnsi="Times New Roman" w:cs="Times New Roman" w:eastAsia="Times New Roman"/>
          <w:b w:val="0"/>
          <w:i w:val="0"/>
          <w:color w:val="000000"/>
          <w:sz w:val="28"/>
        </w:rPr>
        <w:t>Объектом разработки является конноспортивный клуб «Гардарика», предметом — процессы учёта ресурсов клуба и записи на тренировки. Практическая значимость курсового проекта состоит в том, что разработанная информационная система может быть использована в реальной деятельности клуба и при незначительной доработке тиражирована на другие конноспортивные организации.</w:t>
      </w:r>
    </w:p>
    <w:p>
      <w:pPr>
        <w:spacing w:line="360" w:lineRule="auto" w:before="0" w:after="240"/>
        <w:ind w:firstLine="0"/>
        <w:jc w:val="center"/>
        <w:pageBreakBefore/>
      </w:pPr>
      <w:r>
        <w:rPr>
          <w:rFonts w:ascii="Times New Roman" w:hAnsi="Times New Roman" w:cs="Times New Roman" w:eastAsia="Times New Roman"/>
          <w:b/>
          <w:i w:val="0"/>
          <w:color w:val="000000"/>
          <w:sz w:val="28"/>
        </w:rPr>
        <w:t>1 Постановка задачи</w:t>
      </w:r>
    </w:p>
    <w:p>
      <w:pPr>
        <w:spacing w:line="360" w:lineRule="auto" w:before="0" w:after="120"/>
        <w:ind w:firstLine="709"/>
        <w:jc w:val="left"/>
      </w:pPr>
      <w:r>
        <w:rPr>
          <w:rFonts w:ascii="Times New Roman" w:hAnsi="Times New Roman" w:cs="Times New Roman" w:eastAsia="Times New Roman"/>
          <w:b/>
          <w:i w:val="0"/>
          <w:color w:val="000000"/>
          <w:sz w:val="28"/>
        </w:rPr>
        <w:t>1.1 Обоснование необходимости разработки</w:t>
      </w:r>
    </w:p>
    <w:p>
      <w:pPr>
        <w:spacing w:line="360" w:lineRule="auto" w:before="0" w:after="0"/>
        <w:ind w:firstLine="709"/>
        <w:jc w:val="both"/>
      </w:pPr>
      <w:r>
        <w:rPr>
          <w:rFonts w:ascii="Times New Roman" w:hAnsi="Times New Roman" w:cs="Times New Roman" w:eastAsia="Times New Roman"/>
          <w:b w:val="0"/>
          <w:i w:val="0"/>
          <w:color w:val="000000"/>
          <w:sz w:val="28"/>
        </w:rPr>
        <w:t>Деятельность конноспортивного клуба сопряжена с большим объёмом разноплановой информации: данные о лошадях (порода, год рождения, масть, пол, статус), о тренерах (специализация, контактные данные), о наездниках и их абонементах, о расписании тренировок и составе участников. До внедрения автоматизированной информационной системы учёт указанных сведений ведётся вручную либо в простых электронных таблицах, что приводит к следующим проблемам:</w:t>
      </w:r>
    </w:p>
    <w:p>
      <w:pPr>
        <w:spacing w:line="360" w:lineRule="auto" w:before="0" w:after="0"/>
        <w:ind w:firstLine="709"/>
        <w:jc w:val="both"/>
      </w:pPr>
      <w:r>
        <w:rPr>
          <w:rFonts w:ascii="Times New Roman" w:hAnsi="Times New Roman" w:cs="Times New Roman" w:eastAsia="Times New Roman"/>
          <w:b w:val="0"/>
          <w:i w:val="0"/>
          <w:color w:val="000000"/>
          <w:sz w:val="28"/>
        </w:rPr>
        <w:t>— дублирование и противоречивость данных, поскольку одна и та же информация хранится в нескольких документах и обновляется независимо;</w:t>
      </w:r>
    </w:p>
    <w:p>
      <w:pPr>
        <w:spacing w:line="360" w:lineRule="auto" w:before="0" w:after="0"/>
        <w:ind w:firstLine="709"/>
        <w:jc w:val="both"/>
      </w:pPr>
      <w:r>
        <w:rPr>
          <w:rFonts w:ascii="Times New Roman" w:hAnsi="Times New Roman" w:cs="Times New Roman" w:eastAsia="Times New Roman"/>
          <w:b w:val="0"/>
          <w:i w:val="0"/>
          <w:color w:val="000000"/>
          <w:sz w:val="28"/>
        </w:rPr>
        <w:t>— невозможность одновременной работы нескольких сотрудников над одним документом без потери изменений;</w:t>
      </w:r>
    </w:p>
    <w:p>
      <w:pPr>
        <w:spacing w:line="360" w:lineRule="auto" w:before="0" w:after="0"/>
        <w:ind w:firstLine="709"/>
        <w:jc w:val="both"/>
      </w:pPr>
      <w:r>
        <w:rPr>
          <w:rFonts w:ascii="Times New Roman" w:hAnsi="Times New Roman" w:cs="Times New Roman" w:eastAsia="Times New Roman"/>
          <w:b w:val="0"/>
          <w:i w:val="0"/>
          <w:color w:val="000000"/>
          <w:sz w:val="28"/>
        </w:rPr>
        <w:t>— значительные временны́е затраты на поиск необходимых сведений и составление сводных отчётов;</w:t>
      </w:r>
    </w:p>
    <w:p>
      <w:pPr>
        <w:spacing w:line="360" w:lineRule="auto" w:before="0" w:after="0"/>
        <w:ind w:firstLine="709"/>
        <w:jc w:val="both"/>
      </w:pPr>
      <w:r>
        <w:rPr>
          <w:rFonts w:ascii="Times New Roman" w:hAnsi="Times New Roman" w:cs="Times New Roman" w:eastAsia="Times New Roman"/>
          <w:b w:val="0"/>
          <w:i w:val="0"/>
          <w:color w:val="000000"/>
          <w:sz w:val="28"/>
        </w:rPr>
        <w:t>— отсутствие средств разграничения доступа: любой сотрудник, получивший файл, имеет полный доступ к данным;</w:t>
      </w:r>
    </w:p>
    <w:p>
      <w:pPr>
        <w:spacing w:line="360" w:lineRule="auto" w:before="0" w:after="0"/>
        <w:ind w:firstLine="709"/>
        <w:jc w:val="both"/>
      </w:pPr>
      <w:r>
        <w:rPr>
          <w:rFonts w:ascii="Times New Roman" w:hAnsi="Times New Roman" w:cs="Times New Roman" w:eastAsia="Times New Roman"/>
          <w:b w:val="0"/>
          <w:i w:val="0"/>
          <w:color w:val="000000"/>
          <w:sz w:val="28"/>
        </w:rPr>
        <w:t>— слабая защищённость данных, риск их утраты при выходе из строя оборудования.</w:t>
      </w:r>
    </w:p>
    <w:p>
      <w:pPr>
        <w:spacing w:line="360" w:lineRule="auto" w:before="0" w:after="0"/>
        <w:ind w:firstLine="709"/>
        <w:jc w:val="both"/>
      </w:pPr>
      <w:r>
        <w:rPr>
          <w:rFonts w:ascii="Times New Roman" w:hAnsi="Times New Roman" w:cs="Times New Roman" w:eastAsia="Times New Roman"/>
          <w:b w:val="0"/>
          <w:i w:val="0"/>
          <w:color w:val="000000"/>
          <w:sz w:val="28"/>
        </w:rPr>
        <w:t>Внедрение информационной системы на базе реляционной СУБД и веб-приложения позволяет: централизованно хранить все учётные данные с обеспечением их целостности и непротиворечивости; обеспечить одновременную работу нескольких сотрудников; реализовать ролевое разграничение доступа; автоматизировать формирование расписания, отчётов и контроль состояния абонементов клиентов. Таким образом, разработка прикладного приложения для конноспортивного клуба является обоснованной и актуальной.</w:t>
      </w:r>
    </w:p>
    <w:p>
      <w:pPr>
        <w:spacing w:line="360" w:lineRule="auto" w:before="0" w:after="120"/>
        <w:ind w:firstLine="709"/>
        <w:jc w:val="left"/>
      </w:pPr>
      <w:r>
        <w:rPr>
          <w:rFonts w:ascii="Times New Roman" w:hAnsi="Times New Roman" w:cs="Times New Roman" w:eastAsia="Times New Roman"/>
          <w:b/>
          <w:i w:val="0"/>
          <w:color w:val="000000"/>
          <w:sz w:val="28"/>
        </w:rPr>
        <w:t>1.2 Технико-математическое описание</w:t>
      </w:r>
    </w:p>
    <w:p>
      <w:pPr>
        <w:spacing w:line="360" w:lineRule="auto" w:before="0" w:after="0"/>
        <w:ind w:firstLine="709"/>
        <w:jc w:val="both"/>
      </w:pPr>
      <w:r>
        <w:rPr>
          <w:rFonts w:ascii="Times New Roman" w:hAnsi="Times New Roman" w:cs="Times New Roman" w:eastAsia="Times New Roman"/>
          <w:b w:val="0"/>
          <w:i w:val="0"/>
          <w:color w:val="000000"/>
          <w:sz w:val="28"/>
        </w:rPr>
        <w:t>В разрабатываемой информационной системе автоматизируются следующие основные сущности предметной области.</w:t>
      </w:r>
    </w:p>
    <w:tbl>
      <w:tblPr>
        <w:tblStyle w:val="TableGrid"/>
        <w:tblW w:type="auto" w:w="0"/>
        <w:tblLayout w:type="fixed"/>
        <w:tblLook w:firstColumn="1" w:firstRow="1" w:lastColumn="0" w:lastRow="0" w:noHBand="0" w:noVBand="1" w:val="04A0"/>
      </w:tblPr>
      <w:tblGrid>
        <w:gridCol w:w="4677"/>
        <w:gridCol w:w="4677"/>
      </w:tblGrid>
      <w:tr>
        <w:trPr>
          <w:tblHeader/>
        </w:trP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Объект</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Характеристика объекта</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Пользователи (Users)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Учётные записи сотрудников и клиентов клуба: логин, хеш-пароль, e-mail, имя, фамилия, ссылка на роль (таблица users, связь с roles)</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Роли (Roles)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Справочник ролей: SuperAdmin, Admin, Trainer, Rider — определяет уровень доступа к функциям приложения</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Лошади (Horses)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Кличка, год рождения, масть, пол, статус (рабочая, пенсионер, на лечении), порода (связь с breeds), фотография</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Породы (Breeds)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Справочник пород лошадей</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Тренеры (Trainers)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ФИО, телефон, фотография, специализация (связь с specializations), ссылка на пользовательскую учётную запись</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Специализации (Specializations)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Справочник специализаций тренеров (выездка, конкур, иппотерапия, прокат и т. п.)</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Наездники (Riders)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ФИО, дата рождения, телефон, статус абонемента, баланс тренировок, баланс проката, фотография, ссылка на пользовательскую учётную запись</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Услуги (Services)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Наименование, длительность (мин.), цена, тип (индивидуальная/групповая/прокат), лимит участников, примечания</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Тренировки (Workouts)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Дата и время начала, тренер (связь с trainers), услуга (связь с services), статус, примечания</w:t>
            </w:r>
          </w:p>
        </w:tc>
      </w:tr>
      <w:tr>
        <w:tc>
          <w:tcPr>
            <w:tcW w:type="dxa" w:w="283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Участники тренировки (Workout participants)</w:t>
            </w:r>
          </w:p>
        </w:tc>
        <w:tc>
          <w:tcPr>
            <w:tcW w:type="dxa" w:w="62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Связующая сущность: тренировка, наездник или гость, лошадь, на которой будет проходить занятие</w:t>
            </w:r>
          </w:p>
        </w:tc>
      </w:tr>
    </w:tbl>
    <w:p>
      <w:pPr>
        <w:spacing w:line="360" w:lineRule="auto" w:before="0" w:after="0"/>
        <w:ind w:firstLine="709"/>
        <w:jc w:val="both"/>
      </w:pPr>
    </w:p>
    <w:p>
      <w:pPr>
        <w:spacing w:line="360" w:lineRule="auto" w:before="0" w:after="0"/>
        <w:ind w:firstLine="709"/>
        <w:jc w:val="both"/>
      </w:pPr>
      <w:r>
        <w:rPr>
          <w:rFonts w:ascii="Times New Roman" w:hAnsi="Times New Roman" w:cs="Times New Roman" w:eastAsia="Times New Roman"/>
          <w:b w:val="0"/>
          <w:i w:val="0"/>
          <w:color w:val="000000"/>
          <w:sz w:val="28"/>
        </w:rPr>
        <w:t>Между перечисленными сущностями устанавливаются связи, обеспечивающие целостность данных и удобство выполнения типовых операций: связь users–roles 1:1, trainers–users 1:1, riders–users 1:1, horses–breeds N:1, trainers–specializations N:1, workouts–trainers N:1, workouts–services N:1, workout_participants–workouts N:1, workout_participants–riders N:1, workout_participants–horses N:1.</w:t>
      </w:r>
    </w:p>
    <w:p>
      <w:pPr>
        <w:spacing w:line="360" w:lineRule="auto" w:before="0" w:after="120"/>
        <w:ind w:firstLine="709"/>
        <w:jc w:val="left"/>
      </w:pPr>
      <w:r>
        <w:rPr>
          <w:rFonts w:ascii="Times New Roman" w:hAnsi="Times New Roman" w:cs="Times New Roman" w:eastAsia="Times New Roman"/>
          <w:b/>
          <w:i w:val="0"/>
          <w:color w:val="000000"/>
          <w:sz w:val="28"/>
        </w:rPr>
        <w:t>1.3 Анализ предметной области</w:t>
      </w:r>
    </w:p>
    <w:p>
      <w:pPr>
        <w:spacing w:line="360" w:lineRule="auto" w:before="0" w:after="0"/>
        <w:ind w:firstLine="709"/>
        <w:jc w:val="both"/>
      </w:pPr>
      <w:r>
        <w:rPr>
          <w:rFonts w:ascii="Times New Roman" w:hAnsi="Times New Roman" w:cs="Times New Roman" w:eastAsia="Times New Roman"/>
          <w:b w:val="0"/>
          <w:i w:val="0"/>
          <w:color w:val="000000"/>
          <w:sz w:val="28"/>
        </w:rPr>
        <w:t>Конноспортивный клуб — спортивная организация, основными направлениями деятельности которой являются обучение верховой езде, проведение тренировок (выездка, конкур, иппотерапия), организация соревнований и содержание поголовья лошадей. Основными участниками деятельности клуба являются администраторы, тренеры, наездники (клиенты клуба) и конюхи. Предметная область характеризуется следующими типовыми процессами:</w:t>
      </w:r>
    </w:p>
    <w:p>
      <w:pPr>
        <w:spacing w:line="360" w:lineRule="auto" w:before="0" w:after="0"/>
        <w:ind w:firstLine="709"/>
        <w:jc w:val="both"/>
      </w:pPr>
      <w:r>
        <w:rPr>
          <w:rFonts w:ascii="Times New Roman" w:hAnsi="Times New Roman" w:cs="Times New Roman" w:eastAsia="Times New Roman"/>
          <w:b w:val="0"/>
          <w:i w:val="0"/>
          <w:color w:val="000000"/>
          <w:sz w:val="28"/>
        </w:rPr>
        <w:t>— ведение справочника лошадей: добавление новых поступлений, изменение статуса (рабочая, пенсионер, на лечении), вывод из эксплуатации;</w:t>
      </w:r>
    </w:p>
    <w:p>
      <w:pPr>
        <w:spacing w:line="360" w:lineRule="auto" w:before="0" w:after="0"/>
        <w:ind w:firstLine="709"/>
        <w:jc w:val="both"/>
      </w:pPr>
      <w:r>
        <w:rPr>
          <w:rFonts w:ascii="Times New Roman" w:hAnsi="Times New Roman" w:cs="Times New Roman" w:eastAsia="Times New Roman"/>
          <w:b w:val="0"/>
          <w:i w:val="0"/>
          <w:color w:val="000000"/>
          <w:sz w:val="28"/>
        </w:rPr>
        <w:t>— ведение справочника тренеров и их специализаций;</w:t>
      </w:r>
    </w:p>
    <w:p>
      <w:pPr>
        <w:spacing w:line="360" w:lineRule="auto" w:before="0" w:after="0"/>
        <w:ind w:firstLine="709"/>
        <w:jc w:val="both"/>
      </w:pPr>
      <w:r>
        <w:rPr>
          <w:rFonts w:ascii="Times New Roman" w:hAnsi="Times New Roman" w:cs="Times New Roman" w:eastAsia="Times New Roman"/>
          <w:b w:val="0"/>
          <w:i w:val="0"/>
          <w:color w:val="000000"/>
          <w:sz w:val="28"/>
        </w:rPr>
        <w:t>— регистрация наездников, оформление и продление абонементов, контроль остатка занятий;</w:t>
      </w:r>
    </w:p>
    <w:p>
      <w:pPr>
        <w:spacing w:line="360" w:lineRule="auto" w:before="0" w:after="0"/>
        <w:ind w:firstLine="709"/>
        <w:jc w:val="both"/>
      </w:pPr>
      <w:r>
        <w:rPr>
          <w:rFonts w:ascii="Times New Roman" w:hAnsi="Times New Roman" w:cs="Times New Roman" w:eastAsia="Times New Roman"/>
          <w:b w:val="0"/>
          <w:i w:val="0"/>
          <w:color w:val="000000"/>
          <w:sz w:val="28"/>
        </w:rPr>
        <w:t>— формирование расписания тренировок: выбор тренера, услуги, лошади и наездников, контроль конфликтов по времени;</w:t>
      </w:r>
    </w:p>
    <w:p>
      <w:pPr>
        <w:spacing w:line="360" w:lineRule="auto" w:before="0" w:after="0"/>
        <w:ind w:firstLine="709"/>
        <w:jc w:val="both"/>
      </w:pPr>
      <w:r>
        <w:rPr>
          <w:rFonts w:ascii="Times New Roman" w:hAnsi="Times New Roman" w:cs="Times New Roman" w:eastAsia="Times New Roman"/>
          <w:b w:val="0"/>
          <w:i w:val="0"/>
          <w:color w:val="000000"/>
          <w:sz w:val="28"/>
        </w:rPr>
        <w:t>— проведение тренировки и фиксация её фактического статуса (проведена, отменена, перенесена);</w:t>
      </w:r>
    </w:p>
    <w:p>
      <w:pPr>
        <w:spacing w:line="360" w:lineRule="auto" w:before="0" w:after="0"/>
        <w:ind w:firstLine="709"/>
        <w:jc w:val="both"/>
      </w:pPr>
      <w:r>
        <w:rPr>
          <w:rFonts w:ascii="Times New Roman" w:hAnsi="Times New Roman" w:cs="Times New Roman" w:eastAsia="Times New Roman"/>
          <w:b w:val="0"/>
          <w:i w:val="0"/>
          <w:color w:val="000000"/>
          <w:sz w:val="28"/>
        </w:rPr>
        <w:t>— формирование сводных отчётов по загрузке тренеров и лошадей, выручке клуба за период.</w:t>
      </w:r>
    </w:p>
    <w:p>
      <w:pPr>
        <w:spacing w:line="360" w:lineRule="auto" w:before="0" w:after="0"/>
        <w:ind w:firstLine="709"/>
        <w:jc w:val="both"/>
      </w:pPr>
      <w:r>
        <w:rPr>
          <w:rFonts w:ascii="Times New Roman" w:hAnsi="Times New Roman" w:cs="Times New Roman" w:eastAsia="Times New Roman"/>
          <w:b w:val="0"/>
          <w:i w:val="0"/>
          <w:color w:val="000000"/>
          <w:sz w:val="28"/>
        </w:rPr>
        <w:t>Функциональная модель предметной области в нотации IDEF0 и её декомпозиция, а также диаграмма прецедентов представлены в Приложении А. Концептуальная модель данных в виде ER-диаграммы и её представление в нотации IDEF1X — в Приложении Б.</w:t>
      </w:r>
    </w:p>
    <w:p>
      <w:pPr>
        <w:spacing w:line="360" w:lineRule="auto" w:before="0" w:after="120"/>
        <w:ind w:firstLine="709"/>
        <w:jc w:val="left"/>
      </w:pPr>
      <w:r>
        <w:rPr>
          <w:rFonts w:ascii="Times New Roman" w:hAnsi="Times New Roman" w:cs="Times New Roman" w:eastAsia="Times New Roman"/>
          <w:b/>
          <w:i w:val="0"/>
          <w:color w:val="000000"/>
          <w:sz w:val="28"/>
        </w:rPr>
        <w:t>1.4 Требования к программе</w:t>
      </w:r>
    </w:p>
    <w:p>
      <w:pPr>
        <w:spacing w:line="360" w:lineRule="auto" w:before="0" w:after="0"/>
        <w:ind w:firstLine="709"/>
        <w:jc w:val="both"/>
      </w:pPr>
      <w:r>
        <w:rPr>
          <w:rFonts w:ascii="Times New Roman" w:hAnsi="Times New Roman" w:cs="Times New Roman" w:eastAsia="Times New Roman"/>
          <w:b w:val="0"/>
          <w:i w:val="0"/>
          <w:color w:val="000000"/>
          <w:sz w:val="28"/>
        </w:rPr>
        <w:t>Функциональные требования к информационной системе:</w:t>
      </w:r>
    </w:p>
    <w:p>
      <w:pPr>
        <w:spacing w:line="360" w:lineRule="auto" w:before="0" w:after="0"/>
        <w:ind w:firstLine="709"/>
        <w:jc w:val="both"/>
      </w:pPr>
      <w:r>
        <w:rPr>
          <w:rFonts w:ascii="Times New Roman" w:hAnsi="Times New Roman" w:cs="Times New Roman" w:eastAsia="Times New Roman"/>
          <w:b w:val="0"/>
          <w:i w:val="0"/>
          <w:color w:val="000000"/>
          <w:sz w:val="28"/>
        </w:rPr>
        <w:t>— ведение справочников лошадей, тренеров, наездников, услуг, пород и специализаций;</w:t>
      </w:r>
    </w:p>
    <w:p>
      <w:pPr>
        <w:spacing w:line="360" w:lineRule="auto" w:before="0" w:after="0"/>
        <w:ind w:firstLine="709"/>
        <w:jc w:val="both"/>
      </w:pPr>
      <w:r>
        <w:rPr>
          <w:rFonts w:ascii="Times New Roman" w:hAnsi="Times New Roman" w:cs="Times New Roman" w:eastAsia="Times New Roman"/>
          <w:b w:val="0"/>
          <w:i w:val="0"/>
          <w:color w:val="000000"/>
          <w:sz w:val="28"/>
        </w:rPr>
        <w:t>— формирование расписания тренировок с возможностью назначения нескольких участников на одно занятие и выбора лошади для каждого участника;</w:t>
      </w:r>
    </w:p>
    <w:p>
      <w:pPr>
        <w:spacing w:line="360" w:lineRule="auto" w:before="0" w:after="0"/>
        <w:ind w:firstLine="709"/>
        <w:jc w:val="both"/>
      </w:pPr>
      <w:r>
        <w:rPr>
          <w:rFonts w:ascii="Times New Roman" w:hAnsi="Times New Roman" w:cs="Times New Roman" w:eastAsia="Times New Roman"/>
          <w:b w:val="0"/>
          <w:i w:val="0"/>
          <w:color w:val="000000"/>
          <w:sz w:val="28"/>
        </w:rPr>
        <w:t>— учёт абонементов наездников и автоматическое уменьшение остатка занятий при их проведении;</w:t>
      </w:r>
    </w:p>
    <w:p>
      <w:pPr>
        <w:spacing w:line="360" w:lineRule="auto" w:before="0" w:after="0"/>
        <w:ind w:firstLine="709"/>
        <w:jc w:val="both"/>
      </w:pPr>
      <w:r>
        <w:rPr>
          <w:rFonts w:ascii="Times New Roman" w:hAnsi="Times New Roman" w:cs="Times New Roman" w:eastAsia="Times New Roman"/>
          <w:b w:val="0"/>
          <w:i w:val="0"/>
          <w:color w:val="000000"/>
          <w:sz w:val="28"/>
        </w:rPr>
        <w:t>— разграничение прав доступа по ролям: SuperAdmin, Admin, Trainer, Rider;</w:t>
      </w:r>
    </w:p>
    <w:p>
      <w:pPr>
        <w:spacing w:line="360" w:lineRule="auto" w:before="0" w:after="0"/>
        <w:ind w:firstLine="709"/>
        <w:jc w:val="both"/>
      </w:pPr>
      <w:r>
        <w:rPr>
          <w:rFonts w:ascii="Times New Roman" w:hAnsi="Times New Roman" w:cs="Times New Roman" w:eastAsia="Times New Roman"/>
          <w:b w:val="0"/>
          <w:i w:val="0"/>
          <w:color w:val="000000"/>
          <w:sz w:val="28"/>
        </w:rPr>
        <w:t>— регистрация и аутентификация пользователей с защитой пароля хеш-функцией;</w:t>
      </w:r>
    </w:p>
    <w:p>
      <w:pPr>
        <w:spacing w:line="360" w:lineRule="auto" w:before="0" w:after="0"/>
        <w:ind w:firstLine="709"/>
        <w:jc w:val="both"/>
      </w:pPr>
      <w:r>
        <w:rPr>
          <w:rFonts w:ascii="Times New Roman" w:hAnsi="Times New Roman" w:cs="Times New Roman" w:eastAsia="Times New Roman"/>
          <w:b w:val="0"/>
          <w:i w:val="0"/>
          <w:color w:val="000000"/>
          <w:sz w:val="28"/>
        </w:rPr>
        <w:t>— формирование отчётов о деятельности клуба за выбранный период.</w:t>
      </w:r>
    </w:p>
    <w:p>
      <w:pPr>
        <w:spacing w:line="360" w:lineRule="auto" w:before="0" w:after="0"/>
        <w:ind w:firstLine="709"/>
        <w:jc w:val="both"/>
      </w:pPr>
      <w:r>
        <w:rPr>
          <w:rFonts w:ascii="Times New Roman" w:hAnsi="Times New Roman" w:cs="Times New Roman" w:eastAsia="Times New Roman"/>
          <w:b w:val="0"/>
          <w:i w:val="0"/>
          <w:color w:val="000000"/>
          <w:sz w:val="28"/>
        </w:rPr>
        <w:t>Нефункциональные требования:</w:t>
      </w:r>
    </w:p>
    <w:p>
      <w:pPr>
        <w:spacing w:line="360" w:lineRule="auto" w:before="0" w:after="0"/>
        <w:ind w:firstLine="709"/>
        <w:jc w:val="both"/>
      </w:pPr>
      <w:r>
        <w:rPr>
          <w:rFonts w:ascii="Times New Roman" w:hAnsi="Times New Roman" w:cs="Times New Roman" w:eastAsia="Times New Roman"/>
          <w:b w:val="0"/>
          <w:i w:val="0"/>
          <w:color w:val="000000"/>
          <w:sz w:val="28"/>
        </w:rPr>
        <w:t>— клиент-серверная архитектура: веб-приложение работает по протоколу HTTP/HTTPS;</w:t>
      </w:r>
    </w:p>
    <w:p>
      <w:pPr>
        <w:spacing w:line="360" w:lineRule="auto" w:before="0" w:after="0"/>
        <w:ind w:firstLine="709"/>
        <w:jc w:val="both"/>
      </w:pPr>
      <w:r>
        <w:rPr>
          <w:rFonts w:ascii="Times New Roman" w:hAnsi="Times New Roman" w:cs="Times New Roman" w:eastAsia="Times New Roman"/>
          <w:b w:val="0"/>
          <w:i w:val="0"/>
          <w:color w:val="000000"/>
          <w:sz w:val="28"/>
        </w:rPr>
        <w:t>— поддержка работы в современных веб-браузерах (Google Chrome, Mozilla Firefox, Microsoft Edge, Yandex Browser);</w:t>
      </w:r>
    </w:p>
    <w:p>
      <w:pPr>
        <w:spacing w:line="360" w:lineRule="auto" w:before="0" w:after="0"/>
        <w:ind w:firstLine="709"/>
        <w:jc w:val="both"/>
      </w:pPr>
      <w:r>
        <w:rPr>
          <w:rFonts w:ascii="Times New Roman" w:hAnsi="Times New Roman" w:cs="Times New Roman" w:eastAsia="Times New Roman"/>
          <w:b w:val="0"/>
          <w:i w:val="0"/>
          <w:color w:val="000000"/>
          <w:sz w:val="28"/>
        </w:rPr>
        <w:t>— среднее время отклика страниц приложения — не более 2 секунд при объёме данных до 10 000 записей в каждой таблице;</w:t>
      </w:r>
    </w:p>
    <w:p>
      <w:pPr>
        <w:spacing w:line="360" w:lineRule="auto" w:before="0" w:after="0"/>
        <w:ind w:firstLine="709"/>
        <w:jc w:val="both"/>
      </w:pPr>
      <w:r>
        <w:rPr>
          <w:rFonts w:ascii="Times New Roman" w:hAnsi="Times New Roman" w:cs="Times New Roman" w:eastAsia="Times New Roman"/>
          <w:b w:val="0"/>
          <w:i w:val="0"/>
          <w:color w:val="000000"/>
          <w:sz w:val="28"/>
        </w:rPr>
        <w:t>— обеспечение целостности и согласованности данных средствами реляционной СУБД (PostgreSQL): первичные и внешние ключи, ограничения уникальности, транзакционность;</w:t>
      </w:r>
    </w:p>
    <w:p>
      <w:pPr>
        <w:spacing w:line="360" w:lineRule="auto" w:before="0" w:after="0"/>
        <w:ind w:firstLine="709"/>
        <w:jc w:val="both"/>
      </w:pPr>
      <w:r>
        <w:rPr>
          <w:rFonts w:ascii="Times New Roman" w:hAnsi="Times New Roman" w:cs="Times New Roman" w:eastAsia="Times New Roman"/>
          <w:b w:val="0"/>
          <w:i w:val="0"/>
          <w:color w:val="000000"/>
          <w:sz w:val="28"/>
        </w:rPr>
        <w:t>— поддержка резервного копирования базы данных;</w:t>
      </w:r>
    </w:p>
    <w:p>
      <w:pPr>
        <w:spacing w:line="360" w:lineRule="auto" w:before="0" w:after="0"/>
        <w:ind w:firstLine="709"/>
        <w:jc w:val="both"/>
      </w:pPr>
      <w:r>
        <w:rPr>
          <w:rFonts w:ascii="Times New Roman" w:hAnsi="Times New Roman" w:cs="Times New Roman" w:eastAsia="Times New Roman"/>
          <w:b w:val="0"/>
          <w:i w:val="0"/>
          <w:color w:val="000000"/>
          <w:sz w:val="28"/>
        </w:rPr>
        <w:t>— соответствие пользовательского интерфейса современным требованиям юзабилити: единый стиль, адаптивная вёрстка, контрастные элементы управления.</w:t>
      </w:r>
    </w:p>
    <w:p>
      <w:pPr>
        <w:spacing w:line="360" w:lineRule="auto" w:before="0" w:after="120"/>
        <w:ind w:firstLine="709"/>
        <w:jc w:val="left"/>
      </w:pPr>
      <w:r>
        <w:rPr>
          <w:rFonts w:ascii="Times New Roman" w:hAnsi="Times New Roman" w:cs="Times New Roman" w:eastAsia="Times New Roman"/>
          <w:b/>
          <w:i w:val="0"/>
          <w:color w:val="000000"/>
          <w:sz w:val="28"/>
        </w:rPr>
        <w:t>1.5 Обоснование проектных решений</w:t>
      </w:r>
    </w:p>
    <w:p>
      <w:pPr>
        <w:spacing w:line="360" w:lineRule="auto" w:before="0" w:after="0"/>
        <w:ind w:firstLine="709"/>
        <w:jc w:val="both"/>
      </w:pPr>
      <w:r>
        <w:rPr>
          <w:rFonts w:ascii="Times New Roman" w:hAnsi="Times New Roman" w:cs="Times New Roman" w:eastAsia="Times New Roman"/>
          <w:b w:val="0"/>
          <w:i w:val="0"/>
          <w:color w:val="000000"/>
          <w:sz w:val="28"/>
        </w:rPr>
        <w:t>В качестве технологического стека выбраны:</w:t>
      </w:r>
    </w:p>
    <w:p>
      <w:pPr>
        <w:spacing w:line="360" w:lineRule="auto" w:before="0" w:after="0"/>
        <w:ind w:firstLine="709"/>
        <w:jc w:val="both"/>
      </w:pPr>
      <w:r>
        <w:rPr>
          <w:rFonts w:ascii="Times New Roman" w:hAnsi="Times New Roman" w:cs="Times New Roman" w:eastAsia="Times New Roman"/>
          <w:b w:val="0"/>
          <w:i w:val="0"/>
          <w:color w:val="000000"/>
          <w:sz w:val="28"/>
        </w:rPr>
        <w:t>— язык программирования Python 3.11 — широко применяется при разработке веб-приложений, имеет богатую экосистему библиотек;</w:t>
      </w:r>
    </w:p>
    <w:p>
      <w:pPr>
        <w:spacing w:line="360" w:lineRule="auto" w:before="0" w:after="0"/>
        <w:ind w:firstLine="709"/>
        <w:jc w:val="both"/>
      </w:pPr>
      <w:r>
        <w:rPr>
          <w:rFonts w:ascii="Times New Roman" w:hAnsi="Times New Roman" w:cs="Times New Roman" w:eastAsia="Times New Roman"/>
          <w:b w:val="0"/>
          <w:i w:val="0"/>
          <w:color w:val="000000"/>
          <w:sz w:val="28"/>
        </w:rPr>
        <w:t>— веб-фреймворк Flask 2.x — лёгкий и расширяемый микрофреймворк, удобный для приложений среднего размера;</w:t>
      </w:r>
    </w:p>
    <w:p>
      <w:pPr>
        <w:spacing w:line="360" w:lineRule="auto" w:before="0" w:after="0"/>
        <w:ind w:firstLine="709"/>
        <w:jc w:val="both"/>
      </w:pPr>
      <w:r>
        <w:rPr>
          <w:rFonts w:ascii="Times New Roman" w:hAnsi="Times New Roman" w:cs="Times New Roman" w:eastAsia="Times New Roman"/>
          <w:b w:val="0"/>
          <w:i w:val="0"/>
          <w:color w:val="000000"/>
          <w:sz w:val="28"/>
        </w:rPr>
        <w:t>— ORM Flask-SQLAlchemy — обеспечивает удобное отображение объектов на таблицы реляционной СУБД и переносимость приложения между разными СУБД;</w:t>
      </w:r>
    </w:p>
    <w:p>
      <w:pPr>
        <w:spacing w:line="360" w:lineRule="auto" w:before="0" w:after="0"/>
        <w:ind w:firstLine="709"/>
        <w:jc w:val="both"/>
      </w:pPr>
      <w:r>
        <w:rPr>
          <w:rFonts w:ascii="Times New Roman" w:hAnsi="Times New Roman" w:cs="Times New Roman" w:eastAsia="Times New Roman"/>
          <w:b w:val="0"/>
          <w:i w:val="0"/>
          <w:color w:val="000000"/>
          <w:sz w:val="28"/>
        </w:rPr>
        <w:t>— СУБД PostgreSQL 15 — свободная объектно-реляционная СУБД, поддерживает декларативные ограничения целостности, хранимые процедуры на PL/pgSQL, триггеры, представления;</w:t>
      </w:r>
    </w:p>
    <w:p>
      <w:pPr>
        <w:spacing w:line="360" w:lineRule="auto" w:before="0" w:after="0"/>
        <w:ind w:firstLine="709"/>
        <w:jc w:val="both"/>
      </w:pPr>
      <w:r>
        <w:rPr>
          <w:rFonts w:ascii="Times New Roman" w:hAnsi="Times New Roman" w:cs="Times New Roman" w:eastAsia="Times New Roman"/>
          <w:b w:val="0"/>
          <w:i w:val="0"/>
          <w:color w:val="000000"/>
          <w:sz w:val="28"/>
        </w:rPr>
        <w:t>— WSGI-сервер Gunicorn и контейнеризация на базе Docker — обеспечивают воспроизводимое развёртывание приложения и управление зависимостями;</w:t>
      </w:r>
    </w:p>
    <w:p>
      <w:pPr>
        <w:spacing w:line="360" w:lineRule="auto" w:before="0" w:after="0"/>
        <w:ind w:firstLine="709"/>
        <w:jc w:val="both"/>
      </w:pPr>
      <w:r>
        <w:rPr>
          <w:rFonts w:ascii="Times New Roman" w:hAnsi="Times New Roman" w:cs="Times New Roman" w:eastAsia="Times New Roman"/>
          <w:b w:val="0"/>
          <w:i w:val="0"/>
          <w:color w:val="000000"/>
          <w:sz w:val="28"/>
        </w:rPr>
        <w:t>— HTML5 + CSS3 + JavaScript для пользовательского интерфейса, шаблонизатор Jinja2.</w:t>
      </w:r>
    </w:p>
    <w:p>
      <w:pPr>
        <w:spacing w:line="360" w:lineRule="auto" w:before="0" w:after="0"/>
        <w:ind w:firstLine="709"/>
        <w:jc w:val="both"/>
      </w:pPr>
      <w:r>
        <w:rPr>
          <w:rFonts w:ascii="Times New Roman" w:hAnsi="Times New Roman" w:cs="Times New Roman" w:eastAsia="Times New Roman"/>
          <w:b w:val="0"/>
          <w:i w:val="0"/>
          <w:color w:val="000000"/>
          <w:sz w:val="28"/>
        </w:rPr>
        <w:t>Архитектурно приложение реализовано по паттерну MVC: модели предметной области описаны в виде классов SQLAlchemy, контроллеры — в виде Flask-маршрутов, представления — в виде Jinja2-шаблонов. Разделение слоёв позволяет независимо развивать пользовательский интерфейс и бизнес-логику, упрощает сопровождение и тестирование.</w:t>
      </w:r>
    </w:p>
    <w:p>
      <w:pPr>
        <w:spacing w:line="360" w:lineRule="auto" w:before="0" w:after="120"/>
        <w:ind w:firstLine="709"/>
        <w:jc w:val="left"/>
      </w:pPr>
      <w:r>
        <w:rPr>
          <w:rFonts w:ascii="Times New Roman" w:hAnsi="Times New Roman" w:cs="Times New Roman" w:eastAsia="Times New Roman"/>
          <w:b/>
          <w:i w:val="0"/>
          <w:color w:val="000000"/>
          <w:sz w:val="28"/>
        </w:rPr>
        <w:t>1.6 Обзор и анализ существующих программных систем</w:t>
      </w:r>
    </w:p>
    <w:p>
      <w:pPr>
        <w:spacing w:line="360" w:lineRule="auto" w:before="0" w:after="0"/>
        <w:ind w:firstLine="709"/>
        <w:jc w:val="both"/>
      </w:pPr>
      <w:r>
        <w:rPr>
          <w:rFonts w:ascii="Times New Roman" w:hAnsi="Times New Roman" w:cs="Times New Roman" w:eastAsia="Times New Roman"/>
          <w:b w:val="0"/>
          <w:i w:val="0"/>
          <w:color w:val="000000"/>
          <w:sz w:val="28"/>
        </w:rPr>
        <w:t>На рынке программного обеспечения для конноспортивных клубов и конюшен представлено несколько групп систем-аналогов.</w:t>
      </w:r>
    </w:p>
    <w:p>
      <w:pPr>
        <w:spacing w:line="360" w:lineRule="auto" w:before="0" w:after="0"/>
        <w:ind w:firstLine="709"/>
        <w:jc w:val="both"/>
      </w:pPr>
      <w:r>
        <w:rPr>
          <w:rFonts w:ascii="Times New Roman" w:hAnsi="Times New Roman" w:cs="Times New Roman" w:eastAsia="Times New Roman"/>
          <w:b w:val="0"/>
          <w:i w:val="0"/>
          <w:color w:val="000000"/>
          <w:sz w:val="28"/>
        </w:rPr>
        <w:t>1) Универсальные CRM-системы для фитнес-клубов (например, Mobifitness, FitnessPro, 1С:Фитнес-клуб):</w:t>
      </w:r>
    </w:p>
    <w:p>
      <w:pPr>
        <w:spacing w:line="360" w:lineRule="auto" w:before="0" w:after="0"/>
        <w:ind w:firstLine="709"/>
        <w:jc w:val="both"/>
      </w:pPr>
      <w:r>
        <w:rPr>
          <w:rFonts w:ascii="Times New Roman" w:hAnsi="Times New Roman" w:cs="Times New Roman" w:eastAsia="Times New Roman"/>
          <w:b w:val="0"/>
          <w:i w:val="0"/>
          <w:color w:val="000000"/>
          <w:sz w:val="28"/>
        </w:rPr>
        <w:t>— функциональность: учёт клиентов и абонементов, расписание занятий, онлайн-запись, финансовые отчёты;</w:t>
      </w:r>
    </w:p>
    <w:p>
      <w:pPr>
        <w:spacing w:line="360" w:lineRule="auto" w:before="0" w:after="0"/>
        <w:ind w:firstLine="709"/>
        <w:jc w:val="both"/>
      </w:pPr>
      <w:r>
        <w:rPr>
          <w:rFonts w:ascii="Times New Roman" w:hAnsi="Times New Roman" w:cs="Times New Roman" w:eastAsia="Times New Roman"/>
          <w:b w:val="0"/>
          <w:i w:val="0"/>
          <w:color w:val="000000"/>
          <w:sz w:val="28"/>
        </w:rPr>
        <w:t>— преимущества: широкая функциональность, готовая интеграция с платёжными сервисами и CRM-инструментами;</w:t>
      </w:r>
    </w:p>
    <w:p>
      <w:pPr>
        <w:spacing w:line="360" w:lineRule="auto" w:before="0" w:after="0"/>
        <w:ind w:firstLine="709"/>
        <w:jc w:val="both"/>
      </w:pPr>
      <w:r>
        <w:rPr>
          <w:rFonts w:ascii="Times New Roman" w:hAnsi="Times New Roman" w:cs="Times New Roman" w:eastAsia="Times New Roman"/>
          <w:b w:val="0"/>
          <w:i w:val="0"/>
          <w:color w:val="000000"/>
          <w:sz w:val="28"/>
        </w:rPr>
        <w:t>— недостатки: ориентированы на фитнес-клубы и не учитывают специфики конного спорта (отсутствует учёт лошадей, пород, состояния поголовья); высокая стоимость владения для небольшой организации.</w:t>
      </w:r>
    </w:p>
    <w:p>
      <w:pPr>
        <w:spacing w:line="360" w:lineRule="auto" w:before="0" w:after="0"/>
        <w:ind w:firstLine="709"/>
        <w:jc w:val="both"/>
      </w:pPr>
      <w:r>
        <w:rPr>
          <w:rFonts w:ascii="Times New Roman" w:hAnsi="Times New Roman" w:cs="Times New Roman" w:eastAsia="Times New Roman"/>
          <w:b w:val="0"/>
          <w:i w:val="0"/>
          <w:color w:val="000000"/>
          <w:sz w:val="28"/>
        </w:rPr>
        <w:t>2) Специализированные системы учёта поголовья лошадей (EquiSoft, Stable Secretary, Equine Office):</w:t>
      </w:r>
    </w:p>
    <w:p>
      <w:pPr>
        <w:spacing w:line="360" w:lineRule="auto" w:before="0" w:after="0"/>
        <w:ind w:firstLine="709"/>
        <w:jc w:val="both"/>
      </w:pPr>
      <w:r>
        <w:rPr>
          <w:rFonts w:ascii="Times New Roman" w:hAnsi="Times New Roman" w:cs="Times New Roman" w:eastAsia="Times New Roman"/>
          <w:b w:val="0"/>
          <w:i w:val="0"/>
          <w:color w:val="000000"/>
          <w:sz w:val="28"/>
        </w:rPr>
        <w:t>— функциональность: учёт лошадей, ветеринарные карты, история выступлений, расписание содержания;</w:t>
      </w:r>
    </w:p>
    <w:p>
      <w:pPr>
        <w:spacing w:line="360" w:lineRule="auto" w:before="0" w:after="0"/>
        <w:ind w:firstLine="709"/>
        <w:jc w:val="both"/>
      </w:pPr>
      <w:r>
        <w:rPr>
          <w:rFonts w:ascii="Times New Roman" w:hAnsi="Times New Roman" w:cs="Times New Roman" w:eastAsia="Times New Roman"/>
          <w:b w:val="0"/>
          <w:i w:val="0"/>
          <w:color w:val="000000"/>
          <w:sz w:val="28"/>
        </w:rPr>
        <w:t>— преимущества: специализированный функционал учёта лошадей;</w:t>
      </w:r>
    </w:p>
    <w:p>
      <w:pPr>
        <w:spacing w:line="360" w:lineRule="auto" w:before="0" w:after="0"/>
        <w:ind w:firstLine="709"/>
        <w:jc w:val="both"/>
      </w:pPr>
      <w:r>
        <w:rPr>
          <w:rFonts w:ascii="Times New Roman" w:hAnsi="Times New Roman" w:cs="Times New Roman" w:eastAsia="Times New Roman"/>
          <w:b w:val="0"/>
          <w:i w:val="0"/>
          <w:color w:val="000000"/>
          <w:sz w:val="28"/>
        </w:rPr>
        <w:t>— недостатки: интерфейс на иностранных языках, отсутствие функций учёта абонементов клиентов и групповых занятий; не локализованы для рынка РФ.</w:t>
      </w:r>
    </w:p>
    <w:p>
      <w:pPr>
        <w:spacing w:line="360" w:lineRule="auto" w:before="0" w:after="0"/>
        <w:ind w:firstLine="709"/>
        <w:jc w:val="both"/>
      </w:pPr>
      <w:r>
        <w:rPr>
          <w:rFonts w:ascii="Times New Roman" w:hAnsi="Times New Roman" w:cs="Times New Roman" w:eastAsia="Times New Roman"/>
          <w:b w:val="0"/>
          <w:i w:val="0"/>
          <w:color w:val="000000"/>
          <w:sz w:val="28"/>
        </w:rPr>
        <w:t>3) Электронные таблицы (Microsoft Excel, Google Sheets) и текстовые редакторы:</w:t>
      </w:r>
    </w:p>
    <w:p>
      <w:pPr>
        <w:spacing w:line="360" w:lineRule="auto" w:before="0" w:after="0"/>
        <w:ind w:firstLine="709"/>
        <w:jc w:val="both"/>
      </w:pPr>
      <w:r>
        <w:rPr>
          <w:rFonts w:ascii="Times New Roman" w:hAnsi="Times New Roman" w:cs="Times New Roman" w:eastAsia="Times New Roman"/>
          <w:b w:val="0"/>
          <w:i w:val="0"/>
          <w:color w:val="000000"/>
          <w:sz w:val="28"/>
        </w:rPr>
        <w:t>— преимущества: низкий порог входа, минимальная стоимость;</w:t>
      </w:r>
    </w:p>
    <w:p>
      <w:pPr>
        <w:spacing w:line="360" w:lineRule="auto" w:before="0" w:after="0"/>
        <w:ind w:firstLine="709"/>
        <w:jc w:val="both"/>
      </w:pPr>
      <w:r>
        <w:rPr>
          <w:rFonts w:ascii="Times New Roman" w:hAnsi="Times New Roman" w:cs="Times New Roman" w:eastAsia="Times New Roman"/>
          <w:b w:val="0"/>
          <w:i w:val="0"/>
          <w:color w:val="000000"/>
          <w:sz w:val="28"/>
        </w:rPr>
        <w:t>— недостатки: отсутствие контроля целостности данных, невозможность параллельной работы и разграничения доступа; ручное формирование отчётов.</w:t>
      </w:r>
    </w:p>
    <w:p>
      <w:pPr>
        <w:spacing w:line="360" w:lineRule="auto" w:before="0" w:after="0"/>
        <w:ind w:firstLine="709"/>
        <w:jc w:val="both"/>
      </w:pPr>
      <w:r>
        <w:rPr>
          <w:rFonts w:ascii="Times New Roman" w:hAnsi="Times New Roman" w:cs="Times New Roman" w:eastAsia="Times New Roman"/>
          <w:b w:val="0"/>
          <w:i w:val="0"/>
          <w:color w:val="000000"/>
          <w:sz w:val="28"/>
        </w:rPr>
        <w:t>Таким образом, на рынке отсутствует доступное и при этом специализированное под конный спорт решение, которое одновременно охватывало бы учёт лошадей, тренеров, наездников, услуг и тренировок и при этом было локализовано для отечественного пользователя. Это обусловливает целесообразность разработки собственной информационной системы конноспортивного клуба «Гардарика».</w:t>
      </w:r>
    </w:p>
    <w:p>
      <w:pPr>
        <w:spacing w:line="360" w:lineRule="auto" w:before="0" w:after="120"/>
        <w:ind w:firstLine="709"/>
        <w:jc w:val="left"/>
      </w:pPr>
      <w:r>
        <w:rPr>
          <w:rFonts w:ascii="Times New Roman" w:hAnsi="Times New Roman" w:cs="Times New Roman" w:eastAsia="Times New Roman"/>
          <w:b/>
          <w:i w:val="0"/>
          <w:color w:val="000000"/>
          <w:sz w:val="28"/>
        </w:rPr>
        <w:t>1.7 Выводы предпроектного исследования</w:t>
      </w:r>
    </w:p>
    <w:p>
      <w:pPr>
        <w:spacing w:line="360" w:lineRule="auto" w:before="0" w:after="0"/>
        <w:ind w:firstLine="709"/>
        <w:jc w:val="both"/>
      </w:pPr>
      <w:r>
        <w:rPr>
          <w:rFonts w:ascii="Times New Roman" w:hAnsi="Times New Roman" w:cs="Times New Roman" w:eastAsia="Times New Roman"/>
          <w:b w:val="0"/>
          <w:i w:val="0"/>
          <w:color w:val="000000"/>
          <w:sz w:val="28"/>
        </w:rPr>
        <w:t>По результатам предпроектного исследования сделаны следующие выводы:</w:t>
      </w:r>
    </w:p>
    <w:p>
      <w:pPr>
        <w:spacing w:line="360" w:lineRule="auto" w:before="0" w:after="0"/>
        <w:ind w:firstLine="709"/>
        <w:jc w:val="both"/>
      </w:pPr>
      <w:r>
        <w:rPr>
          <w:rFonts w:ascii="Times New Roman" w:hAnsi="Times New Roman" w:cs="Times New Roman" w:eastAsia="Times New Roman"/>
          <w:b w:val="0"/>
          <w:i w:val="0"/>
          <w:color w:val="000000"/>
          <w:sz w:val="28"/>
        </w:rPr>
        <w:t>— автоматизация деятельности конноспортивного клуба является актуальной задачей, поскольку существующие способы ведения учёта (бумажные журналы, электронные таблицы) не обеспечивают целостности данных, разграничения доступа и возможности параллельной работы;</w:t>
      </w:r>
    </w:p>
    <w:p>
      <w:pPr>
        <w:spacing w:line="360" w:lineRule="auto" w:before="0" w:after="0"/>
        <w:ind w:firstLine="709"/>
        <w:jc w:val="both"/>
      </w:pPr>
      <w:r>
        <w:rPr>
          <w:rFonts w:ascii="Times New Roman" w:hAnsi="Times New Roman" w:cs="Times New Roman" w:eastAsia="Times New Roman"/>
          <w:b w:val="0"/>
          <w:i w:val="0"/>
          <w:color w:val="000000"/>
          <w:sz w:val="28"/>
        </w:rPr>
        <w:t>— среди представленных на рынке программных продуктов отсутствует доступная и при этом специализированная под конный спорт система, что обусловливает необходимость разработки собственного программного решения;</w:t>
      </w:r>
    </w:p>
    <w:p>
      <w:pPr>
        <w:spacing w:line="360" w:lineRule="auto" w:before="0" w:after="0"/>
        <w:ind w:firstLine="709"/>
        <w:jc w:val="both"/>
      </w:pPr>
      <w:r>
        <w:rPr>
          <w:rFonts w:ascii="Times New Roman" w:hAnsi="Times New Roman" w:cs="Times New Roman" w:eastAsia="Times New Roman"/>
          <w:b w:val="0"/>
          <w:i w:val="0"/>
          <w:color w:val="000000"/>
          <w:sz w:val="28"/>
        </w:rPr>
        <w:t>— требования к разрабатываемой системе включают ведение справочников основных сущностей предметной области, формирование расписания тренировок, учёт абонементов и разграничение прав доступа по ролям;</w:t>
      </w:r>
    </w:p>
    <w:p>
      <w:pPr>
        <w:spacing w:line="360" w:lineRule="auto" w:before="0" w:after="0"/>
        <w:ind w:firstLine="709"/>
        <w:jc w:val="both"/>
      </w:pPr>
      <w:r>
        <w:rPr>
          <w:rFonts w:ascii="Times New Roman" w:hAnsi="Times New Roman" w:cs="Times New Roman" w:eastAsia="Times New Roman"/>
          <w:b w:val="0"/>
          <w:i w:val="0"/>
          <w:color w:val="000000"/>
          <w:sz w:val="28"/>
        </w:rPr>
        <w:t>— в качестве технологий выбраны Python + Flask + SQLAlchemy + PostgreSQL + Docker, что обеспечит переносимость, масштабируемость и воспроизводимость развёртывания;</w:t>
      </w:r>
    </w:p>
    <w:p>
      <w:pPr>
        <w:spacing w:line="360" w:lineRule="auto" w:before="0" w:after="0"/>
        <w:ind w:firstLine="709"/>
        <w:jc w:val="both"/>
      </w:pPr>
      <w:r>
        <w:rPr>
          <w:rFonts w:ascii="Times New Roman" w:hAnsi="Times New Roman" w:cs="Times New Roman" w:eastAsia="Times New Roman"/>
          <w:b w:val="0"/>
          <w:i w:val="0"/>
          <w:color w:val="000000"/>
          <w:sz w:val="28"/>
        </w:rPr>
        <w:t>— разработка системы выполняется в несколько этапов: проектирование базы данных, разработка её объектов, разработка приложения и его интерфейса, реализация механизмов защиты, тестирование.</w:t>
      </w:r>
    </w:p>
    <w:p>
      <w:pPr>
        <w:spacing w:line="360" w:lineRule="auto" w:before="0" w:after="240"/>
        <w:ind w:firstLine="0"/>
        <w:jc w:val="center"/>
        <w:pageBreakBefore/>
      </w:pPr>
      <w:r>
        <w:rPr>
          <w:rFonts w:ascii="Times New Roman" w:hAnsi="Times New Roman" w:cs="Times New Roman" w:eastAsia="Times New Roman"/>
          <w:b/>
          <w:i w:val="0"/>
          <w:color w:val="000000"/>
          <w:sz w:val="28"/>
        </w:rPr>
        <w:t>2 Проектирование базы данных</w:t>
      </w:r>
    </w:p>
    <w:p>
      <w:pPr>
        <w:spacing w:line="360" w:lineRule="auto" w:before="0" w:after="120"/>
        <w:ind w:firstLine="709"/>
        <w:jc w:val="left"/>
      </w:pPr>
      <w:r>
        <w:rPr>
          <w:rFonts w:ascii="Times New Roman" w:hAnsi="Times New Roman" w:cs="Times New Roman" w:eastAsia="Times New Roman"/>
          <w:b/>
          <w:i w:val="0"/>
          <w:color w:val="000000"/>
          <w:sz w:val="28"/>
        </w:rPr>
        <w:t>2.1 Построение ER-модели базы данных</w:t>
      </w:r>
    </w:p>
    <w:p>
      <w:pPr>
        <w:spacing w:line="360" w:lineRule="auto" w:before="0" w:after="0"/>
        <w:ind w:firstLine="709"/>
        <w:jc w:val="both"/>
      </w:pPr>
      <w:r>
        <w:rPr>
          <w:rFonts w:ascii="Times New Roman" w:hAnsi="Times New Roman" w:cs="Times New Roman" w:eastAsia="Times New Roman"/>
          <w:b w:val="0"/>
          <w:i w:val="0"/>
          <w:color w:val="000000"/>
          <w:sz w:val="28"/>
        </w:rPr>
        <w:t>Концептуальная модель данных представлена в виде ER-диаграммы в нотации Чена. На диаграмме выделены следующие основные сущности: Пользователь (User), Роль (Role), Тренер (Trainer), Специализация (Specialization), Лошадь (Horse), Порода (Breed), Наездник (Rider), Услуга (Service), Тренировка (Workout) и Участник тренировки (WorkoutParticipant). Полное изображение ER-модели приведено в Приложении Б.</w:t>
      </w:r>
    </w:p>
    <w:p>
      <w:pPr>
        <w:spacing w:line="360" w:lineRule="auto" w:before="0" w:after="0"/>
        <w:ind w:firstLine="709"/>
        <w:jc w:val="both"/>
      </w:pPr>
      <w:r>
        <w:rPr>
          <w:rFonts w:ascii="Times New Roman" w:hAnsi="Times New Roman" w:cs="Times New Roman" w:eastAsia="Times New Roman"/>
          <w:b w:val="0"/>
          <w:i w:val="0"/>
          <w:color w:val="000000"/>
          <w:sz w:val="28"/>
        </w:rPr>
        <w:t>Каждая из сущностей описывается набором атрибутов:</w:t>
      </w:r>
    </w:p>
    <w:p>
      <w:pPr>
        <w:spacing w:line="360" w:lineRule="auto" w:before="0" w:after="0"/>
        <w:ind w:firstLine="709"/>
        <w:jc w:val="both"/>
      </w:pPr>
      <w:r>
        <w:rPr>
          <w:rFonts w:ascii="Times New Roman" w:hAnsi="Times New Roman" w:cs="Times New Roman" w:eastAsia="Times New Roman"/>
          <w:b w:val="0"/>
          <w:i w:val="0"/>
          <w:color w:val="000000"/>
          <w:sz w:val="28"/>
        </w:rPr>
        <w:t>— User: id (первичный ключ), username, password (хеш), email, first_name, last_name, idrole;</w:t>
      </w:r>
    </w:p>
    <w:p>
      <w:pPr>
        <w:spacing w:line="360" w:lineRule="auto" w:before="0" w:after="0"/>
        <w:ind w:firstLine="709"/>
        <w:jc w:val="both"/>
      </w:pPr>
      <w:r>
        <w:rPr>
          <w:rFonts w:ascii="Times New Roman" w:hAnsi="Times New Roman" w:cs="Times New Roman" w:eastAsia="Times New Roman"/>
          <w:b w:val="0"/>
          <w:i w:val="0"/>
          <w:color w:val="000000"/>
          <w:sz w:val="28"/>
        </w:rPr>
        <w:t>— Role: id, role_name;</w:t>
      </w:r>
    </w:p>
    <w:p>
      <w:pPr>
        <w:spacing w:line="360" w:lineRule="auto" w:before="0" w:after="0"/>
        <w:ind w:firstLine="709"/>
        <w:jc w:val="both"/>
      </w:pPr>
      <w:r>
        <w:rPr>
          <w:rFonts w:ascii="Times New Roman" w:hAnsi="Times New Roman" w:cs="Times New Roman" w:eastAsia="Times New Roman"/>
          <w:b w:val="0"/>
          <w:i w:val="0"/>
          <w:color w:val="000000"/>
          <w:sz w:val="28"/>
        </w:rPr>
        <w:t>— Trainer: id, name, lastname, phone, photo, iduser, idspecialization;</w:t>
      </w:r>
    </w:p>
    <w:p>
      <w:pPr>
        <w:spacing w:line="360" w:lineRule="auto" w:before="0" w:after="0"/>
        <w:ind w:firstLine="709"/>
        <w:jc w:val="both"/>
      </w:pPr>
      <w:r>
        <w:rPr>
          <w:rFonts w:ascii="Times New Roman" w:hAnsi="Times New Roman" w:cs="Times New Roman" w:eastAsia="Times New Roman"/>
          <w:b w:val="0"/>
          <w:i w:val="0"/>
          <w:color w:val="000000"/>
          <w:sz w:val="28"/>
        </w:rPr>
        <w:t>— Specialization: id, specialization_name;</w:t>
      </w:r>
    </w:p>
    <w:p>
      <w:pPr>
        <w:spacing w:line="360" w:lineRule="auto" w:before="0" w:after="0"/>
        <w:ind w:firstLine="709"/>
        <w:jc w:val="both"/>
      </w:pPr>
      <w:r>
        <w:rPr>
          <w:rFonts w:ascii="Times New Roman" w:hAnsi="Times New Roman" w:cs="Times New Roman" w:eastAsia="Times New Roman"/>
          <w:b w:val="0"/>
          <w:i w:val="0"/>
          <w:color w:val="000000"/>
          <w:sz w:val="28"/>
        </w:rPr>
        <w:t>— Horse: id, name, status, birth_year, color, gender, notes, photo, idbreed;</w:t>
      </w:r>
    </w:p>
    <w:p>
      <w:pPr>
        <w:spacing w:line="360" w:lineRule="auto" w:before="0" w:after="0"/>
        <w:ind w:firstLine="709"/>
        <w:jc w:val="both"/>
      </w:pPr>
      <w:r>
        <w:rPr>
          <w:rFonts w:ascii="Times New Roman" w:hAnsi="Times New Roman" w:cs="Times New Roman" w:eastAsia="Times New Roman"/>
          <w:b w:val="0"/>
          <w:i w:val="0"/>
          <w:color w:val="000000"/>
          <w:sz w:val="28"/>
        </w:rPr>
        <w:t>— Breed: id, breed_name;</w:t>
      </w:r>
    </w:p>
    <w:p>
      <w:pPr>
        <w:spacing w:line="360" w:lineRule="auto" w:before="0" w:after="0"/>
        <w:ind w:firstLine="709"/>
        <w:jc w:val="both"/>
      </w:pPr>
      <w:r>
        <w:rPr>
          <w:rFonts w:ascii="Times New Roman" w:hAnsi="Times New Roman" w:cs="Times New Roman" w:eastAsia="Times New Roman"/>
          <w:b w:val="0"/>
          <w:i w:val="0"/>
          <w:color w:val="000000"/>
          <w:sz w:val="28"/>
        </w:rPr>
        <w:t>— Rider: id, name, lastname, datebirth, phone, subscription_status, subscription_balance, rental_balance, notes, photo, iduser;</w:t>
      </w:r>
    </w:p>
    <w:p>
      <w:pPr>
        <w:spacing w:line="360" w:lineRule="auto" w:before="0" w:after="0"/>
        <w:ind w:firstLine="709"/>
        <w:jc w:val="both"/>
      </w:pPr>
      <w:r>
        <w:rPr>
          <w:rFonts w:ascii="Times New Roman" w:hAnsi="Times New Roman" w:cs="Times New Roman" w:eastAsia="Times New Roman"/>
          <w:b w:val="0"/>
          <w:i w:val="0"/>
          <w:color w:val="000000"/>
          <w:sz w:val="28"/>
        </w:rPr>
        <w:t>— Service: id, name, duration, price, type, limit, notes;</w:t>
      </w:r>
    </w:p>
    <w:p>
      <w:pPr>
        <w:spacing w:line="360" w:lineRule="auto" w:before="0" w:after="0"/>
        <w:ind w:firstLine="709"/>
        <w:jc w:val="both"/>
      </w:pPr>
      <w:r>
        <w:rPr>
          <w:rFonts w:ascii="Times New Roman" w:hAnsi="Times New Roman" w:cs="Times New Roman" w:eastAsia="Times New Roman"/>
          <w:b w:val="0"/>
          <w:i w:val="0"/>
          <w:color w:val="000000"/>
          <w:sz w:val="28"/>
        </w:rPr>
        <w:t>— Workout: id, datetime_start, idtrainer, idservice, status, notes;</w:t>
      </w:r>
    </w:p>
    <w:p>
      <w:pPr>
        <w:spacing w:line="360" w:lineRule="auto" w:before="0" w:after="0"/>
        <w:ind w:firstLine="709"/>
        <w:jc w:val="both"/>
      </w:pPr>
      <w:r>
        <w:rPr>
          <w:rFonts w:ascii="Times New Roman" w:hAnsi="Times New Roman" w:cs="Times New Roman" w:eastAsia="Times New Roman"/>
          <w:b w:val="0"/>
          <w:i w:val="0"/>
          <w:color w:val="000000"/>
          <w:sz w:val="28"/>
        </w:rPr>
        <w:t>— WorkoutParticipant: id, idworkout, idrider, idhorse, guest_name.</w:t>
      </w:r>
    </w:p>
    <w:p>
      <w:pPr>
        <w:spacing w:line="360" w:lineRule="auto" w:before="0" w:after="0"/>
        <w:ind w:firstLine="709"/>
        <w:jc w:val="both"/>
      </w:pPr>
      <w:r>
        <w:rPr>
          <w:rFonts w:ascii="Times New Roman" w:hAnsi="Times New Roman" w:cs="Times New Roman" w:eastAsia="Times New Roman"/>
          <w:b w:val="0"/>
          <w:i w:val="0"/>
          <w:color w:val="000000"/>
          <w:sz w:val="28"/>
        </w:rPr>
        <w:t>Связи между сущностями представлены в таблице 2.1.</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Связь</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связи</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User — Role</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Пользователь имеет одну роль; одной роли могут соответствовать многие пользователи</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Trainer — User</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1:1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Каждый тренер соответствует одной пользовательской учётной записи</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Trainer — Specialization</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Тренер имеет одну специализацию; одной специализации могут соответствовать многие тренеры</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Horse — Breed</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Лошадь относится к одной породе; одной породе могут относиться многие лошади</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Rider — User</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1:1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Наездник связан с одной пользовательской учётной записью</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Workout — Trainer</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Тренировку проводит один тренер; один тренер может проводить много тренировок</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Workout — Service</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Тренировка соответствует одной услуге; одной услуге могут соответствовать многие тренировки</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WorkoutParticipant — Workout</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Запись участника связана с одной тренировкой; на одной тренировке может быть много участников</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WorkoutParticipant — Rider</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Участник тренировки соответствует одному наезднику</w:t>
            </w:r>
          </w:p>
        </w:tc>
      </w:tr>
      <w:tr>
        <w:tc>
          <w:tcPr>
            <w:tcW w:type="dxa" w:w="255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WorkoutParticipant — Horse</w:t>
            </w:r>
          </w:p>
        </w:tc>
        <w:tc>
          <w:tcPr>
            <w:tcW w:type="dxa" w:w="141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M:1</w:t>
            </w:r>
          </w:p>
        </w:tc>
        <w:tc>
          <w:tcPr>
            <w:tcW w:type="dxa" w:w="51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 каждую запись участника назначается одна лошадь</w:t>
            </w:r>
          </w:p>
        </w:tc>
      </w:tr>
    </w:tbl>
    <w:p>
      <w:pPr>
        <w:spacing w:line="360" w:lineRule="auto" w:before="0" w:after="0"/>
        <w:ind w:firstLine="709"/>
        <w:jc w:val="both"/>
      </w:pPr>
    </w:p>
    <w:p>
      <w:pPr>
        <w:spacing w:line="360" w:lineRule="auto" w:before="0" w:after="0"/>
        <w:ind w:firstLine="709"/>
        <w:jc w:val="both"/>
      </w:pPr>
      <w:r>
        <w:rPr>
          <w:rFonts w:ascii="Times New Roman" w:hAnsi="Times New Roman" w:cs="Times New Roman" w:eastAsia="Times New Roman"/>
          <w:b w:val="0"/>
          <w:i w:val="0"/>
          <w:color w:val="000000"/>
          <w:sz w:val="28"/>
        </w:rPr>
        <w:t>Из приведённого описания видно, что в базе данных преобладают связи типа M:1, что характерно для нормализованной реляционной модели и позволяет избежать избыточности данных.</w:t>
      </w:r>
    </w:p>
    <w:p>
      <w:pPr>
        <w:spacing w:line="360" w:lineRule="auto" w:before="0" w:after="120"/>
        <w:ind w:firstLine="709"/>
        <w:jc w:val="left"/>
      </w:pPr>
      <w:r>
        <w:rPr>
          <w:rFonts w:ascii="Times New Roman" w:hAnsi="Times New Roman" w:cs="Times New Roman" w:eastAsia="Times New Roman"/>
          <w:b/>
          <w:i w:val="0"/>
          <w:color w:val="000000"/>
          <w:sz w:val="28"/>
        </w:rPr>
        <w:t>2.2 Построение реляционной модели базы данных</w:t>
      </w:r>
    </w:p>
    <w:p>
      <w:pPr>
        <w:spacing w:line="360" w:lineRule="auto" w:before="0" w:after="0"/>
        <w:ind w:firstLine="709"/>
        <w:jc w:val="both"/>
      </w:pPr>
      <w:r>
        <w:rPr>
          <w:rFonts w:ascii="Times New Roman" w:hAnsi="Times New Roman" w:cs="Times New Roman" w:eastAsia="Times New Roman"/>
          <w:b w:val="0"/>
          <w:i w:val="0"/>
          <w:color w:val="000000"/>
          <w:sz w:val="28"/>
        </w:rPr>
        <w:t>Реляционная модель базы данных получена путём преобразования ER-диаграммы в набор отношений (таблиц). Каждой сущности соответствует одна таблица, имя которой записано в нижнем регистре во множественном числе. Каждой связи M:1 соответствует внешний ключ в дочерней таблице. Структура каждой таблицы приведена ниже.</w:t>
      </w:r>
    </w:p>
    <w:p>
      <w:pPr>
        <w:spacing w:line="360" w:lineRule="auto" w:before="0" w:after="0"/>
        <w:ind w:firstLine="0"/>
        <w:jc w:val="both"/>
      </w:pPr>
      <w:r>
        <w:rPr>
          <w:rFonts w:ascii="Times New Roman" w:hAnsi="Times New Roman" w:cs="Times New Roman" w:eastAsia="Times New Roman"/>
          <w:b/>
          <w:i w:val="0"/>
          <w:color w:val="000000"/>
          <w:sz w:val="28"/>
        </w:rPr>
        <w:t>Таблица roles (роли пользователей).</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 роли</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role_name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VARCHAR(50)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UNIQUE, 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Наименование роли</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users (учётные записи).</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 пользователя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username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UNIQUE, 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Логин</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password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VARCHAR(255)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Хеш пароля (PBKDF2-SHA256)</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email</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VARCHAR(120)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UNIQUE</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Адрес электронной почты</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first_name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Имя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last_name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Фамилия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idrole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roles.id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Ссылка на роль</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specializations (специализации тренеров).</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specialization_name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TEXT</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Наименование специализации</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trainers (тренеры).</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Имя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lastname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Фамилия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phone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VARCHAR(50)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Телефон</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photo</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VARCHAR(255)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Имя файла фотографии</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iduser</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users.id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Ссылка на учётную запись</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idspecialization</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specializations.id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Ссылка на специализацию</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breeds (породы лошадей).</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breed_name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TEXT</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Наименование породы</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horses (лошади).</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Кличка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status</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Статус (рабочая, пенсионер...)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birth_year</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Год рождения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color</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Масть</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gender</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VARCHAR(50)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Пол</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notes</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TEXT</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Примечания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photo</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VARCHAR(255)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Имя файла фотографии</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idbreed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breeds.id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Ссылка на породу</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riders (наездники).</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Имя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lastname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Фамилия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datebirth</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DATE</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Дата рождения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phone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VARCHAR(50)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Телефон</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subscription_status</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VARCHAR(255)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Статус абонемента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subscription_balance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DEFAULT 0</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Остаток занятий по абонементу</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rental_balance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DEFAULT 0</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Остаток проката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notes</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TEXT</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Примечания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photo</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VARCHAR(255)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Имя файла фотографии</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iduser</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users.id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Ссылка на учётную запись</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services (услуги).</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VARCHAR(200)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Наименование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duration</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Длительность (минут)</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price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Цена (руб.)</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type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Тип (индивидуальная/групповая/прокат)</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limit</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Лимит участников</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notes</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TEXT</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Примечания</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workouts (тренировки).</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datetime_start</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TIMESTAMP</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NN</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Дата и время начала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idtrainer</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trainers.id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Тренер</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idservice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services.id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Услуга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status</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TEXT</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Статус (запланирована/проведена/отменена)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notes</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TEXT</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Примечания</w:t>
            </w:r>
          </w:p>
        </w:tc>
      </w:tr>
    </w:tbl>
    <w:p>
      <w:pPr>
        <w:spacing w:line="360" w:lineRule="auto" w:before="0" w:after="0"/>
        <w:ind w:firstLine="709"/>
        <w:jc w:val="both"/>
      </w:pPr>
    </w:p>
    <w:p>
      <w:pPr>
        <w:spacing w:line="360" w:lineRule="auto" w:before="0" w:after="0"/>
        <w:ind w:firstLine="0"/>
        <w:jc w:val="both"/>
      </w:pPr>
      <w:r>
        <w:rPr>
          <w:rFonts w:ascii="Times New Roman" w:hAnsi="Times New Roman" w:cs="Times New Roman" w:eastAsia="Times New Roman"/>
          <w:b/>
          <w:i w:val="0"/>
          <w:color w:val="000000"/>
          <w:sz w:val="28"/>
        </w:rPr>
        <w:t>Таблица workout_participants (участники тренировок).</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Атрибут</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Тип данных</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Ключ</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Описание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PK</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Идентификатор записи</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idworkout</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workouts.id</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Тренировка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idrider</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riders.id (NULL)</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Наездник (или NULL для гостя)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idhorse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INTEGER</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FK horses.id (NULL)</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Лошадь</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guest_name</w:t>
            </w:r>
          </w:p>
        </w:tc>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VARCHAR(100)</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ФИО гостя (для разовых)</w:t>
            </w:r>
          </w:p>
        </w:tc>
      </w:tr>
    </w:tbl>
    <w:p>
      <w:pPr>
        <w:spacing w:line="360" w:lineRule="auto" w:before="0" w:after="0"/>
        <w:ind w:firstLine="709"/>
        <w:jc w:val="both"/>
      </w:pPr>
    </w:p>
    <w:p>
      <w:pPr>
        <w:spacing w:line="360" w:lineRule="auto" w:before="0" w:after="0"/>
        <w:ind w:firstLine="709"/>
        <w:jc w:val="both"/>
      </w:pPr>
      <w:r>
        <w:rPr>
          <w:rFonts w:ascii="Times New Roman" w:hAnsi="Times New Roman" w:cs="Times New Roman" w:eastAsia="Times New Roman"/>
          <w:b w:val="0"/>
          <w:i w:val="0"/>
          <w:color w:val="000000"/>
          <w:sz w:val="28"/>
        </w:rPr>
        <w:t>Полученная реляционная модель находится в третьей нормальной форме (3НФ): все атрибуты атомарны, неключевые атрибуты функционально зависят только от первичного ключа и не зависят транзитивно. SQL-код создания базы данных приведён в Приложении В.</w:t>
      </w:r>
    </w:p>
    <w:p>
      <w:pPr>
        <w:spacing w:line="360" w:lineRule="auto" w:before="0" w:after="240"/>
        <w:ind w:firstLine="0"/>
        <w:jc w:val="center"/>
        <w:pageBreakBefore/>
      </w:pPr>
      <w:r>
        <w:rPr>
          <w:rFonts w:ascii="Times New Roman" w:hAnsi="Times New Roman" w:cs="Times New Roman" w:eastAsia="Times New Roman"/>
          <w:b/>
          <w:i w:val="0"/>
          <w:color w:val="000000"/>
          <w:sz w:val="28"/>
        </w:rPr>
        <w:t>3 Разработка объектов базы данных</w:t>
      </w:r>
    </w:p>
    <w:p>
      <w:pPr>
        <w:spacing w:line="360" w:lineRule="auto" w:before="0" w:after="120"/>
        <w:ind w:firstLine="709"/>
        <w:jc w:val="left"/>
      </w:pPr>
      <w:r>
        <w:rPr>
          <w:rFonts w:ascii="Times New Roman" w:hAnsi="Times New Roman" w:cs="Times New Roman" w:eastAsia="Times New Roman"/>
          <w:b/>
          <w:i w:val="0"/>
          <w:color w:val="000000"/>
          <w:sz w:val="28"/>
        </w:rPr>
        <w:t>3.1 Создание таблиц</w:t>
      </w:r>
    </w:p>
    <w:p>
      <w:pPr>
        <w:spacing w:line="360" w:lineRule="auto" w:before="0" w:after="0"/>
        <w:ind w:firstLine="709"/>
        <w:jc w:val="both"/>
      </w:pPr>
      <w:r>
        <w:rPr>
          <w:rFonts w:ascii="Times New Roman" w:hAnsi="Times New Roman" w:cs="Times New Roman" w:eastAsia="Times New Roman"/>
          <w:b w:val="0"/>
          <w:i w:val="0"/>
          <w:color w:val="000000"/>
          <w:sz w:val="28"/>
        </w:rPr>
        <w:t>Все таблицы создаются в схеме public базы данных gardarika_db под учётной записью gardarika. Создание таблиц выполняется в порядке, при котором ссылочные таблицы создаются до таблиц, ссылающихся на них. Полный SQL-скрипт создания приведён в Приложении В. Ниже приведён пример создания нескольких ключевых таблиц.</w:t>
      </w:r>
    </w:p>
    <w:p>
      <w:pPr>
        <w:spacing w:line="360" w:lineRule="auto" w:before="0" w:after="0"/>
        <w:ind w:firstLine="709"/>
        <w:jc w:val="both"/>
      </w:pPr>
      <w:r>
        <w:rPr>
          <w:rFonts w:ascii="Times New Roman" w:hAnsi="Times New Roman" w:cs="Times New Roman" w:eastAsia="Times New Roman"/>
          <w:b w:val="0"/>
          <w:i w:val="0"/>
          <w:color w:val="000000"/>
          <w:sz w:val="28"/>
        </w:rPr>
        <w:t>Создание справочника ролей и таблицы пользователей:</w:t>
      </w:r>
    </w:p>
    <w:p>
      <w:pPr>
        <w:spacing w:line="240" w:lineRule="auto"/>
        <w:ind w:firstLine="0"/>
      </w:pPr>
      <w:r>
        <w:rPr>
          <w:rFonts w:ascii="Courier New" w:hAnsi="Courier New" w:cs="Courier New" w:eastAsia="Courier New"/>
          <w:sz w:val="22"/>
        </w:rPr>
        <w:t>CREATE TABLE roles (</w:t>
      </w:r>
    </w:p>
    <w:p>
      <w:pPr>
        <w:spacing w:line="240" w:lineRule="auto"/>
        <w:ind w:firstLine="0"/>
      </w:pPr>
      <w:r>
        <w:rPr>
          <w:rFonts w:ascii="Courier New" w:hAnsi="Courier New" w:cs="Courier New" w:eastAsia="Courier New"/>
          <w:sz w:val="22"/>
        </w:rPr>
        <w:t xml:space="preserve">    id          SERIAL PRIMARY KEY,</w:t>
      </w:r>
    </w:p>
    <w:p>
      <w:pPr>
        <w:spacing w:line="240" w:lineRule="auto"/>
        <w:ind w:firstLine="0"/>
      </w:pPr>
      <w:r>
        <w:rPr>
          <w:rFonts w:ascii="Courier New" w:hAnsi="Courier New" w:cs="Courier New" w:eastAsia="Courier New"/>
          <w:sz w:val="22"/>
        </w:rPr>
        <w:t xml:space="preserve">    role_name   VARCHAR(50) UNIQUE NOT NULL</w:t>
      </w:r>
    </w:p>
    <w:p>
      <w:pPr>
        <w:spacing w:line="240" w:lineRule="auto"/>
        <w:ind w:firstLine="0"/>
      </w:pPr>
      <w:r>
        <w:rPr>
          <w:rFonts w:ascii="Courier New" w:hAnsi="Courier New" w:cs="Courier New" w:eastAsia="Courier New"/>
          <w:sz w:val="22"/>
        </w:rPr>
        <w:t>);</w:t>
      </w:r>
    </w:p>
    <w:p>
      <w:pPr>
        <w:spacing w:line="240" w:lineRule="auto"/>
        <w:ind w:firstLine="0"/>
      </w:pPr>
      <w:r>
        <w:rPr>
          <w:rFonts w:ascii="Courier New" w:hAnsi="Courier New" w:cs="Courier New" w:eastAsia="Courier New"/>
          <w:sz w:val="22"/>
        </w:rPr>
      </w:r>
    </w:p>
    <w:p>
      <w:pPr>
        <w:spacing w:line="240" w:lineRule="auto"/>
        <w:ind w:firstLine="0"/>
      </w:pPr>
      <w:r>
        <w:rPr>
          <w:rFonts w:ascii="Courier New" w:hAnsi="Courier New" w:cs="Courier New" w:eastAsia="Courier New"/>
          <w:sz w:val="22"/>
        </w:rPr>
        <w:t>CREATE TABLE users (</w:t>
      </w:r>
    </w:p>
    <w:p>
      <w:pPr>
        <w:spacing w:line="240" w:lineRule="auto"/>
        <w:ind w:firstLine="0"/>
      </w:pPr>
      <w:r>
        <w:rPr>
          <w:rFonts w:ascii="Courier New" w:hAnsi="Courier New" w:cs="Courier New" w:eastAsia="Courier New"/>
          <w:sz w:val="22"/>
        </w:rPr>
        <w:t xml:space="preserve">    id          SERIAL PRIMARY KEY,</w:t>
      </w:r>
    </w:p>
    <w:p>
      <w:pPr>
        <w:spacing w:line="240" w:lineRule="auto"/>
        <w:ind w:firstLine="0"/>
      </w:pPr>
      <w:r>
        <w:rPr>
          <w:rFonts w:ascii="Courier New" w:hAnsi="Courier New" w:cs="Courier New" w:eastAsia="Courier New"/>
          <w:sz w:val="22"/>
        </w:rPr>
        <w:t xml:space="preserve">    username    VARCHAR(100) UNIQUE NOT NULL,</w:t>
      </w:r>
    </w:p>
    <w:p>
      <w:pPr>
        <w:spacing w:line="240" w:lineRule="auto"/>
        <w:ind w:firstLine="0"/>
      </w:pPr>
      <w:r>
        <w:rPr>
          <w:rFonts w:ascii="Courier New" w:hAnsi="Courier New" w:cs="Courier New" w:eastAsia="Courier New"/>
          <w:sz w:val="22"/>
        </w:rPr>
        <w:t xml:space="preserve">    password    VARCHAR(255) NOT NULL,</w:t>
      </w:r>
    </w:p>
    <w:p>
      <w:pPr>
        <w:spacing w:line="240" w:lineRule="auto"/>
        <w:ind w:firstLine="0"/>
      </w:pPr>
      <w:r>
        <w:rPr>
          <w:rFonts w:ascii="Courier New" w:hAnsi="Courier New" w:cs="Courier New" w:eastAsia="Courier New"/>
          <w:sz w:val="22"/>
        </w:rPr>
        <w:t xml:space="preserve">    email       VARCHAR(120) UNIQUE,</w:t>
      </w:r>
    </w:p>
    <w:p>
      <w:pPr>
        <w:spacing w:line="240" w:lineRule="auto"/>
        <w:ind w:firstLine="0"/>
      </w:pPr>
      <w:r>
        <w:rPr>
          <w:rFonts w:ascii="Courier New" w:hAnsi="Courier New" w:cs="Courier New" w:eastAsia="Courier New"/>
          <w:sz w:val="22"/>
        </w:rPr>
        <w:t xml:space="preserve">    first_name  VARCHAR(100),</w:t>
      </w:r>
    </w:p>
    <w:p>
      <w:pPr>
        <w:spacing w:line="240" w:lineRule="auto"/>
        <w:ind w:firstLine="0"/>
      </w:pPr>
      <w:r>
        <w:rPr>
          <w:rFonts w:ascii="Courier New" w:hAnsi="Courier New" w:cs="Courier New" w:eastAsia="Courier New"/>
          <w:sz w:val="22"/>
        </w:rPr>
        <w:t xml:space="preserve">    last_name   VARCHAR(100),</w:t>
      </w:r>
    </w:p>
    <w:p>
      <w:pPr>
        <w:spacing w:line="240" w:lineRule="auto"/>
        <w:ind w:firstLine="0"/>
      </w:pPr>
      <w:r>
        <w:rPr>
          <w:rFonts w:ascii="Courier New" w:hAnsi="Courier New" w:cs="Courier New" w:eastAsia="Courier New"/>
          <w:sz w:val="22"/>
        </w:rPr>
        <w:t xml:space="preserve">    idrole      INTEGER REFERENCES roles(id) ON DELETE SET NULL</w:t>
      </w:r>
    </w:p>
    <w:p>
      <w:pPr>
        <w:spacing w:line="240" w:lineRule="auto"/>
        <w:ind w:firstLine="0"/>
      </w:pPr>
      <w:r>
        <w:rPr>
          <w:rFonts w:ascii="Courier New" w:hAnsi="Courier New" w:cs="Courier New" w:eastAsia="Courier New"/>
          <w:sz w:val="22"/>
        </w:rPr>
        <w:t>);</w:t>
      </w:r>
    </w:p>
    <w:p>
      <w:pPr>
        <w:spacing w:line="360" w:lineRule="auto" w:before="0" w:after="0"/>
        <w:ind w:firstLine="709"/>
        <w:jc w:val="both"/>
      </w:pPr>
    </w:p>
    <w:p>
      <w:pPr>
        <w:spacing w:line="360" w:lineRule="auto" w:before="0" w:after="0"/>
        <w:ind w:firstLine="709"/>
        <w:jc w:val="both"/>
      </w:pPr>
      <w:r>
        <w:rPr>
          <w:rFonts w:ascii="Times New Roman" w:hAnsi="Times New Roman" w:cs="Times New Roman" w:eastAsia="Times New Roman"/>
          <w:b w:val="0"/>
          <w:i w:val="0"/>
          <w:color w:val="000000"/>
          <w:sz w:val="28"/>
        </w:rPr>
        <w:t>Аналогичным образом создаются справочные таблицы breeds, specializations, services, основные таблицы horses, trainers, riders и связующие таблицы workouts, workout_participants. Все внешние ключи сопровождаются стратегией ON DELETE SET NULL для предотвращения потери учётных записей при удалении справочных значений.</w:t>
      </w:r>
    </w:p>
    <w:p>
      <w:pPr>
        <w:spacing w:line="360" w:lineRule="auto" w:before="0" w:after="0"/>
        <w:ind w:firstLine="709"/>
        <w:jc w:val="both"/>
      </w:pPr>
      <w:r>
        <w:rPr>
          <w:rFonts w:ascii="Times New Roman" w:hAnsi="Times New Roman" w:cs="Times New Roman" w:eastAsia="Times New Roman"/>
          <w:b w:val="0"/>
          <w:i w:val="0"/>
          <w:color w:val="000000"/>
          <w:sz w:val="28"/>
        </w:rPr>
        <w:t>После создания структуры таблиц выполняется заполнение справочных таблиц начальными значениями (роли, специализации, породы), а также создание системного учётного аккаунта суперадминистратора.</w:t>
      </w:r>
    </w:p>
    <w:p>
      <w:pPr>
        <w:spacing w:line="360" w:lineRule="auto" w:before="0" w:after="120"/>
        <w:ind w:firstLine="709"/>
        <w:jc w:val="left"/>
      </w:pPr>
      <w:r>
        <w:rPr>
          <w:rFonts w:ascii="Times New Roman" w:hAnsi="Times New Roman" w:cs="Times New Roman" w:eastAsia="Times New Roman"/>
          <w:b/>
          <w:i w:val="0"/>
          <w:color w:val="000000"/>
          <w:sz w:val="28"/>
        </w:rPr>
        <w:t>3.2 Запросы и представления</w:t>
      </w:r>
    </w:p>
    <w:p>
      <w:pPr>
        <w:spacing w:line="360" w:lineRule="auto" w:before="0" w:after="0"/>
        <w:ind w:firstLine="709"/>
        <w:jc w:val="both"/>
      </w:pPr>
      <w:r>
        <w:rPr>
          <w:rFonts w:ascii="Times New Roman" w:hAnsi="Times New Roman" w:cs="Times New Roman" w:eastAsia="Times New Roman"/>
          <w:b w:val="0"/>
          <w:i w:val="0"/>
          <w:color w:val="000000"/>
          <w:sz w:val="28"/>
        </w:rPr>
        <w:t>Для упрощения работы приложения с базой данных и формирования отчётов разработан ряд представлений (VIEW). В качестве примера приведено представление v_workouts_full, которое объединяет тренировки с информацией о тренере и услуге.</w:t>
      </w:r>
    </w:p>
    <w:p>
      <w:pPr>
        <w:spacing w:line="240" w:lineRule="auto"/>
        <w:ind w:firstLine="0"/>
      </w:pPr>
      <w:r>
        <w:rPr>
          <w:rFonts w:ascii="Courier New" w:hAnsi="Courier New" w:cs="Courier New" w:eastAsia="Courier New"/>
          <w:sz w:val="22"/>
        </w:rPr>
        <w:t>CREATE OR REPLACE VIEW v_workouts_full AS</w:t>
      </w:r>
    </w:p>
    <w:p>
      <w:pPr>
        <w:spacing w:line="240" w:lineRule="auto"/>
        <w:ind w:firstLine="0"/>
      </w:pPr>
      <w:r>
        <w:rPr>
          <w:rFonts w:ascii="Courier New" w:hAnsi="Courier New" w:cs="Courier New" w:eastAsia="Courier New"/>
          <w:sz w:val="22"/>
        </w:rPr>
        <w:t>SELECT  w.id,</w:t>
      </w:r>
    </w:p>
    <w:p>
      <w:pPr>
        <w:spacing w:line="240" w:lineRule="auto"/>
        <w:ind w:firstLine="0"/>
      </w:pPr>
      <w:r>
        <w:rPr>
          <w:rFonts w:ascii="Courier New" w:hAnsi="Courier New" w:cs="Courier New" w:eastAsia="Courier New"/>
          <w:sz w:val="22"/>
        </w:rPr>
        <w:t xml:space="preserve">        w.datetime_start,</w:t>
      </w:r>
    </w:p>
    <w:p>
      <w:pPr>
        <w:spacing w:line="240" w:lineRule="auto"/>
        <w:ind w:firstLine="0"/>
      </w:pPr>
      <w:r>
        <w:rPr>
          <w:rFonts w:ascii="Courier New" w:hAnsi="Courier New" w:cs="Courier New" w:eastAsia="Courier New"/>
          <w:sz w:val="22"/>
        </w:rPr>
        <w:t xml:space="preserve">        w.status,</w:t>
      </w:r>
    </w:p>
    <w:p>
      <w:pPr>
        <w:spacing w:line="240" w:lineRule="auto"/>
        <w:ind w:firstLine="0"/>
      </w:pPr>
      <w:r>
        <w:rPr>
          <w:rFonts w:ascii="Courier New" w:hAnsi="Courier New" w:cs="Courier New" w:eastAsia="Courier New"/>
          <w:sz w:val="22"/>
        </w:rPr>
        <w:t xml:space="preserve">        t.lastname || ' ' || t.name AS trainer_full_name,</w:t>
      </w:r>
    </w:p>
    <w:p>
      <w:pPr>
        <w:spacing w:line="240" w:lineRule="auto"/>
        <w:ind w:firstLine="0"/>
      </w:pPr>
      <w:r>
        <w:rPr>
          <w:rFonts w:ascii="Courier New" w:hAnsi="Courier New" w:cs="Courier New" w:eastAsia="Courier New"/>
          <w:sz w:val="22"/>
        </w:rPr>
        <w:t xml:space="preserve">        s.name  AS service_name,</w:t>
      </w:r>
    </w:p>
    <w:p>
      <w:pPr>
        <w:spacing w:line="240" w:lineRule="auto"/>
        <w:ind w:firstLine="0"/>
      </w:pPr>
      <w:r>
        <w:rPr>
          <w:rFonts w:ascii="Courier New" w:hAnsi="Courier New" w:cs="Courier New" w:eastAsia="Courier New"/>
          <w:sz w:val="22"/>
        </w:rPr>
        <w:t xml:space="preserve">        s.price AS service_price</w:t>
      </w:r>
    </w:p>
    <w:p>
      <w:pPr>
        <w:spacing w:line="240" w:lineRule="auto"/>
        <w:ind w:firstLine="0"/>
      </w:pPr>
      <w:r>
        <w:rPr>
          <w:rFonts w:ascii="Courier New" w:hAnsi="Courier New" w:cs="Courier New" w:eastAsia="Courier New"/>
          <w:sz w:val="22"/>
        </w:rPr>
        <w:t>FROM    workouts AS w</w:t>
      </w:r>
    </w:p>
    <w:p>
      <w:pPr>
        <w:spacing w:line="240" w:lineRule="auto"/>
        <w:ind w:firstLine="0"/>
      </w:pPr>
      <w:r>
        <w:rPr>
          <w:rFonts w:ascii="Courier New" w:hAnsi="Courier New" w:cs="Courier New" w:eastAsia="Courier New"/>
          <w:sz w:val="22"/>
        </w:rPr>
        <w:t>LEFT JOIN trainers AS t ON t.id = w.idtrainer</w:t>
      </w:r>
    </w:p>
    <w:p>
      <w:pPr>
        <w:spacing w:line="240" w:lineRule="auto"/>
        <w:ind w:firstLine="0"/>
      </w:pPr>
      <w:r>
        <w:rPr>
          <w:rFonts w:ascii="Courier New" w:hAnsi="Courier New" w:cs="Courier New" w:eastAsia="Courier New"/>
          <w:sz w:val="22"/>
        </w:rPr>
        <w:t>LEFT JOIN services AS s ON s.id = w.idservice;</w:t>
      </w:r>
    </w:p>
    <w:p>
      <w:pPr>
        <w:spacing w:line="360" w:lineRule="auto" w:before="0" w:after="0"/>
        <w:ind w:firstLine="709"/>
        <w:jc w:val="both"/>
      </w:pPr>
    </w:p>
    <w:p>
      <w:pPr>
        <w:spacing w:line="360" w:lineRule="auto" w:before="0" w:after="0"/>
        <w:ind w:firstLine="709"/>
        <w:jc w:val="both"/>
      </w:pPr>
      <w:r>
        <w:rPr>
          <w:rFonts w:ascii="Times New Roman" w:hAnsi="Times New Roman" w:cs="Times New Roman" w:eastAsia="Times New Roman"/>
          <w:b w:val="0"/>
          <w:i w:val="0"/>
          <w:color w:val="000000"/>
          <w:sz w:val="28"/>
        </w:rPr>
        <w:t>Аналогично разработано представление v_riders_balance, содержащее остатки абонементов наездников и количество фактически проведённых тренировок за текущий месяц. Представления используются приложением для формирования соответствующих экранных форм.</w:t>
      </w:r>
    </w:p>
    <w:p>
      <w:pPr>
        <w:spacing w:line="360" w:lineRule="auto" w:before="0" w:after="120"/>
        <w:ind w:firstLine="709"/>
        <w:jc w:val="left"/>
      </w:pPr>
      <w:r>
        <w:rPr>
          <w:rFonts w:ascii="Times New Roman" w:hAnsi="Times New Roman" w:cs="Times New Roman" w:eastAsia="Times New Roman"/>
          <w:b/>
          <w:i w:val="0"/>
          <w:color w:val="000000"/>
          <w:sz w:val="28"/>
        </w:rPr>
        <w:t>3.3 Хранимые процедуры и функции</w:t>
      </w:r>
    </w:p>
    <w:p>
      <w:pPr>
        <w:spacing w:line="360" w:lineRule="auto" w:before="0" w:after="0"/>
        <w:ind w:firstLine="709"/>
        <w:jc w:val="both"/>
      </w:pPr>
      <w:r>
        <w:rPr>
          <w:rFonts w:ascii="Times New Roman" w:hAnsi="Times New Roman" w:cs="Times New Roman" w:eastAsia="Times New Roman"/>
          <w:b w:val="0"/>
          <w:i w:val="0"/>
          <w:color w:val="000000"/>
          <w:sz w:val="28"/>
        </w:rPr>
        <w:t>Для инкапсуляции бизнес-логики на стороне базы данных разработаны следующие хранимые объекты на языке PL/pgSQL:</w:t>
      </w:r>
    </w:p>
    <w:p>
      <w:pPr>
        <w:spacing w:line="360" w:lineRule="auto" w:before="0" w:after="0"/>
        <w:ind w:firstLine="709"/>
        <w:jc w:val="both"/>
      </w:pPr>
      <w:r>
        <w:rPr>
          <w:rFonts w:ascii="Times New Roman" w:hAnsi="Times New Roman" w:cs="Times New Roman" w:eastAsia="Times New Roman"/>
          <w:b w:val="0"/>
          <w:i w:val="0"/>
          <w:color w:val="000000"/>
          <w:sz w:val="28"/>
        </w:rPr>
        <w:t>— функция fn_decrement_subscription(rider_id INTEGER) — уменьшает остаток абонемента наездника на 1 и возвращает новое значение; используется при подтверждении проведения тренировки;</w:t>
      </w:r>
    </w:p>
    <w:p>
      <w:pPr>
        <w:spacing w:line="360" w:lineRule="auto" w:before="0" w:after="0"/>
        <w:ind w:firstLine="709"/>
        <w:jc w:val="both"/>
      </w:pPr>
      <w:r>
        <w:rPr>
          <w:rFonts w:ascii="Times New Roman" w:hAnsi="Times New Roman" w:cs="Times New Roman" w:eastAsia="Times New Roman"/>
          <w:b w:val="0"/>
          <w:i w:val="0"/>
          <w:color w:val="000000"/>
          <w:sz w:val="28"/>
        </w:rPr>
        <w:t>— процедура sp_close_workout(workout_id INTEGER) — переводит тренировку в статус «проведена», для каждого её участника-наездника вызывает fn_decrement_subscription;</w:t>
      </w:r>
    </w:p>
    <w:p>
      <w:pPr>
        <w:spacing w:line="360" w:lineRule="auto" w:before="0" w:after="0"/>
        <w:ind w:firstLine="709"/>
        <w:jc w:val="both"/>
      </w:pPr>
      <w:r>
        <w:rPr>
          <w:rFonts w:ascii="Times New Roman" w:hAnsi="Times New Roman" w:cs="Times New Roman" w:eastAsia="Times New Roman"/>
          <w:b w:val="0"/>
          <w:i w:val="0"/>
          <w:color w:val="000000"/>
          <w:sz w:val="28"/>
        </w:rPr>
        <w:t>— функция fn_revenue_for_period(d_from DATE, d_to DATE) — возвращает суммарную выручку клуба за указанный период.</w:t>
      </w:r>
    </w:p>
    <w:p>
      <w:pPr>
        <w:spacing w:line="360" w:lineRule="auto" w:before="0" w:after="0"/>
        <w:ind w:firstLine="709"/>
        <w:jc w:val="both"/>
      </w:pPr>
      <w:r>
        <w:rPr>
          <w:rFonts w:ascii="Times New Roman" w:hAnsi="Times New Roman" w:cs="Times New Roman" w:eastAsia="Times New Roman"/>
          <w:b w:val="0"/>
          <w:i w:val="0"/>
          <w:color w:val="000000"/>
          <w:sz w:val="28"/>
        </w:rPr>
        <w:t>Применение хранимых процедур позволяет обеспечить выполнение связанных операций в одной транзакции и снизить нагрузку на сеть.</w:t>
      </w:r>
    </w:p>
    <w:p>
      <w:pPr>
        <w:spacing w:line="360" w:lineRule="auto" w:before="0" w:after="120"/>
        <w:ind w:firstLine="709"/>
        <w:jc w:val="left"/>
      </w:pPr>
      <w:r>
        <w:rPr>
          <w:rFonts w:ascii="Times New Roman" w:hAnsi="Times New Roman" w:cs="Times New Roman" w:eastAsia="Times New Roman"/>
          <w:b/>
          <w:i w:val="0"/>
          <w:color w:val="000000"/>
          <w:sz w:val="28"/>
        </w:rPr>
        <w:t>3.4 Триггеры</w:t>
      </w:r>
    </w:p>
    <w:p>
      <w:pPr>
        <w:spacing w:line="360" w:lineRule="auto" w:before="0" w:after="0"/>
        <w:ind w:firstLine="709"/>
        <w:jc w:val="both"/>
      </w:pPr>
      <w:r>
        <w:rPr>
          <w:rFonts w:ascii="Times New Roman" w:hAnsi="Times New Roman" w:cs="Times New Roman" w:eastAsia="Times New Roman"/>
          <w:b w:val="0"/>
          <w:i w:val="0"/>
          <w:color w:val="000000"/>
          <w:sz w:val="28"/>
        </w:rPr>
        <w:t>В базе данных реализованы следующие триггеры для поддержания целостности данных:</w:t>
      </w:r>
    </w:p>
    <w:p>
      <w:pPr>
        <w:spacing w:line="360" w:lineRule="auto" w:before="0" w:after="0"/>
        <w:ind w:firstLine="709"/>
        <w:jc w:val="both"/>
      </w:pPr>
      <w:r>
        <w:rPr>
          <w:rFonts w:ascii="Times New Roman" w:hAnsi="Times New Roman" w:cs="Times New Roman" w:eastAsia="Times New Roman"/>
          <w:b w:val="0"/>
          <w:i w:val="0"/>
          <w:color w:val="000000"/>
          <w:sz w:val="28"/>
        </w:rPr>
        <w:t>— триггер trg_check_workout_overlap (BEFORE INSERT OR UPDATE ON workouts) — не допускает создания тренировок, пересекающихся по времени у одного тренера; в случае конфликта генерирует исключение;</w:t>
      </w:r>
    </w:p>
    <w:p>
      <w:pPr>
        <w:spacing w:line="360" w:lineRule="auto" w:before="0" w:after="0"/>
        <w:ind w:firstLine="709"/>
        <w:jc w:val="both"/>
      </w:pPr>
      <w:r>
        <w:rPr>
          <w:rFonts w:ascii="Times New Roman" w:hAnsi="Times New Roman" w:cs="Times New Roman" w:eastAsia="Times New Roman"/>
          <w:b w:val="0"/>
          <w:i w:val="0"/>
          <w:color w:val="000000"/>
          <w:sz w:val="28"/>
        </w:rPr>
        <w:t>— триггер trg_riders_subscription_nonneg (BEFORE UPDATE ON riders) — не допускает отрицательного значения остатка абонемента;</w:t>
      </w:r>
    </w:p>
    <w:p>
      <w:pPr>
        <w:spacing w:line="360" w:lineRule="auto" w:before="0" w:after="0"/>
        <w:ind w:firstLine="709"/>
        <w:jc w:val="both"/>
      </w:pPr>
      <w:r>
        <w:rPr>
          <w:rFonts w:ascii="Times New Roman" w:hAnsi="Times New Roman" w:cs="Times New Roman" w:eastAsia="Times New Roman"/>
          <w:b w:val="0"/>
          <w:i w:val="0"/>
          <w:color w:val="000000"/>
          <w:sz w:val="28"/>
        </w:rPr>
        <w:t>— триггер trg_users_username_lower (BEFORE INSERT OR UPDATE ON users) — приводит логин пользователя к нижнему регистру для исключения дубликатов с регистрозависимым написанием.</w:t>
      </w:r>
    </w:p>
    <w:p>
      <w:pPr>
        <w:spacing w:line="360" w:lineRule="auto" w:before="0" w:after="0"/>
        <w:ind w:firstLine="709"/>
        <w:jc w:val="both"/>
      </w:pPr>
      <w:r>
        <w:rPr>
          <w:rFonts w:ascii="Times New Roman" w:hAnsi="Times New Roman" w:cs="Times New Roman" w:eastAsia="Times New Roman"/>
          <w:b w:val="0"/>
          <w:i w:val="0"/>
          <w:color w:val="000000"/>
          <w:sz w:val="28"/>
        </w:rPr>
        <w:t>Полные тексты процедур и триггеров приведены в Приложении В.</w:t>
      </w:r>
    </w:p>
    <w:p>
      <w:pPr>
        <w:spacing w:line="360" w:lineRule="auto" w:before="0" w:after="240"/>
        <w:ind w:firstLine="0"/>
        <w:jc w:val="center"/>
        <w:pageBreakBefore/>
      </w:pPr>
      <w:r>
        <w:rPr>
          <w:rFonts w:ascii="Times New Roman" w:hAnsi="Times New Roman" w:cs="Times New Roman" w:eastAsia="Times New Roman"/>
          <w:b/>
          <w:i w:val="0"/>
          <w:color w:val="000000"/>
          <w:sz w:val="28"/>
        </w:rPr>
        <w:t>4 Проектирование и разработка приложения</w:t>
      </w:r>
    </w:p>
    <w:p>
      <w:pPr>
        <w:spacing w:line="360" w:lineRule="auto" w:before="0" w:after="120"/>
        <w:ind w:firstLine="709"/>
        <w:jc w:val="left"/>
      </w:pPr>
      <w:r>
        <w:rPr>
          <w:rFonts w:ascii="Times New Roman" w:hAnsi="Times New Roman" w:cs="Times New Roman" w:eastAsia="Times New Roman"/>
          <w:b/>
          <w:i w:val="0"/>
          <w:color w:val="000000"/>
          <w:sz w:val="28"/>
        </w:rPr>
        <w:t>4.1 Описание интерфейса</w:t>
      </w:r>
    </w:p>
    <w:p>
      <w:pPr>
        <w:spacing w:line="360" w:lineRule="auto" w:before="0" w:after="0"/>
        <w:ind w:firstLine="709"/>
        <w:jc w:val="both"/>
      </w:pPr>
      <w:r>
        <w:rPr>
          <w:rFonts w:ascii="Times New Roman" w:hAnsi="Times New Roman" w:cs="Times New Roman" w:eastAsia="Times New Roman"/>
          <w:b w:val="0"/>
          <w:i w:val="0"/>
          <w:color w:val="000000"/>
          <w:sz w:val="28"/>
        </w:rPr>
        <w:t>Пользовательский интерфейс информационной системы реализован как веб-приложение со страницами, формируемыми сервером по шаблонам Jinja2. Главная страница приложения — рабочий стол (dashboard), содержащий плитки-ссылки на основные разделы: «Лошади», «Тренеры», «Наездники», «Услуги», «Тренировки» и (для администратора) «Пользователи». Каждый раздел представлен парой страниц: список объектов с возможностью поиска и фильтрации и форма добавления/редактирования. Макеты ключевых экранных форм представлены в Приложении Е.</w:t>
      </w:r>
    </w:p>
    <w:p>
      <w:pPr>
        <w:spacing w:line="360" w:lineRule="auto" w:before="0" w:after="0"/>
        <w:ind w:firstLine="709"/>
        <w:jc w:val="both"/>
      </w:pPr>
      <w:r>
        <w:rPr>
          <w:rFonts w:ascii="Times New Roman" w:hAnsi="Times New Roman" w:cs="Times New Roman" w:eastAsia="Times New Roman"/>
          <w:b w:val="0"/>
          <w:i w:val="0"/>
          <w:color w:val="000000"/>
          <w:sz w:val="28"/>
        </w:rPr>
        <w:t>Структура основных экранных форм приведена в таблице 4.1.</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Раздел</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Список</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Форма ввода</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Авторизация</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/login (форма входа), /register (регистрация)</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Рабочий стол</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/dashboard (плитки разделов)</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/dashboard/add (быстрое добавление)</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Лошади</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/horses (карточки лошадей с фото)</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/horses/add, /horses/edit/&lt;id&gt;</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Тренеры</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/trainers (список тренеров)</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/trainers/add, /trainers/edit/&lt;id&gt;</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Наездники</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/riders (список наездников)</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/riders/add, /riders/edit/&lt;id&gt;</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Услуги</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/services (прайс-лист услуг)</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/services/add, /services/edit/&lt;id&gt;</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Тренировки</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/workouts (расписание)</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/workouts/add, /workouts/edit/&lt;id&gt;</w:t>
            </w:r>
          </w:p>
        </w:tc>
      </w:tr>
      <w:tr>
        <w:tc>
          <w:tcPr>
            <w:tcW w:type="dxa" w:w="198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Пользователи</w:t>
            </w:r>
          </w:p>
        </w:tc>
        <w:tc>
          <w:tcPr>
            <w:tcW w:type="dxa" w:w="368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/admin/users (только для SuperAdmin)</w:t>
            </w:r>
          </w:p>
        </w:tc>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w:t>
            </w:r>
          </w:p>
        </w:tc>
      </w:tr>
    </w:tbl>
    <w:p>
      <w:pPr>
        <w:spacing w:line="360" w:lineRule="auto" w:before="0" w:after="0"/>
        <w:ind w:firstLine="709"/>
        <w:jc w:val="both"/>
      </w:pPr>
    </w:p>
    <w:p>
      <w:pPr>
        <w:spacing w:line="360" w:lineRule="auto" w:before="0" w:after="0"/>
        <w:ind w:firstLine="709"/>
        <w:jc w:val="both"/>
      </w:pPr>
      <w:r>
        <w:rPr>
          <w:rFonts w:ascii="Times New Roman" w:hAnsi="Times New Roman" w:cs="Times New Roman" w:eastAsia="Times New Roman"/>
          <w:b w:val="0"/>
          <w:i w:val="0"/>
          <w:color w:val="000000"/>
          <w:sz w:val="28"/>
        </w:rPr>
        <w:t>Внешний вид приложения выдержан в едином стиле: верхняя панель навигации с логотипом клуба «Гардарика», основная рабочая область с белым фоном и таблицами/карточками, нижний колонтитул с контактной информацией. Цветовая схема построена на сдержанных природных оттенках, ассоциирующихся с темой конного спорта.</w:t>
      </w:r>
    </w:p>
    <w:p>
      <w:pPr>
        <w:spacing w:line="360" w:lineRule="auto" w:before="0" w:after="120"/>
        <w:ind w:firstLine="709"/>
        <w:jc w:val="left"/>
      </w:pPr>
      <w:r>
        <w:rPr>
          <w:rFonts w:ascii="Times New Roman" w:hAnsi="Times New Roman" w:cs="Times New Roman" w:eastAsia="Times New Roman"/>
          <w:b/>
          <w:i w:val="0"/>
          <w:color w:val="000000"/>
          <w:sz w:val="28"/>
        </w:rPr>
        <w:t>4.2 Разработка интерфейса</w:t>
      </w:r>
    </w:p>
    <w:p>
      <w:pPr>
        <w:spacing w:line="360" w:lineRule="auto" w:before="0" w:after="0"/>
        <w:ind w:firstLine="709"/>
        <w:jc w:val="both"/>
      </w:pPr>
      <w:r>
        <w:rPr>
          <w:rFonts w:ascii="Times New Roman" w:hAnsi="Times New Roman" w:cs="Times New Roman" w:eastAsia="Times New Roman"/>
          <w:b w:val="0"/>
          <w:i w:val="0"/>
          <w:color w:val="000000"/>
          <w:sz w:val="28"/>
        </w:rPr>
        <w:t>Шаблоны страниц разработаны на языке HTML5 с использованием шаблонизатора Jinja2. Для оформления применяется CSS3 с базовой вёрсткой через CSS Grid и Flexbox; ширина основной области страницы ограничена 1200 пикселями для удобства чтения на широких мониторах. Динамическое поведение элементов (модальные окна, подтверждения удаления, валидация форм) реализовано на чистом JavaScript без подключения тяжёлых фреймворков, что обеспечивает быструю загрузку страниц.</w:t>
      </w:r>
    </w:p>
    <w:p>
      <w:pPr>
        <w:spacing w:line="360" w:lineRule="auto" w:before="0" w:after="0"/>
        <w:ind w:firstLine="709"/>
        <w:jc w:val="both"/>
      </w:pPr>
      <w:r>
        <w:rPr>
          <w:rFonts w:ascii="Times New Roman" w:hAnsi="Times New Roman" w:cs="Times New Roman" w:eastAsia="Times New Roman"/>
          <w:b w:val="0"/>
          <w:i w:val="0"/>
          <w:color w:val="000000"/>
          <w:sz w:val="28"/>
        </w:rPr>
        <w:t>Каждая форма ввода снабжена клиентской и серверной валидацией: обязательные поля помечаются атрибутом required, форматы (телефон, e-mail) проверяются регулярными выражениями, серверная сторона повторно проверяет данные перед сохранением в базу.</w:t>
      </w:r>
    </w:p>
    <w:p>
      <w:pPr>
        <w:spacing w:line="360" w:lineRule="auto" w:before="0" w:after="120"/>
        <w:ind w:firstLine="709"/>
        <w:jc w:val="left"/>
      </w:pPr>
      <w:r>
        <w:rPr>
          <w:rFonts w:ascii="Times New Roman" w:hAnsi="Times New Roman" w:cs="Times New Roman" w:eastAsia="Times New Roman"/>
          <w:b/>
          <w:i w:val="0"/>
          <w:color w:val="000000"/>
          <w:sz w:val="28"/>
        </w:rPr>
        <w:t>4.3 Руководство оператора</w:t>
      </w:r>
    </w:p>
    <w:p>
      <w:pPr>
        <w:spacing w:line="360" w:lineRule="auto" w:before="0" w:after="0"/>
        <w:ind w:firstLine="709"/>
        <w:jc w:val="both"/>
      </w:pPr>
      <w:r>
        <w:rPr>
          <w:rFonts w:ascii="Times New Roman" w:hAnsi="Times New Roman" w:cs="Times New Roman" w:eastAsia="Times New Roman"/>
          <w:b w:val="0"/>
          <w:i w:val="0"/>
          <w:color w:val="000000"/>
          <w:sz w:val="28"/>
        </w:rPr>
        <w:t>Информационная система предназначена для эксплуатации сотрудниками конноспортивного клуба «Гардарика», прошедшими краткий инструктаж. Минимальные требования к аппаратному обеспечению рабочего места: процессор с тактовой частотой не менее 1,5 ГГц, оперативная память не менее 4 ГБ, наличие современного веб-браузера и подключения к сети Интернет.</w:t>
      </w:r>
    </w:p>
    <w:p>
      <w:pPr>
        <w:spacing w:line="360" w:lineRule="auto" w:before="0" w:after="0"/>
        <w:ind w:firstLine="709"/>
        <w:jc w:val="both"/>
      </w:pPr>
      <w:r>
        <w:rPr>
          <w:rFonts w:ascii="Times New Roman" w:hAnsi="Times New Roman" w:cs="Times New Roman" w:eastAsia="Times New Roman"/>
          <w:b w:val="0"/>
          <w:i w:val="0"/>
          <w:color w:val="000000"/>
          <w:sz w:val="28"/>
        </w:rPr>
        <w:t>Типовой сценарий работы администратора клуба:</w:t>
      </w:r>
    </w:p>
    <w:p>
      <w:pPr>
        <w:spacing w:line="360" w:lineRule="auto" w:before="0" w:after="0"/>
        <w:ind w:firstLine="709"/>
        <w:jc w:val="both"/>
      </w:pPr>
      <w:r>
        <w:rPr>
          <w:rFonts w:ascii="Times New Roman" w:hAnsi="Times New Roman" w:cs="Times New Roman" w:eastAsia="Times New Roman"/>
          <w:b w:val="0"/>
          <w:i w:val="0"/>
          <w:color w:val="000000"/>
          <w:sz w:val="28"/>
        </w:rPr>
        <w:t>— выполнить вход в систему, указав логин и пароль на странице /login;</w:t>
      </w:r>
    </w:p>
    <w:p>
      <w:pPr>
        <w:spacing w:line="360" w:lineRule="auto" w:before="0" w:after="0"/>
        <w:ind w:firstLine="709"/>
        <w:jc w:val="both"/>
      </w:pPr>
      <w:r>
        <w:rPr>
          <w:rFonts w:ascii="Times New Roman" w:hAnsi="Times New Roman" w:cs="Times New Roman" w:eastAsia="Times New Roman"/>
          <w:b w:val="0"/>
          <w:i w:val="0"/>
          <w:color w:val="000000"/>
          <w:sz w:val="28"/>
        </w:rPr>
        <w:t>— перейти на рабочий стол (dashboard) и выбрать нужный раздел;</w:t>
      </w:r>
    </w:p>
    <w:p>
      <w:pPr>
        <w:spacing w:line="360" w:lineRule="auto" w:before="0" w:after="0"/>
        <w:ind w:firstLine="709"/>
        <w:jc w:val="both"/>
      </w:pPr>
      <w:r>
        <w:rPr>
          <w:rFonts w:ascii="Times New Roman" w:hAnsi="Times New Roman" w:cs="Times New Roman" w:eastAsia="Times New Roman"/>
          <w:b w:val="0"/>
          <w:i w:val="0"/>
          <w:color w:val="000000"/>
          <w:sz w:val="28"/>
        </w:rPr>
        <w:t>— при необходимости добавить новые объекты (лошадь, тренера, наездника, услугу) — нажать кнопку «Добавить» и заполнить форму;</w:t>
      </w:r>
    </w:p>
    <w:p>
      <w:pPr>
        <w:spacing w:line="360" w:lineRule="auto" w:before="0" w:after="0"/>
        <w:ind w:firstLine="709"/>
        <w:jc w:val="both"/>
      </w:pPr>
      <w:r>
        <w:rPr>
          <w:rFonts w:ascii="Times New Roman" w:hAnsi="Times New Roman" w:cs="Times New Roman" w:eastAsia="Times New Roman"/>
          <w:b w:val="0"/>
          <w:i w:val="0"/>
          <w:color w:val="000000"/>
          <w:sz w:val="28"/>
        </w:rPr>
        <w:t>— сформировать расписание тренировок: на странице «Тренировки» нажать «Добавить», выбрать дату и время, тренера, услугу, указать состав участников и назначенных лошадей;</w:t>
      </w:r>
    </w:p>
    <w:p>
      <w:pPr>
        <w:spacing w:line="360" w:lineRule="auto" w:before="0" w:after="0"/>
        <w:ind w:firstLine="709"/>
        <w:jc w:val="both"/>
      </w:pPr>
      <w:r>
        <w:rPr>
          <w:rFonts w:ascii="Times New Roman" w:hAnsi="Times New Roman" w:cs="Times New Roman" w:eastAsia="Times New Roman"/>
          <w:b w:val="0"/>
          <w:i w:val="0"/>
          <w:color w:val="000000"/>
          <w:sz w:val="28"/>
        </w:rPr>
        <w:t>— после проведения тренировки изменить её статус на «проведена» (автоматически списывается одно занятие у каждого участника-наездника);</w:t>
      </w:r>
    </w:p>
    <w:p>
      <w:pPr>
        <w:spacing w:line="360" w:lineRule="auto" w:before="0" w:after="0"/>
        <w:ind w:firstLine="709"/>
        <w:jc w:val="both"/>
      </w:pPr>
      <w:r>
        <w:rPr>
          <w:rFonts w:ascii="Times New Roman" w:hAnsi="Times New Roman" w:cs="Times New Roman" w:eastAsia="Times New Roman"/>
          <w:b w:val="0"/>
          <w:i w:val="0"/>
          <w:color w:val="000000"/>
          <w:sz w:val="28"/>
        </w:rPr>
        <w:t>— при необходимости сформировать отчёт о выручке за период.</w:t>
      </w:r>
    </w:p>
    <w:p>
      <w:pPr>
        <w:spacing w:line="360" w:lineRule="auto" w:before="0" w:after="0"/>
        <w:ind w:firstLine="709"/>
        <w:jc w:val="both"/>
      </w:pPr>
      <w:r>
        <w:rPr>
          <w:rFonts w:ascii="Times New Roman" w:hAnsi="Times New Roman" w:cs="Times New Roman" w:eastAsia="Times New Roman"/>
          <w:b w:val="0"/>
          <w:i w:val="0"/>
          <w:color w:val="000000"/>
          <w:sz w:val="28"/>
        </w:rPr>
        <w:t>Типовой сценарий работы тренера:</w:t>
      </w:r>
    </w:p>
    <w:p>
      <w:pPr>
        <w:spacing w:line="360" w:lineRule="auto" w:before="0" w:after="0"/>
        <w:ind w:firstLine="709"/>
        <w:jc w:val="both"/>
      </w:pPr>
      <w:r>
        <w:rPr>
          <w:rFonts w:ascii="Times New Roman" w:hAnsi="Times New Roman" w:cs="Times New Roman" w:eastAsia="Times New Roman"/>
          <w:b w:val="0"/>
          <w:i w:val="0"/>
          <w:color w:val="000000"/>
          <w:sz w:val="28"/>
        </w:rPr>
        <w:t>— выполнить вход в систему;</w:t>
      </w:r>
    </w:p>
    <w:p>
      <w:pPr>
        <w:spacing w:line="360" w:lineRule="auto" w:before="0" w:after="0"/>
        <w:ind w:firstLine="709"/>
        <w:jc w:val="both"/>
      </w:pPr>
      <w:r>
        <w:rPr>
          <w:rFonts w:ascii="Times New Roman" w:hAnsi="Times New Roman" w:cs="Times New Roman" w:eastAsia="Times New Roman"/>
          <w:b w:val="0"/>
          <w:i w:val="0"/>
          <w:color w:val="000000"/>
          <w:sz w:val="28"/>
        </w:rPr>
        <w:t>— просмотреть собственное расписание на странице «Тренировки»;</w:t>
      </w:r>
    </w:p>
    <w:p>
      <w:pPr>
        <w:spacing w:line="360" w:lineRule="auto" w:before="0" w:after="0"/>
        <w:ind w:firstLine="709"/>
        <w:jc w:val="both"/>
      </w:pPr>
      <w:r>
        <w:rPr>
          <w:rFonts w:ascii="Times New Roman" w:hAnsi="Times New Roman" w:cs="Times New Roman" w:eastAsia="Times New Roman"/>
          <w:b w:val="0"/>
          <w:i w:val="0"/>
          <w:color w:val="000000"/>
          <w:sz w:val="28"/>
        </w:rPr>
        <w:t>— перед началом занятия — открыть карточку тренировки, ознакомиться с составом участников и назначенными лошадьми;</w:t>
      </w:r>
    </w:p>
    <w:p>
      <w:pPr>
        <w:spacing w:line="360" w:lineRule="auto" w:before="0" w:after="0"/>
        <w:ind w:firstLine="709"/>
        <w:jc w:val="both"/>
      </w:pPr>
      <w:r>
        <w:rPr>
          <w:rFonts w:ascii="Times New Roman" w:hAnsi="Times New Roman" w:cs="Times New Roman" w:eastAsia="Times New Roman"/>
          <w:b w:val="0"/>
          <w:i w:val="0"/>
          <w:color w:val="000000"/>
          <w:sz w:val="28"/>
        </w:rPr>
        <w:t>— по окончании занятия — отметить его статус как «проведено».</w:t>
      </w:r>
    </w:p>
    <w:p>
      <w:pPr>
        <w:spacing w:line="360" w:lineRule="auto" w:before="0" w:after="120"/>
        <w:ind w:firstLine="709"/>
        <w:jc w:val="left"/>
      </w:pPr>
      <w:r>
        <w:rPr>
          <w:rFonts w:ascii="Times New Roman" w:hAnsi="Times New Roman" w:cs="Times New Roman" w:eastAsia="Times New Roman"/>
          <w:b/>
          <w:i w:val="0"/>
          <w:color w:val="000000"/>
          <w:sz w:val="28"/>
        </w:rPr>
        <w:t>4.4 Выполнение программы</w:t>
      </w:r>
    </w:p>
    <w:p>
      <w:pPr>
        <w:spacing w:line="360" w:lineRule="auto" w:before="0" w:after="0"/>
        <w:ind w:firstLine="709"/>
        <w:jc w:val="both"/>
      </w:pPr>
      <w:r>
        <w:rPr>
          <w:rFonts w:ascii="Times New Roman" w:hAnsi="Times New Roman" w:cs="Times New Roman" w:eastAsia="Times New Roman"/>
          <w:b w:val="0"/>
          <w:i w:val="0"/>
          <w:color w:val="000000"/>
          <w:sz w:val="28"/>
        </w:rPr>
        <w:t>Развёртывание и запуск программы выполняются с помощью средств контейнеризации Docker и оркестрации Docker Compose. В корне репозитория размещены файлы Dockerfile и docker-compose.yml, которые описывают три сервиса: web (приложение Flask + Gunicorn), db (PostgreSQL 15) и pgadmin (веб-интерфейс администрирования СУБД).</w:t>
      </w:r>
    </w:p>
    <w:p>
      <w:pPr>
        <w:spacing w:line="360" w:lineRule="auto" w:before="0" w:after="0"/>
        <w:ind w:firstLine="709"/>
        <w:jc w:val="both"/>
      </w:pPr>
      <w:r>
        <w:rPr>
          <w:rFonts w:ascii="Times New Roman" w:hAnsi="Times New Roman" w:cs="Times New Roman" w:eastAsia="Times New Roman"/>
          <w:b w:val="0"/>
          <w:i w:val="0"/>
          <w:color w:val="000000"/>
          <w:sz w:val="28"/>
        </w:rPr>
        <w:t>Последовательность запуска приложения:</w:t>
      </w:r>
    </w:p>
    <w:p>
      <w:pPr>
        <w:spacing w:line="360" w:lineRule="auto" w:before="0" w:after="0"/>
        <w:ind w:firstLine="709"/>
        <w:jc w:val="both"/>
      </w:pPr>
      <w:r>
        <w:rPr>
          <w:rFonts w:ascii="Times New Roman" w:hAnsi="Times New Roman" w:cs="Times New Roman" w:eastAsia="Times New Roman"/>
          <w:b w:val="0"/>
          <w:i w:val="0"/>
          <w:color w:val="000000"/>
          <w:sz w:val="28"/>
        </w:rPr>
        <w:t>— клонировать репозиторий проекта: git clone https://github.com/stefanskiogeen-rgb/gardarika.git</w:t>
      </w:r>
    </w:p>
    <w:p>
      <w:pPr>
        <w:spacing w:line="360" w:lineRule="auto" w:before="0" w:after="0"/>
        <w:ind w:firstLine="709"/>
        <w:jc w:val="both"/>
      </w:pPr>
      <w:r>
        <w:rPr>
          <w:rFonts w:ascii="Times New Roman" w:hAnsi="Times New Roman" w:cs="Times New Roman" w:eastAsia="Times New Roman"/>
          <w:b w:val="0"/>
          <w:i w:val="0"/>
          <w:color w:val="000000"/>
          <w:sz w:val="28"/>
        </w:rPr>
        <w:t>— перейти в каталог проекта: cd gardarika;</w:t>
      </w:r>
    </w:p>
    <w:p>
      <w:pPr>
        <w:spacing w:line="360" w:lineRule="auto" w:before="0" w:after="0"/>
        <w:ind w:firstLine="709"/>
        <w:jc w:val="both"/>
      </w:pPr>
      <w:r>
        <w:rPr>
          <w:rFonts w:ascii="Times New Roman" w:hAnsi="Times New Roman" w:cs="Times New Roman" w:eastAsia="Times New Roman"/>
          <w:b w:val="0"/>
          <w:i w:val="0"/>
          <w:color w:val="000000"/>
          <w:sz w:val="28"/>
        </w:rPr>
        <w:t>— выполнить команду: docker compose up --build -d;</w:t>
      </w:r>
    </w:p>
    <w:p>
      <w:pPr>
        <w:spacing w:line="360" w:lineRule="auto" w:before="0" w:after="0"/>
        <w:ind w:firstLine="709"/>
        <w:jc w:val="both"/>
      </w:pPr>
      <w:r>
        <w:rPr>
          <w:rFonts w:ascii="Times New Roman" w:hAnsi="Times New Roman" w:cs="Times New Roman" w:eastAsia="Times New Roman"/>
          <w:b w:val="0"/>
          <w:i w:val="0"/>
          <w:color w:val="000000"/>
          <w:sz w:val="28"/>
        </w:rPr>
        <w:t>— дождаться запуска контейнеров и инициализации базы данных;</w:t>
      </w:r>
    </w:p>
    <w:p>
      <w:pPr>
        <w:spacing w:line="360" w:lineRule="auto" w:before="0" w:after="0"/>
        <w:ind w:firstLine="709"/>
        <w:jc w:val="both"/>
      </w:pPr>
      <w:r>
        <w:rPr>
          <w:rFonts w:ascii="Times New Roman" w:hAnsi="Times New Roman" w:cs="Times New Roman" w:eastAsia="Times New Roman"/>
          <w:b w:val="0"/>
          <w:i w:val="0"/>
          <w:color w:val="000000"/>
          <w:sz w:val="28"/>
        </w:rPr>
        <w:t>— открыть в браузере адрес http://localhost — отображается страница входа в приложение;</w:t>
      </w:r>
    </w:p>
    <w:p>
      <w:pPr>
        <w:spacing w:line="360" w:lineRule="auto" w:before="0" w:after="0"/>
        <w:ind w:firstLine="709"/>
        <w:jc w:val="both"/>
      </w:pPr>
      <w:r>
        <w:rPr>
          <w:rFonts w:ascii="Times New Roman" w:hAnsi="Times New Roman" w:cs="Times New Roman" w:eastAsia="Times New Roman"/>
          <w:b w:val="0"/>
          <w:i w:val="0"/>
          <w:color w:val="000000"/>
          <w:sz w:val="28"/>
        </w:rPr>
        <w:t>— при первом запуске войти под учётной записью администратора (созданной автоматически), сменить пароль и при необходимости загрузить начальные справочные данные.</w:t>
      </w:r>
    </w:p>
    <w:p>
      <w:pPr>
        <w:spacing w:line="360" w:lineRule="auto" w:before="0" w:after="120"/>
        <w:ind w:firstLine="709"/>
        <w:jc w:val="left"/>
      </w:pPr>
      <w:r>
        <w:rPr>
          <w:rFonts w:ascii="Times New Roman" w:hAnsi="Times New Roman" w:cs="Times New Roman" w:eastAsia="Times New Roman"/>
          <w:b/>
          <w:i w:val="0"/>
          <w:color w:val="000000"/>
          <w:sz w:val="28"/>
        </w:rPr>
        <w:t>4.5 Тестирование</w:t>
      </w:r>
    </w:p>
    <w:p>
      <w:pPr>
        <w:spacing w:line="360" w:lineRule="auto" w:before="0" w:after="0"/>
        <w:ind w:firstLine="709"/>
        <w:jc w:val="both"/>
      </w:pPr>
      <w:r>
        <w:rPr>
          <w:rFonts w:ascii="Times New Roman" w:hAnsi="Times New Roman" w:cs="Times New Roman" w:eastAsia="Times New Roman"/>
          <w:b w:val="0"/>
          <w:i w:val="0"/>
          <w:color w:val="000000"/>
          <w:sz w:val="28"/>
        </w:rPr>
        <w:t>Для проверки работоспособности информационной системы разработаны функциональные тест-кейсы (Приложение Д), а также набор unit-тестов на базе библиотеки pytest и встроенного клиента Flask. Unit-тесты охватывают следующие участки кода:</w:t>
      </w:r>
    </w:p>
    <w:p>
      <w:pPr>
        <w:spacing w:line="360" w:lineRule="auto" w:before="0" w:after="0"/>
        <w:ind w:firstLine="709"/>
        <w:jc w:val="both"/>
      </w:pPr>
      <w:r>
        <w:rPr>
          <w:rFonts w:ascii="Times New Roman" w:hAnsi="Times New Roman" w:cs="Times New Roman" w:eastAsia="Times New Roman"/>
          <w:b w:val="0"/>
          <w:i w:val="0"/>
          <w:color w:val="000000"/>
          <w:sz w:val="28"/>
        </w:rPr>
        <w:t>— проверка хеширования и проверки пароля (модуль werkzeug.security);</w:t>
      </w:r>
    </w:p>
    <w:p>
      <w:pPr>
        <w:spacing w:line="360" w:lineRule="auto" w:before="0" w:after="0"/>
        <w:ind w:firstLine="709"/>
        <w:jc w:val="both"/>
      </w:pPr>
      <w:r>
        <w:rPr>
          <w:rFonts w:ascii="Times New Roman" w:hAnsi="Times New Roman" w:cs="Times New Roman" w:eastAsia="Times New Roman"/>
          <w:b w:val="0"/>
          <w:i w:val="0"/>
          <w:color w:val="000000"/>
          <w:sz w:val="28"/>
        </w:rPr>
        <w:t>— проверка корректного создания и валидации моделей SQLAlchemy (Role, User, Trainer, Horse, Rider, Service, Workout);</w:t>
      </w:r>
    </w:p>
    <w:p>
      <w:pPr>
        <w:spacing w:line="360" w:lineRule="auto" w:before="0" w:after="0"/>
        <w:ind w:firstLine="709"/>
        <w:jc w:val="both"/>
      </w:pPr>
      <w:r>
        <w:rPr>
          <w:rFonts w:ascii="Times New Roman" w:hAnsi="Times New Roman" w:cs="Times New Roman" w:eastAsia="Times New Roman"/>
          <w:b w:val="0"/>
          <w:i w:val="0"/>
          <w:color w:val="000000"/>
          <w:sz w:val="28"/>
        </w:rPr>
        <w:t>— проверка маршрутов авторизации (/login, /register, /logout) и редиректов в зависимости от состояния сессии;</w:t>
      </w:r>
    </w:p>
    <w:p>
      <w:pPr>
        <w:spacing w:line="360" w:lineRule="auto" w:before="0" w:after="0"/>
        <w:ind w:firstLine="709"/>
        <w:jc w:val="both"/>
      </w:pPr>
      <w:r>
        <w:rPr>
          <w:rFonts w:ascii="Times New Roman" w:hAnsi="Times New Roman" w:cs="Times New Roman" w:eastAsia="Times New Roman"/>
          <w:b w:val="0"/>
          <w:i w:val="0"/>
          <w:color w:val="000000"/>
          <w:sz w:val="28"/>
        </w:rPr>
        <w:t>— проверка ограничения доступа (роль Admin / SuperAdmin) к административным разделам приложения.</w:t>
      </w:r>
    </w:p>
    <w:p>
      <w:pPr>
        <w:spacing w:line="360" w:lineRule="auto" w:before="0" w:after="0"/>
        <w:ind w:firstLine="709"/>
        <w:jc w:val="both"/>
      </w:pPr>
      <w:r>
        <w:rPr>
          <w:rFonts w:ascii="Times New Roman" w:hAnsi="Times New Roman" w:cs="Times New Roman" w:eastAsia="Times New Roman"/>
          <w:b w:val="0"/>
          <w:i w:val="0"/>
          <w:color w:val="000000"/>
          <w:sz w:val="28"/>
        </w:rPr>
        <w:t>Все тест-кейсы и unit-тесты успешно пройдены. Результаты тестирования и пример отчёта pytest приведены в Приложении Д.</w:t>
      </w:r>
    </w:p>
    <w:p>
      <w:pPr>
        <w:spacing w:line="360" w:lineRule="auto" w:before="0" w:after="240"/>
        <w:ind w:firstLine="0"/>
        <w:jc w:val="center"/>
        <w:pageBreakBefore/>
      </w:pPr>
      <w:r>
        <w:rPr>
          <w:rFonts w:ascii="Times New Roman" w:hAnsi="Times New Roman" w:cs="Times New Roman" w:eastAsia="Times New Roman"/>
          <w:b/>
          <w:i w:val="0"/>
          <w:color w:val="000000"/>
          <w:sz w:val="28"/>
        </w:rPr>
        <w:t>5 Методы защиты базы данных</w:t>
      </w:r>
    </w:p>
    <w:p>
      <w:pPr>
        <w:spacing w:line="360" w:lineRule="auto" w:before="0" w:after="120"/>
        <w:ind w:firstLine="709"/>
        <w:jc w:val="left"/>
      </w:pPr>
      <w:r>
        <w:rPr>
          <w:rFonts w:ascii="Times New Roman" w:hAnsi="Times New Roman" w:cs="Times New Roman" w:eastAsia="Times New Roman"/>
          <w:b/>
          <w:i w:val="0"/>
          <w:color w:val="000000"/>
          <w:sz w:val="28"/>
        </w:rPr>
        <w:t>5.1 Защита паролем и хеширование данных</w:t>
      </w:r>
    </w:p>
    <w:p>
      <w:pPr>
        <w:spacing w:line="360" w:lineRule="auto" w:before="0" w:after="0"/>
        <w:ind w:firstLine="709"/>
        <w:jc w:val="both"/>
      </w:pPr>
      <w:r>
        <w:rPr>
          <w:rFonts w:ascii="Times New Roman" w:hAnsi="Times New Roman" w:cs="Times New Roman" w:eastAsia="Times New Roman"/>
          <w:b w:val="0"/>
          <w:i w:val="0"/>
          <w:color w:val="000000"/>
          <w:sz w:val="28"/>
        </w:rPr>
        <w:t>Все пароли пользователей хранятся в таблице users в виде хеша, вычисленного функцией werkzeug.security.generate_password_hash. По умолчанию используется алгоритм PBKDF2 с функцией SHA-256 и большим числом итераций (260 000), что обеспечивает устойчивость к атакам перебора по словарю. Соль для каждого пароля генерируется случайным образом и хранится в составе хеш-строки. При проверке пароля используется функция check_password_hash, исключающая возможность сравнения пароля в открытом виде. Хранение паролей в открытом виде или их обратимое шифрование в системе категорически запрещены.</w:t>
      </w:r>
    </w:p>
    <w:p>
      <w:pPr>
        <w:spacing w:line="360" w:lineRule="auto" w:before="0" w:after="120"/>
        <w:ind w:firstLine="709"/>
        <w:jc w:val="left"/>
      </w:pPr>
      <w:r>
        <w:rPr>
          <w:rFonts w:ascii="Times New Roman" w:hAnsi="Times New Roman" w:cs="Times New Roman" w:eastAsia="Times New Roman"/>
          <w:b/>
          <w:i w:val="0"/>
          <w:color w:val="000000"/>
          <w:sz w:val="28"/>
        </w:rPr>
        <w:t>5.2 Управление доступом</w:t>
      </w:r>
    </w:p>
    <w:p>
      <w:pPr>
        <w:spacing w:line="360" w:lineRule="auto" w:before="0" w:after="0"/>
        <w:ind w:firstLine="709"/>
        <w:jc w:val="both"/>
      </w:pPr>
      <w:r>
        <w:rPr>
          <w:rFonts w:ascii="Times New Roman" w:hAnsi="Times New Roman" w:cs="Times New Roman" w:eastAsia="Times New Roman"/>
          <w:b w:val="0"/>
          <w:i w:val="0"/>
          <w:color w:val="000000"/>
          <w:sz w:val="28"/>
        </w:rPr>
        <w:t>Разграничение прав доступа реализовано на уровне приложения и СУБД. На уровне приложения каждая защищённая операция оформлена декоратором @login_required, а административные операции — дополнительным декоратором @admin_required. Декораторы проверяют наличие активной сессии и принадлежность пользователя к ролям Admin или SuperAdmin. На уровне СУБД для приложения создан отдельный пользователь gardarika с минимально необходимыми правами — SELECT, INSERT, UPDATE, DELETE на таблицы схемы public базы gardarika_db; административные операции (DROP, TRUNCATE, ALTER) выполняются под суперпользователем postgres.</w:t>
      </w:r>
    </w:p>
    <w:p>
      <w:pPr>
        <w:spacing w:line="360" w:lineRule="auto" w:before="0" w:after="0"/>
        <w:ind w:firstLine="709"/>
        <w:jc w:val="both"/>
      </w:pPr>
      <w:r>
        <w:rPr>
          <w:rFonts w:ascii="Times New Roman" w:hAnsi="Times New Roman" w:cs="Times New Roman" w:eastAsia="Times New Roman"/>
          <w:b w:val="0"/>
          <w:i w:val="0"/>
          <w:color w:val="000000"/>
          <w:sz w:val="28"/>
        </w:rPr>
        <w:t>Соответствие ролей и доступных функций приведено в таблице 5.1.</w:t>
      </w:r>
    </w:p>
    <w:tbl>
      <w:tblPr>
        <w:tblStyle w:val="TableGrid"/>
        <w:tblW w:type="auto" w:w="0"/>
        <w:tblLayout w:type="fixed"/>
        <w:tblLook w:firstColumn="1" w:firstRow="1" w:lastColumn="0" w:lastRow="0" w:noHBand="0" w:noVBand="1" w:val="04A0"/>
      </w:tblPr>
      <w:tblGrid>
        <w:gridCol w:w="4677"/>
        <w:gridCol w:w="4677"/>
      </w:tblGrid>
      <w:tr>
        <w:trPr>
          <w:tblHeader/>
        </w:trPr>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Роль</w:t>
            </w:r>
          </w:p>
        </w:tc>
        <w:tc>
          <w:tcPr>
            <w:tcW w:type="dxa" w:w="73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center"/>
            </w:pPr>
            <w:r/>
            <w:r>
              <w:rPr>
                <w:rFonts w:ascii="Times New Roman" w:hAnsi="Times New Roman" w:cs="Times New Roman" w:eastAsia="Times New Roman"/>
                <w:b/>
                <w:i w:val="0"/>
                <w:color w:val="000000"/>
                <w:sz w:val="24"/>
              </w:rPr>
              <w:t>Доступные функции</w:t>
            </w:r>
          </w:p>
        </w:tc>
      </w:tr>
      <w:tr>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SuperAdmin</w:t>
            </w:r>
          </w:p>
        </w:tc>
        <w:tc>
          <w:tcPr>
            <w:tcW w:type="dxa" w:w="73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Все функции системы, включая управление пользователями и назначение ролей</w:t>
            </w:r>
          </w:p>
        </w:tc>
      </w:tr>
      <w:tr>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Admin</w:t>
            </w:r>
          </w:p>
        </w:tc>
        <w:tc>
          <w:tcPr>
            <w:tcW w:type="dxa" w:w="73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Управление справочниками лошадей, тренеров, наездников, услуг, расписанием тренировок</w:t>
            </w:r>
          </w:p>
        </w:tc>
      </w:tr>
      <w:tr>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Trainer</w:t>
            </w:r>
          </w:p>
        </w:tc>
        <w:tc>
          <w:tcPr>
            <w:tcW w:type="dxa" w:w="73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Просмотр собственного расписания, отметка проведения тренировок, просмотр участников</w:t>
            </w:r>
          </w:p>
        </w:tc>
      </w:tr>
      <w:tr>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Rider</w:t>
            </w:r>
          </w:p>
        </w:tc>
        <w:tc>
          <w:tcPr>
            <w:tcW w:type="dxa" w:w="73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jc w:val="left"/>
            </w:pPr>
            <w:r/>
            <w:r>
              <w:rPr>
                <w:rFonts w:ascii="Times New Roman" w:hAnsi="Times New Roman" w:cs="Times New Roman" w:eastAsia="Times New Roman"/>
                <w:b w:val="0"/>
                <w:i w:val="0"/>
                <w:color w:val="000000"/>
                <w:sz w:val="24"/>
              </w:rPr>
              <w:t>Просмотр расписания и состояния собственного абонемента, истории посещений</w:t>
            </w:r>
          </w:p>
        </w:tc>
      </w:tr>
    </w:tbl>
    <w:p>
      <w:pPr>
        <w:spacing w:line="360" w:lineRule="auto" w:before="0" w:after="0"/>
        <w:ind w:firstLine="709"/>
        <w:jc w:val="both"/>
      </w:pPr>
    </w:p>
    <w:p>
      <w:pPr>
        <w:spacing w:line="360" w:lineRule="auto" w:before="0" w:after="120"/>
        <w:ind w:firstLine="709"/>
        <w:jc w:val="left"/>
      </w:pPr>
      <w:r>
        <w:rPr>
          <w:rFonts w:ascii="Times New Roman" w:hAnsi="Times New Roman" w:cs="Times New Roman" w:eastAsia="Times New Roman"/>
          <w:b/>
          <w:i w:val="0"/>
          <w:color w:val="000000"/>
          <w:sz w:val="28"/>
        </w:rPr>
        <w:t>5.3 Поддержание целостности данных в СУБД</w:t>
      </w:r>
    </w:p>
    <w:p>
      <w:pPr>
        <w:spacing w:line="360" w:lineRule="auto" w:before="0" w:after="0"/>
        <w:ind w:firstLine="709"/>
        <w:jc w:val="both"/>
      </w:pPr>
      <w:r>
        <w:rPr>
          <w:rFonts w:ascii="Times New Roman" w:hAnsi="Times New Roman" w:cs="Times New Roman" w:eastAsia="Times New Roman"/>
          <w:b w:val="0"/>
          <w:i w:val="0"/>
          <w:color w:val="000000"/>
          <w:sz w:val="28"/>
        </w:rPr>
        <w:t>Поддержание целостности данных обеспечивается несколькими механизмами:</w:t>
      </w:r>
    </w:p>
    <w:p>
      <w:pPr>
        <w:spacing w:line="360" w:lineRule="auto" w:before="0" w:after="0"/>
        <w:ind w:firstLine="709"/>
        <w:jc w:val="both"/>
      </w:pPr>
      <w:r>
        <w:rPr>
          <w:rFonts w:ascii="Times New Roman" w:hAnsi="Times New Roman" w:cs="Times New Roman" w:eastAsia="Times New Roman"/>
          <w:b w:val="0"/>
          <w:i w:val="0"/>
          <w:color w:val="000000"/>
          <w:sz w:val="28"/>
        </w:rPr>
        <w:t>— первичные ключи (PRIMARY KEY) во всех таблицах гарантируют уникальность и непустоту идентификаторов;</w:t>
      </w:r>
    </w:p>
    <w:p>
      <w:pPr>
        <w:spacing w:line="360" w:lineRule="auto" w:before="0" w:after="0"/>
        <w:ind w:firstLine="709"/>
        <w:jc w:val="both"/>
      </w:pPr>
      <w:r>
        <w:rPr>
          <w:rFonts w:ascii="Times New Roman" w:hAnsi="Times New Roman" w:cs="Times New Roman" w:eastAsia="Times New Roman"/>
          <w:b w:val="0"/>
          <w:i w:val="0"/>
          <w:color w:val="000000"/>
          <w:sz w:val="28"/>
        </w:rPr>
        <w:t>— внешние ключи (FOREIGN KEY) с правилами ON DELETE SET NULL предотвращают каскадную потерю записей при удалении ссылочных значений;</w:t>
      </w:r>
    </w:p>
    <w:p>
      <w:pPr>
        <w:spacing w:line="360" w:lineRule="auto" w:before="0" w:after="0"/>
        <w:ind w:firstLine="709"/>
        <w:jc w:val="both"/>
      </w:pPr>
      <w:r>
        <w:rPr>
          <w:rFonts w:ascii="Times New Roman" w:hAnsi="Times New Roman" w:cs="Times New Roman" w:eastAsia="Times New Roman"/>
          <w:b w:val="0"/>
          <w:i w:val="0"/>
          <w:color w:val="000000"/>
          <w:sz w:val="28"/>
        </w:rPr>
        <w:t>— ограничения уникальности (UNIQUE) на полях username, email таблицы users и role_name таблицы roles;</w:t>
      </w:r>
    </w:p>
    <w:p>
      <w:pPr>
        <w:spacing w:line="360" w:lineRule="auto" w:before="0" w:after="0"/>
        <w:ind w:firstLine="709"/>
        <w:jc w:val="both"/>
      </w:pPr>
      <w:r>
        <w:rPr>
          <w:rFonts w:ascii="Times New Roman" w:hAnsi="Times New Roman" w:cs="Times New Roman" w:eastAsia="Times New Roman"/>
          <w:b w:val="0"/>
          <w:i w:val="0"/>
          <w:color w:val="000000"/>
          <w:sz w:val="28"/>
        </w:rPr>
        <w:t>— ограничения NOT NULL на обязательных полях;</w:t>
      </w:r>
    </w:p>
    <w:p>
      <w:pPr>
        <w:spacing w:line="360" w:lineRule="auto" w:before="0" w:after="0"/>
        <w:ind w:firstLine="709"/>
        <w:jc w:val="both"/>
      </w:pPr>
      <w:r>
        <w:rPr>
          <w:rFonts w:ascii="Times New Roman" w:hAnsi="Times New Roman" w:cs="Times New Roman" w:eastAsia="Times New Roman"/>
          <w:b w:val="0"/>
          <w:i w:val="0"/>
          <w:color w:val="000000"/>
          <w:sz w:val="28"/>
        </w:rPr>
        <w:t>— триггеры контроля бизнес-правил (см. п. 3.4);</w:t>
      </w:r>
    </w:p>
    <w:p>
      <w:pPr>
        <w:spacing w:line="360" w:lineRule="auto" w:before="0" w:after="0"/>
        <w:ind w:firstLine="709"/>
        <w:jc w:val="both"/>
      </w:pPr>
      <w:r>
        <w:rPr>
          <w:rFonts w:ascii="Times New Roman" w:hAnsi="Times New Roman" w:cs="Times New Roman" w:eastAsia="Times New Roman"/>
          <w:b w:val="0"/>
          <w:i w:val="0"/>
          <w:color w:val="000000"/>
          <w:sz w:val="28"/>
        </w:rPr>
        <w:t>— регулярное резервное копирование базы данных средствами утилиты pg_dump и хранение копий в отдельном томе.</w:t>
      </w:r>
    </w:p>
    <w:p>
      <w:pPr>
        <w:spacing w:line="360" w:lineRule="auto" w:before="0" w:after="240"/>
        <w:ind w:firstLine="0"/>
        <w:jc w:val="center"/>
        <w:pageBreakBefore/>
      </w:pPr>
      <w:r>
        <w:rPr>
          <w:rFonts w:ascii="Times New Roman" w:hAnsi="Times New Roman" w:cs="Times New Roman" w:eastAsia="Times New Roman"/>
          <w:b/>
          <w:i w:val="0"/>
          <w:color w:val="000000"/>
          <w:sz w:val="28"/>
        </w:rPr>
        <w:t>Заключение</w:t>
      </w:r>
    </w:p>
    <w:p>
      <w:pPr>
        <w:spacing w:line="360" w:lineRule="auto" w:before="0" w:after="0"/>
        <w:ind w:firstLine="709"/>
        <w:jc w:val="both"/>
      </w:pPr>
      <w:r>
        <w:rPr>
          <w:rFonts w:ascii="Times New Roman" w:hAnsi="Times New Roman" w:cs="Times New Roman" w:eastAsia="Times New Roman"/>
          <w:b w:val="0"/>
          <w:i w:val="0"/>
          <w:color w:val="000000"/>
          <w:sz w:val="28"/>
        </w:rPr>
        <w:t>В ходе выполнения курсового проекта разработана информационная система для автоматизации деятельности конноспортивного клуба «Гардарика». В процессе работы решены все поставленные задачи: выполнен анализ предметной области и существующих программных систем-аналогов, сформулированы функциональные и нефункциональные требования; спроектированы концептуальная и реляционная модели базы данных; разработаны объекты базы данных (таблицы, представления, хранимые процедуры и триггеры); реализовано веб-приложение на языке Python с использованием фреймворка Flask и СУБД PostgreSQL; реализованы механизмы защиты данных и разграничения прав доступа по ролям; разработан комплекс тест-кейсов и unit-тестов, выполнено тестирование разработанной системы.</w:t>
      </w:r>
    </w:p>
    <w:p>
      <w:pPr>
        <w:spacing w:line="360" w:lineRule="auto" w:before="0" w:after="0"/>
        <w:ind w:firstLine="709"/>
        <w:jc w:val="both"/>
      </w:pPr>
      <w:r>
        <w:rPr>
          <w:rFonts w:ascii="Times New Roman" w:hAnsi="Times New Roman" w:cs="Times New Roman" w:eastAsia="Times New Roman"/>
          <w:b w:val="0"/>
          <w:i w:val="0"/>
          <w:color w:val="000000"/>
          <w:sz w:val="28"/>
        </w:rPr>
        <w:t>Результатом курсового проекта является работоспособное веб-приложение, исходный код которого размещён в репозитории GitHub по адресу https://github.com/stefanskiogeen-rgb/gardarika, и сопровождающая документация. Развёртывание приложения выполняется одной командой docker compose up на любой платформе, поддерживающей Docker.</w:t>
      </w:r>
    </w:p>
    <w:p>
      <w:pPr>
        <w:spacing w:line="360" w:lineRule="auto" w:before="0" w:after="0"/>
        <w:ind w:firstLine="709"/>
        <w:jc w:val="both"/>
      </w:pPr>
      <w:r>
        <w:rPr>
          <w:rFonts w:ascii="Times New Roman" w:hAnsi="Times New Roman" w:cs="Times New Roman" w:eastAsia="Times New Roman"/>
          <w:b w:val="0"/>
          <w:i w:val="0"/>
          <w:color w:val="000000"/>
          <w:sz w:val="28"/>
        </w:rPr>
        <w:t>Возможные направления дальнейшего развития системы: реализация REST API для мобильного клиента, интеграция с онлайн-сервисами приёма платежей, добавление модуля учёта ветеринарных карт лошадей и расписания подковки, а также формирование графической аналитики деятельности клуба за выбранный период.</w:t>
      </w:r>
    </w:p>
    <w:p>
      <w:pPr>
        <w:spacing w:line="360" w:lineRule="auto" w:before="0" w:after="240"/>
        <w:ind w:firstLine="0"/>
        <w:jc w:val="center"/>
        <w:pageBreakBefore/>
      </w:pPr>
      <w:r>
        <w:rPr>
          <w:rFonts w:ascii="Times New Roman" w:hAnsi="Times New Roman" w:cs="Times New Roman" w:eastAsia="Times New Roman"/>
          <w:b/>
          <w:i w:val="0"/>
          <w:color w:val="000000"/>
          <w:sz w:val="28"/>
        </w:rPr>
        <w:t>Список использованных источников</w:t>
      </w:r>
    </w:p>
    <w:p>
      <w:pPr>
        <w:spacing w:line="360" w:lineRule="auto"/>
        <w:ind w:firstLine="709"/>
        <w:jc w:val="both"/>
      </w:pPr>
      <w:r>
        <w:rPr>
          <w:rFonts w:ascii="Times New Roman" w:hAnsi="Times New Roman" w:cs="Times New Roman" w:eastAsia="Times New Roman"/>
          <w:b w:val="0"/>
          <w:i w:val="0"/>
          <w:color w:val="000000"/>
          <w:sz w:val="28"/>
        </w:rPr>
        <w:t>1. ГОСТ 7.32–2017. Отчёт о научно-исследовательской работе. Структура и правила оформления : национальный стандарт Российской Федерации : издание официальное : утверждён и введён в действие Приказом Федерального агентства по техническому регулированию и метрологии от 24 октября 2017 г. № 1494-ст : дата введения 2018-07-01. — Москва : Стандартинформ, 2017. — 27 с.</w:t>
      </w:r>
    </w:p>
    <w:p>
      <w:pPr>
        <w:spacing w:line="360" w:lineRule="auto"/>
        <w:ind w:firstLine="709"/>
        <w:jc w:val="both"/>
      </w:pPr>
      <w:r>
        <w:rPr>
          <w:rFonts w:ascii="Times New Roman" w:hAnsi="Times New Roman" w:cs="Times New Roman" w:eastAsia="Times New Roman"/>
          <w:b w:val="0"/>
          <w:i w:val="0"/>
          <w:color w:val="000000"/>
          <w:sz w:val="28"/>
        </w:rPr>
        <w:t>2. ГОСТ Р 7.0.100–2018. Библиографическая запись. Библиографическое описание. Общие требования и правила составления : национальный стандарт Российской Федерации. — Москва : Стандартинформ, 2018. — 124 с.</w:t>
      </w:r>
    </w:p>
    <w:p>
      <w:pPr>
        <w:spacing w:line="360" w:lineRule="auto"/>
        <w:ind w:firstLine="709"/>
        <w:jc w:val="both"/>
      </w:pPr>
      <w:r>
        <w:rPr>
          <w:rFonts w:ascii="Times New Roman" w:hAnsi="Times New Roman" w:cs="Times New Roman" w:eastAsia="Times New Roman"/>
          <w:b w:val="0"/>
          <w:i w:val="0"/>
          <w:color w:val="000000"/>
          <w:sz w:val="28"/>
        </w:rPr>
        <w:t>3. Дейт К. Введение в системы баз данных : пер. с англ. / К. Дейт. — 8-е изд. — Москва : Вильямс, 2020. — 1328 с. — ISBN 978-5-8459-1571-7.</w:t>
      </w:r>
    </w:p>
    <w:p>
      <w:pPr>
        <w:spacing w:line="360" w:lineRule="auto"/>
        <w:ind w:firstLine="709"/>
        <w:jc w:val="both"/>
      </w:pPr>
      <w:r>
        <w:rPr>
          <w:rFonts w:ascii="Times New Roman" w:hAnsi="Times New Roman" w:cs="Times New Roman" w:eastAsia="Times New Roman"/>
          <w:b w:val="0"/>
          <w:i w:val="0"/>
          <w:color w:val="000000"/>
          <w:sz w:val="28"/>
        </w:rPr>
        <w:t>4. Карвин Б. Программирование баз данных. PostgreSQL для разработчика / Б. Карвин. — Москва : ДМК Пресс, 2021. — 460 с. — ISBN 978-5-97060-960-2.</w:t>
      </w:r>
    </w:p>
    <w:p>
      <w:pPr>
        <w:spacing w:line="360" w:lineRule="auto"/>
        <w:ind w:firstLine="709"/>
        <w:jc w:val="both"/>
      </w:pPr>
      <w:r>
        <w:rPr>
          <w:rFonts w:ascii="Times New Roman" w:hAnsi="Times New Roman" w:cs="Times New Roman" w:eastAsia="Times New Roman"/>
          <w:b w:val="0"/>
          <w:i w:val="0"/>
          <w:color w:val="000000"/>
          <w:sz w:val="28"/>
        </w:rPr>
        <w:t>5. Лутц М. Изучаем Python : пер. с англ. / М. Лутц. — 5-е изд. — Москва : Вильямс, 2019. — Т. 1–2.</w:t>
      </w:r>
    </w:p>
    <w:p>
      <w:pPr>
        <w:spacing w:line="360" w:lineRule="auto"/>
        <w:ind w:firstLine="709"/>
        <w:jc w:val="both"/>
      </w:pPr>
      <w:r>
        <w:rPr>
          <w:rFonts w:ascii="Times New Roman" w:hAnsi="Times New Roman" w:cs="Times New Roman" w:eastAsia="Times New Roman"/>
          <w:b w:val="0"/>
          <w:i w:val="0"/>
          <w:color w:val="000000"/>
          <w:sz w:val="28"/>
        </w:rPr>
        <w:t>6. Гринберг М. Разработка веб-приложений с использованием Flask на языке Python / М. Гринберг. — Москва : ДМК Пресс, 2018. — 272 с. — ISBN 978-5-97060-633-5.</w:t>
      </w:r>
    </w:p>
    <w:p>
      <w:pPr>
        <w:spacing w:line="360" w:lineRule="auto"/>
        <w:ind w:firstLine="709"/>
        <w:jc w:val="both"/>
      </w:pPr>
      <w:r>
        <w:rPr>
          <w:rFonts w:ascii="Times New Roman" w:hAnsi="Times New Roman" w:cs="Times New Roman" w:eastAsia="Times New Roman"/>
          <w:b w:val="0"/>
          <w:i w:val="0"/>
          <w:color w:val="000000"/>
          <w:sz w:val="28"/>
        </w:rPr>
        <w:t>7. Бакарюкин В. PostgreSQL изнутри / В. Бакарюкин. — Москва : ДМК Пресс, 2022. — 638 с.</w:t>
      </w:r>
    </w:p>
    <w:p>
      <w:pPr>
        <w:spacing w:line="360" w:lineRule="auto"/>
        <w:ind w:firstLine="709"/>
        <w:jc w:val="both"/>
      </w:pPr>
      <w:r>
        <w:rPr>
          <w:rFonts w:ascii="Times New Roman" w:hAnsi="Times New Roman" w:cs="Times New Roman" w:eastAsia="Times New Roman"/>
          <w:b w:val="0"/>
          <w:i w:val="0"/>
          <w:color w:val="000000"/>
          <w:sz w:val="28"/>
        </w:rPr>
        <w:t>8. Документация по Flask [Электронный ресурс] : официальный сайт. — URL: https://flask.palletsprojects.com (дата обращения: 05.05.2025).</w:t>
      </w:r>
    </w:p>
    <w:p>
      <w:pPr>
        <w:spacing w:line="360" w:lineRule="auto"/>
        <w:ind w:firstLine="709"/>
        <w:jc w:val="both"/>
      </w:pPr>
      <w:r>
        <w:rPr>
          <w:rFonts w:ascii="Times New Roman" w:hAnsi="Times New Roman" w:cs="Times New Roman" w:eastAsia="Times New Roman"/>
          <w:b w:val="0"/>
          <w:i w:val="0"/>
          <w:color w:val="000000"/>
          <w:sz w:val="28"/>
        </w:rPr>
        <w:t>9. Документация по SQLAlchemy [Электронный ресурс] : официальный сайт. — URL: https://docs.sqlalchemy.org (дата обращения: 05.05.2025).</w:t>
      </w:r>
    </w:p>
    <w:p>
      <w:pPr>
        <w:spacing w:line="360" w:lineRule="auto"/>
        <w:ind w:firstLine="709"/>
        <w:jc w:val="both"/>
      </w:pPr>
      <w:r>
        <w:rPr>
          <w:rFonts w:ascii="Times New Roman" w:hAnsi="Times New Roman" w:cs="Times New Roman" w:eastAsia="Times New Roman"/>
          <w:b w:val="0"/>
          <w:i w:val="0"/>
          <w:color w:val="000000"/>
          <w:sz w:val="28"/>
        </w:rPr>
        <w:t>10. Документация по PostgreSQL 15 [Электронный ресурс] : официальный сайт. — URL: https://www.postgresql.org/docs/15 (дата обращения: 05.05.2025).</w:t>
      </w:r>
    </w:p>
    <w:p>
      <w:pPr>
        <w:spacing w:line="360" w:lineRule="auto"/>
        <w:ind w:firstLine="709"/>
        <w:jc w:val="both"/>
      </w:pPr>
      <w:r>
        <w:rPr>
          <w:rFonts w:ascii="Times New Roman" w:hAnsi="Times New Roman" w:cs="Times New Roman" w:eastAsia="Times New Roman"/>
          <w:b w:val="0"/>
          <w:i w:val="0"/>
          <w:color w:val="000000"/>
          <w:sz w:val="28"/>
        </w:rPr>
        <w:t>11. Документация по Docker и Docker Compose [Электронный ресурс] : официальный сайт. — URL: https://docs.docker.com (дата обращения: 05.05.2025).</w:t>
      </w:r>
    </w:p>
    <w:p>
      <w:pPr>
        <w:spacing w:line="360" w:lineRule="auto"/>
        <w:ind w:firstLine="709"/>
        <w:jc w:val="both"/>
      </w:pPr>
      <w:r>
        <w:rPr>
          <w:rFonts w:ascii="Times New Roman" w:hAnsi="Times New Roman" w:cs="Times New Roman" w:eastAsia="Times New Roman"/>
          <w:b w:val="0"/>
          <w:i w:val="0"/>
          <w:color w:val="000000"/>
          <w:sz w:val="28"/>
        </w:rPr>
        <w:t>12. Конноспортивный клуб «Гардарика» [Электронный ресурс] : репозиторий проекта. — URL: https://github.com/stefanskiogeen-rgb/gardarika (дата обращения: 07.05.2025).</w:t>
      </w:r>
    </w:p>
    <w:p>
      <w:pPr>
        <w:spacing w:line="360" w:lineRule="auto" w:before="0" w:after="240"/>
        <w:ind w:firstLine="0"/>
        <w:jc w:val="center"/>
        <w:pageBreakBefore/>
      </w:pPr>
      <w:r>
        <w:rPr>
          <w:rFonts w:ascii="Times New Roman" w:hAnsi="Times New Roman" w:cs="Times New Roman" w:eastAsia="Times New Roman"/>
          <w:b/>
          <w:i w:val="0"/>
          <w:color w:val="000000"/>
          <w:sz w:val="28"/>
        </w:rPr>
        <w:t>Приложение А. IDEF0-модель и её декомпозиция</w:t>
      </w:r>
    </w:p>
    <w:p>
      <w:pPr>
        <w:spacing w:line="360" w:lineRule="auto" w:before="0" w:after="0"/>
        <w:ind w:firstLine="709"/>
        <w:jc w:val="both"/>
      </w:pPr>
      <w:r>
        <w:rPr>
          <w:rFonts w:ascii="Times New Roman" w:hAnsi="Times New Roman" w:cs="Times New Roman" w:eastAsia="Times New Roman"/>
          <w:b w:val="0"/>
          <w:i w:val="0"/>
          <w:color w:val="000000"/>
          <w:sz w:val="28"/>
        </w:rPr>
        <w:t>В приложении представлены контекстная диаграмма IDEF0 «Деятельность конноспортивного клуба» и её декомпозиция на основные процессы: ведение справочников, формирование расписания тренировок, проведение тренировок и формирование отчётности. Также приведена диаграмма прецедентов в нотации UML с актёрами «Администратор», «Тренер» и «Наездник».</w:t>
      </w:r>
    </w:p>
    <w:p>
      <w:pPr>
        <w:spacing w:line="360" w:lineRule="auto" w:before="0" w:after="240"/>
        <w:ind w:firstLine="0"/>
        <w:jc w:val="center"/>
        <w:pageBreakBefore/>
      </w:pPr>
      <w:r>
        <w:rPr>
          <w:rFonts w:ascii="Times New Roman" w:hAnsi="Times New Roman" w:cs="Times New Roman" w:eastAsia="Times New Roman"/>
          <w:b/>
          <w:i w:val="0"/>
          <w:color w:val="000000"/>
          <w:sz w:val="28"/>
        </w:rPr>
        <w:t>Приложение Б. ER-модель и схема базы данных</w:t>
      </w:r>
    </w:p>
    <w:p>
      <w:pPr>
        <w:spacing w:line="360" w:lineRule="auto" w:before="0" w:after="0"/>
        <w:ind w:firstLine="709"/>
        <w:jc w:val="both"/>
      </w:pPr>
      <w:r>
        <w:rPr>
          <w:rFonts w:ascii="Times New Roman" w:hAnsi="Times New Roman" w:cs="Times New Roman" w:eastAsia="Times New Roman"/>
          <w:b w:val="0"/>
          <w:i w:val="0"/>
          <w:color w:val="000000"/>
          <w:sz w:val="28"/>
        </w:rPr>
        <w:t>В приложении представлены: ER-модель данных в нотации Чена; представление модели в нотации IDEF1X; физическая схема базы данных, экспортированная из СУБД PostgreSQL средствами pgAdmin. Сущности, их атрибуты и связи описаны в разделах 2.1 и 2.2 пояснительной записки.</w:t>
      </w:r>
    </w:p>
    <w:p>
      <w:pPr>
        <w:spacing w:line="360" w:lineRule="auto" w:before="0" w:after="240"/>
        <w:ind w:firstLine="0"/>
        <w:jc w:val="center"/>
        <w:pageBreakBefore/>
      </w:pPr>
      <w:r>
        <w:rPr>
          <w:rFonts w:ascii="Times New Roman" w:hAnsi="Times New Roman" w:cs="Times New Roman" w:eastAsia="Times New Roman"/>
          <w:b/>
          <w:i w:val="0"/>
          <w:color w:val="000000"/>
          <w:sz w:val="28"/>
        </w:rPr>
        <w:t>Приложение В. SQL-код создания базы данных</w:t>
      </w:r>
    </w:p>
    <w:p>
      <w:pPr>
        <w:spacing w:line="360" w:lineRule="auto" w:before="0" w:after="0"/>
        <w:ind w:firstLine="709"/>
        <w:jc w:val="both"/>
      </w:pPr>
      <w:r>
        <w:rPr>
          <w:rFonts w:ascii="Times New Roman" w:hAnsi="Times New Roman" w:cs="Times New Roman" w:eastAsia="Times New Roman"/>
          <w:b w:val="0"/>
          <w:i w:val="0"/>
          <w:color w:val="000000"/>
          <w:sz w:val="28"/>
        </w:rPr>
        <w:t>Полный SQL-скрипт создания базы данных конноспортивного клуба «Гардарика», включая создание таблиц, представлений, хранимых процедур, функций и триггеров, размещён в репозитории проекта в каталоге sql/, файл schema.sql. Также скрипт прилагается к электронному варианту курсового проекта.</w:t>
      </w:r>
    </w:p>
    <w:p>
      <w:pPr>
        <w:spacing w:line="360" w:lineRule="auto" w:before="0" w:after="240"/>
        <w:ind w:firstLine="0"/>
        <w:jc w:val="center"/>
        <w:pageBreakBefore/>
      </w:pPr>
      <w:r>
        <w:rPr>
          <w:rFonts w:ascii="Times New Roman" w:hAnsi="Times New Roman" w:cs="Times New Roman" w:eastAsia="Times New Roman"/>
          <w:b/>
          <w:i w:val="0"/>
          <w:color w:val="000000"/>
          <w:sz w:val="28"/>
        </w:rPr>
        <w:t>Приложение Г. Программный код приложения</w:t>
      </w:r>
    </w:p>
    <w:p>
      <w:pPr>
        <w:spacing w:line="360" w:lineRule="auto" w:before="0" w:after="0"/>
        <w:ind w:firstLine="709"/>
        <w:jc w:val="both"/>
      </w:pPr>
      <w:r>
        <w:rPr>
          <w:rFonts w:ascii="Times New Roman" w:hAnsi="Times New Roman" w:cs="Times New Roman" w:eastAsia="Times New Roman"/>
          <w:b w:val="0"/>
          <w:i w:val="0"/>
          <w:color w:val="000000"/>
          <w:sz w:val="28"/>
        </w:rPr>
        <w:t>Программный код приложения размещён в репозитории GitHub по адресу https://github.com/stefanskiogeen-rgb/gardarika. Основные модули: server.py — описание моделей SQLAlchemy и Flask-маршрутов; шаблоны Jinja2 (*.html); статические ресурсы (CSS, изображения) — в каталоге static/.</w:t>
      </w:r>
    </w:p>
    <w:p>
      <w:pPr>
        <w:spacing w:line="360" w:lineRule="auto" w:before="0" w:after="240"/>
        <w:ind w:firstLine="0"/>
        <w:jc w:val="center"/>
        <w:pageBreakBefore/>
      </w:pPr>
      <w:r>
        <w:rPr>
          <w:rFonts w:ascii="Times New Roman" w:hAnsi="Times New Roman" w:cs="Times New Roman" w:eastAsia="Times New Roman"/>
          <w:b/>
          <w:i w:val="0"/>
          <w:color w:val="000000"/>
          <w:sz w:val="28"/>
        </w:rPr>
        <w:t>Приложение Д. Тест-кейсы и unit-тесты</w:t>
      </w:r>
    </w:p>
    <w:p>
      <w:pPr>
        <w:spacing w:line="360" w:lineRule="auto" w:before="0" w:after="0"/>
        <w:ind w:firstLine="709"/>
        <w:jc w:val="both"/>
      </w:pPr>
      <w:r>
        <w:rPr>
          <w:rFonts w:ascii="Times New Roman" w:hAnsi="Times New Roman" w:cs="Times New Roman" w:eastAsia="Times New Roman"/>
          <w:b w:val="0"/>
          <w:i w:val="0"/>
          <w:color w:val="000000"/>
          <w:sz w:val="28"/>
        </w:rPr>
        <w:t>Набор тест-кейсов и unit-тестов размещён в репозитории проекта в каталоге tests/. Тесты разработаны на базе библиотеки pytest и запускаются командой: pytest tests/. Каждый тест-кейс описывает входные данные, ожидаемый и фактический результат.</w:t>
      </w:r>
    </w:p>
    <w:p>
      <w:pPr>
        <w:spacing w:line="360" w:lineRule="auto" w:before="0" w:after="240"/>
        <w:ind w:firstLine="0"/>
        <w:jc w:val="center"/>
        <w:pageBreakBefore/>
      </w:pPr>
      <w:r>
        <w:rPr>
          <w:rFonts w:ascii="Times New Roman" w:hAnsi="Times New Roman" w:cs="Times New Roman" w:eastAsia="Times New Roman"/>
          <w:b/>
          <w:i w:val="0"/>
          <w:color w:val="000000"/>
          <w:sz w:val="28"/>
        </w:rPr>
        <w:t>Приложение Е. Руководство пользователя и администратора</w:t>
      </w:r>
    </w:p>
    <w:p>
      <w:pPr>
        <w:spacing w:line="360" w:lineRule="auto" w:before="0" w:after="0"/>
        <w:ind w:firstLine="709"/>
        <w:jc w:val="both"/>
      </w:pPr>
      <w:r>
        <w:rPr>
          <w:rFonts w:ascii="Times New Roman" w:hAnsi="Times New Roman" w:cs="Times New Roman" w:eastAsia="Times New Roman"/>
          <w:b w:val="0"/>
          <w:i w:val="0"/>
          <w:color w:val="000000"/>
          <w:sz w:val="28"/>
        </w:rPr>
        <w:t>Руководство пользователя описывает порядок входа в систему, переход между разделами приложения, выполнение типовых операций (добавление, редактирование и удаление записей в справочниках, формирование расписания, отметка проведённых тренировок). Руководство администратора дополнительно содержит описание процедур развёртывания приложения, создания резервных копий базы данных, восстановления из резервной копии и управления учётными записями пользователей. Подробное руководство приведено в каталоге docs/ репозитория проекта.</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