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054FC" w14:textId="77777777" w:rsidR="00BA03F8" w:rsidRDefault="00BA03F8" w:rsidP="00BA03F8"/>
    <w:p w14:paraId="2A4940DC" w14:textId="77777777" w:rsidR="00BA03F8" w:rsidRDefault="00BA03F8" w:rsidP="00BA03F8"/>
    <w:p w14:paraId="5749EE52" w14:textId="77777777" w:rsidR="00BA03F8" w:rsidRDefault="00BA03F8" w:rsidP="00BA03F8"/>
    <w:p w14:paraId="4A4894AF" w14:textId="77777777" w:rsidR="00BA03F8" w:rsidRDefault="00BA03F8" w:rsidP="00BA03F8"/>
    <w:p w14:paraId="5D7CCFB2" w14:textId="77777777" w:rsidR="00BA03F8" w:rsidRDefault="00BA03F8" w:rsidP="00BA03F8"/>
    <w:p w14:paraId="1838BC81" w14:textId="77777777" w:rsidR="00BA03F8" w:rsidRDefault="00BA03F8" w:rsidP="00BA03F8"/>
    <w:p w14:paraId="53A4565C" w14:textId="77777777" w:rsidR="00BA03F8" w:rsidRDefault="00BA03F8" w:rsidP="00BA03F8"/>
    <w:p w14:paraId="6291FBC9" w14:textId="77777777" w:rsidR="00BA03F8" w:rsidRDefault="00BA03F8" w:rsidP="00BA03F8"/>
    <w:p w14:paraId="15752B3C" w14:textId="77777777" w:rsidR="00BA03F8" w:rsidRDefault="00BA03F8" w:rsidP="00BA03F8"/>
    <w:p w14:paraId="4B084EC6" w14:textId="77777777" w:rsidR="00BA03F8" w:rsidRPr="007D68D5" w:rsidRDefault="00E74682" w:rsidP="00BA03F8">
      <w:pPr>
        <w:jc w:val="center"/>
        <w:rPr>
          <w:i/>
        </w:rPr>
      </w:pPr>
      <w:r>
        <w:rPr>
          <w:i/>
          <w:sz w:val="22"/>
          <w:szCs w:val="22"/>
        </w:rPr>
        <w:t xml:space="preserve">Proposal zur </w:t>
      </w:r>
      <w:r w:rsidR="00BA03F8" w:rsidRPr="007D68D5">
        <w:rPr>
          <w:i/>
          <w:sz w:val="22"/>
          <w:szCs w:val="22"/>
        </w:rPr>
        <w:t>Masterthesis</w:t>
      </w:r>
    </w:p>
    <w:p w14:paraId="18C2E1B1" w14:textId="52F67915" w:rsidR="00BA03F8" w:rsidRDefault="000C49C2" w:rsidP="00BA03F8">
      <w:pPr>
        <w:jc w:val="center"/>
        <w:rPr>
          <w:sz w:val="48"/>
          <w:szCs w:val="48"/>
        </w:rPr>
      </w:pPr>
      <w:r>
        <w:rPr>
          <w:sz w:val="48"/>
          <w:szCs w:val="48"/>
        </w:rPr>
        <w:t>Featurebasierte Fehler</w:t>
      </w:r>
      <w:r w:rsidR="007562C6">
        <w:rPr>
          <w:sz w:val="48"/>
          <w:szCs w:val="48"/>
        </w:rPr>
        <w:t>vorhersage</w:t>
      </w:r>
      <w:r>
        <w:rPr>
          <w:sz w:val="48"/>
          <w:szCs w:val="48"/>
        </w:rPr>
        <w:t xml:space="preserve"> </w:t>
      </w:r>
      <w:r w:rsidR="00ED5DDA">
        <w:rPr>
          <w:sz w:val="48"/>
          <w:szCs w:val="48"/>
        </w:rPr>
        <w:t>mittels Methoden des Machine Learnings</w:t>
      </w:r>
    </w:p>
    <w:p w14:paraId="0758FC06" w14:textId="77777777" w:rsidR="00BA03F8" w:rsidRDefault="00E74682" w:rsidP="00BA03F8">
      <w:pPr>
        <w:jc w:val="center"/>
        <w:rPr>
          <w:sz w:val="32"/>
          <w:szCs w:val="32"/>
        </w:rPr>
      </w:pPr>
      <w:r>
        <w:rPr>
          <w:sz w:val="32"/>
          <w:szCs w:val="32"/>
        </w:rPr>
        <w:t>Stefan Hermann Strüder</w:t>
      </w:r>
    </w:p>
    <w:p w14:paraId="7BC938E9" w14:textId="6BDDAD13" w:rsidR="00BA03F8" w:rsidRPr="007D68D5" w:rsidRDefault="00BA03F8" w:rsidP="00BA03F8">
      <w:pPr>
        <w:jc w:val="center"/>
      </w:pPr>
      <w:r>
        <w:fldChar w:fldCharType="begin"/>
      </w:r>
      <w:r>
        <w:instrText xml:space="preserve"> </w:instrText>
      </w:r>
      <w:r w:rsidR="00216DD9">
        <w:instrText>DATE</w:instrText>
      </w:r>
      <w:r>
        <w:instrText xml:space="preserve">  \@ "</w:instrText>
      </w:r>
      <w:r w:rsidR="00216DD9">
        <w:instrText>d. MMMM yyyy</w:instrText>
      </w:r>
      <w:r>
        <w:instrText xml:space="preserve">"  \* MERGEFORMAT </w:instrText>
      </w:r>
      <w:r>
        <w:fldChar w:fldCharType="separate"/>
      </w:r>
      <w:r w:rsidR="00A62800">
        <w:rPr>
          <w:noProof/>
        </w:rPr>
        <w:t>4. Oktober 2019</w:t>
      </w:r>
      <w:r>
        <w:fldChar w:fldCharType="end"/>
      </w:r>
    </w:p>
    <w:p w14:paraId="71992E77" w14:textId="77777777" w:rsidR="00BA03F8" w:rsidRDefault="00BA03F8" w:rsidP="00BA03F8"/>
    <w:p w14:paraId="1C9873C2" w14:textId="77777777" w:rsidR="00900394" w:rsidRDefault="00900394" w:rsidP="00BA03F8"/>
    <w:p w14:paraId="1F9D9BF1" w14:textId="77777777" w:rsidR="00BA03F8" w:rsidRDefault="00BA03F8" w:rsidP="00BA03F8"/>
    <w:p w14:paraId="7C742472" w14:textId="77777777" w:rsidR="00BA03F8" w:rsidRDefault="00BA03F8" w:rsidP="00BA03F8"/>
    <w:p w14:paraId="0EA71697" w14:textId="77777777" w:rsidR="00BA03F8" w:rsidRDefault="00BA03F8" w:rsidP="00BA03F8"/>
    <w:p w14:paraId="3B1A44FF" w14:textId="77777777" w:rsidR="00BA03F8" w:rsidRDefault="00BA03F8" w:rsidP="00BA03F8"/>
    <w:p w14:paraId="79D5AF91" w14:textId="77777777" w:rsidR="00BA03F8" w:rsidRDefault="00BA03F8" w:rsidP="00BA03F8"/>
    <w:p w14:paraId="15BD5214" w14:textId="77777777" w:rsidR="00BA03F8" w:rsidRDefault="00BA03F8" w:rsidP="00BA03F8"/>
    <w:p w14:paraId="1B027B3F" w14:textId="77777777" w:rsidR="00BA03F8" w:rsidRDefault="00BA03F8" w:rsidP="00BA03F8"/>
    <w:p w14:paraId="493ED948" w14:textId="6A19A3AA" w:rsidR="00BA03F8" w:rsidRDefault="00E74682" w:rsidP="00BA03F8">
      <w:r>
        <w:rPr>
          <w:noProof/>
        </w:rPr>
        <mc:AlternateContent>
          <mc:Choice Requires="wps">
            <w:drawing>
              <wp:anchor distT="0" distB="0" distL="114300" distR="114300" simplePos="0" relativeHeight="251657728" behindDoc="1" locked="1" layoutInCell="1" allowOverlap="1" wp14:anchorId="20918CFC" wp14:editId="79EF3D90">
                <wp:simplePos x="0" y="0"/>
                <wp:positionH relativeFrom="page">
                  <wp:posOffset>1080135</wp:posOffset>
                </wp:positionH>
                <wp:positionV relativeFrom="page">
                  <wp:posOffset>8446135</wp:posOffset>
                </wp:positionV>
                <wp:extent cx="5760085" cy="0"/>
                <wp:effectExtent l="13335" t="6985" r="8255" b="12065"/>
                <wp:wrapNone/>
                <wp:docPr id="2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11686" id="Line 5"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665.05pt" to="538.6pt,6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OD2FA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" strokeweight=".5pt">
                <w10:wrap anchorx="page" anchory="page"/>
                <w10:anchorlock/>
              </v:line>
            </w:pict>
          </mc:Fallback>
        </mc:AlternateContent>
      </w:r>
    </w:p>
    <w:p w14:paraId="0B227E3E" w14:textId="77777777" w:rsidR="00BA03F8" w:rsidRDefault="00BA03F8" w:rsidP="00BA03F8"/>
    <w:p w14:paraId="4551D741" w14:textId="77777777" w:rsidR="00BA03F8" w:rsidRDefault="00BA03F8" w:rsidP="00BA03F8"/>
    <w:p w14:paraId="6FBBC46F" w14:textId="77777777" w:rsidR="00BA03F8" w:rsidRDefault="00922439" w:rsidP="00BA03F8">
      <w:r>
        <w:t>Universität Koblenz-Landau</w:t>
      </w:r>
      <w:r>
        <w:tab/>
      </w:r>
      <w:r>
        <w:tab/>
      </w:r>
      <w:r>
        <w:tab/>
      </w:r>
      <w:r>
        <w:tab/>
      </w:r>
      <w:r>
        <w:tab/>
      </w:r>
      <w:r>
        <w:tab/>
        <w:t>Fachbereich</w:t>
      </w:r>
      <w:r w:rsidR="00BA03F8">
        <w:t xml:space="preserve"> Informatik</w:t>
      </w:r>
    </w:p>
    <w:p w14:paraId="116BBEC7" w14:textId="77777777" w:rsidR="00BA03F8" w:rsidRPr="00922439" w:rsidRDefault="005000A5" w:rsidP="00BA03F8">
      <w:pPr>
        <w:jc w:val="center"/>
        <w:rPr>
          <w:sz w:val="32"/>
          <w:szCs w:val="32"/>
        </w:rPr>
      </w:pPr>
      <w:hyperlink r:id="rId11" w:history="1">
        <w:r w:rsidR="00922439" w:rsidRPr="00922439">
          <w:rPr>
            <w:rStyle w:val="Hyperlink"/>
            <w:color w:val="85BB1A"/>
            <w:sz w:val="32"/>
            <w:szCs w:val="32"/>
            <w:u w:val="none"/>
          </w:rPr>
          <w:t>Arbeitsgruppe</w:t>
        </w:r>
        <w:r w:rsidR="00922439">
          <w:rPr>
            <w:rStyle w:val="Hyperlink"/>
            <w:color w:val="85BB1A"/>
            <w:sz w:val="32"/>
            <w:szCs w:val="32"/>
            <w:u w:val="none"/>
          </w:rPr>
          <w:t xml:space="preserve"> </w:t>
        </w:r>
        <w:r w:rsidR="00922439" w:rsidRPr="00922439">
          <w:rPr>
            <w:rStyle w:val="Hyperlink"/>
            <w:color w:val="85BB1A"/>
            <w:sz w:val="32"/>
            <w:szCs w:val="32"/>
            <w:u w:val="none"/>
          </w:rPr>
          <w:t>S</w:t>
        </w:r>
        <w:r w:rsidR="00BA03F8" w:rsidRPr="00922439">
          <w:rPr>
            <w:rStyle w:val="Hyperlink"/>
            <w:color w:val="85BB1A"/>
            <w:sz w:val="32"/>
            <w:szCs w:val="32"/>
            <w:u w:val="none"/>
          </w:rPr>
          <w:t>oftware Engineering</w:t>
        </w:r>
      </w:hyperlink>
      <w:r w:rsidR="00BA03F8" w:rsidRPr="00922439">
        <w:rPr>
          <w:sz w:val="32"/>
          <w:szCs w:val="32"/>
        </w:rPr>
        <w:t xml:space="preserve"> – Prof. Dr. Jan Jürjens</w:t>
      </w:r>
    </w:p>
    <w:p w14:paraId="6D8293DC" w14:textId="77777777" w:rsidR="00BA03F8" w:rsidRPr="00922439" w:rsidRDefault="00BA03F8" w:rsidP="00BA03F8">
      <w:pPr>
        <w:jc w:val="center"/>
      </w:pPr>
      <w:r w:rsidRPr="00922439">
        <w:t xml:space="preserve">betreut durch: </w:t>
      </w:r>
      <w:r w:rsidR="00E74682">
        <w:t>Dr. Daniel Strüber</w:t>
      </w:r>
    </w:p>
    <w:p w14:paraId="593467E4" w14:textId="77777777" w:rsidR="00BA03F8" w:rsidRPr="00922439" w:rsidRDefault="00BA03F8" w:rsidP="00BA03F8">
      <w:pPr>
        <w:sectPr w:rsidR="00BA03F8" w:rsidRPr="00922439" w:rsidSect="00BA03F8">
          <w:headerReference w:type="even" r:id="rId12"/>
          <w:headerReference w:type="default" r:id="rId13"/>
          <w:footerReference w:type="even" r:id="rId14"/>
          <w:headerReference w:type="first" r:id="rId15"/>
          <w:pgSz w:w="11906" w:h="16838" w:code="9"/>
          <w:pgMar w:top="1452" w:right="1134" w:bottom="1418" w:left="1701" w:header="1247" w:footer="2721" w:gutter="0"/>
          <w:pgNumType w:fmt="lowerRoman"/>
          <w:cols w:space="708"/>
          <w:titlePg/>
          <w:docGrid w:linePitch="360"/>
        </w:sectPr>
      </w:pPr>
    </w:p>
    <w:p w14:paraId="4A827416" w14:textId="77777777" w:rsidR="00BA03F8" w:rsidRPr="00922439" w:rsidRDefault="00BA03F8" w:rsidP="00BA03F8"/>
    <w:p w14:paraId="09AC5D2B" w14:textId="77777777" w:rsidR="00BA03F8" w:rsidRPr="00922439" w:rsidRDefault="00BA03F8" w:rsidP="00BA03F8"/>
    <w:p w14:paraId="347EE0B0" w14:textId="77777777" w:rsidR="00BA03F8" w:rsidRPr="00922439" w:rsidRDefault="00BA03F8" w:rsidP="00BA03F8"/>
    <w:p w14:paraId="027E7DE8" w14:textId="77777777" w:rsidR="00BA03F8" w:rsidRPr="00922439" w:rsidRDefault="00BA03F8" w:rsidP="00BA03F8"/>
    <w:p w14:paraId="49B0E913" w14:textId="77777777" w:rsidR="00BA03F8" w:rsidRPr="00922439" w:rsidRDefault="00BA03F8" w:rsidP="00BA03F8"/>
    <w:p w14:paraId="22EA55CC" w14:textId="77777777" w:rsidR="00BA03F8" w:rsidRPr="00922439" w:rsidRDefault="00BA03F8" w:rsidP="00BA03F8"/>
    <w:p w14:paraId="12EA4010" w14:textId="77777777" w:rsidR="00BA03F8" w:rsidRPr="00922439" w:rsidRDefault="00BA03F8" w:rsidP="00BA03F8"/>
    <w:p w14:paraId="3FA86E32" w14:textId="77777777" w:rsidR="00BA03F8" w:rsidRPr="00922439" w:rsidRDefault="00BA03F8" w:rsidP="00BA03F8"/>
    <w:p w14:paraId="3B983979" w14:textId="77777777" w:rsidR="00BA03F8" w:rsidRPr="00922439" w:rsidRDefault="00BA03F8" w:rsidP="00BA03F8"/>
    <w:p w14:paraId="59E1B178" w14:textId="77777777" w:rsidR="00BA03F8" w:rsidRPr="00922439" w:rsidRDefault="00BA03F8" w:rsidP="00BA03F8"/>
    <w:p w14:paraId="4262329E" w14:textId="77777777" w:rsidR="00BA03F8" w:rsidRPr="00922439" w:rsidRDefault="00BA03F8" w:rsidP="00BA03F8"/>
    <w:p w14:paraId="4C3CB210" w14:textId="77777777" w:rsidR="00BA03F8" w:rsidRPr="00922439" w:rsidRDefault="00BA03F8" w:rsidP="00BA03F8"/>
    <w:p w14:paraId="4F87E169" w14:textId="77777777" w:rsidR="00BA03F8" w:rsidRPr="00922439" w:rsidRDefault="00BA03F8" w:rsidP="00BA03F8"/>
    <w:p w14:paraId="2ADF4B91" w14:textId="77777777" w:rsidR="00BA03F8" w:rsidRPr="00922439" w:rsidRDefault="00BA03F8" w:rsidP="00BA03F8"/>
    <w:p w14:paraId="5362CC05" w14:textId="77777777" w:rsidR="00BA03F8" w:rsidRPr="00922439" w:rsidRDefault="00BA03F8" w:rsidP="00BA03F8"/>
    <w:p w14:paraId="1039CD90" w14:textId="77777777" w:rsidR="00BA03F8" w:rsidRPr="00922439" w:rsidRDefault="00BA03F8" w:rsidP="00BA03F8"/>
    <w:p w14:paraId="148FB673" w14:textId="77777777" w:rsidR="00BA03F8" w:rsidRPr="00922439" w:rsidRDefault="00BA03F8" w:rsidP="00BA03F8"/>
    <w:p w14:paraId="685728E6" w14:textId="77777777" w:rsidR="00BA03F8" w:rsidRPr="00922439" w:rsidRDefault="00BA03F8" w:rsidP="00BA03F8"/>
    <w:p w14:paraId="72C8F890" w14:textId="77777777" w:rsidR="00BA03F8" w:rsidRDefault="00E74682" w:rsidP="00BA03F8">
      <w:pPr>
        <w:jc w:val="left"/>
      </w:pPr>
      <w:r>
        <w:t>Stefan Hermann Strüder</w:t>
      </w:r>
    </w:p>
    <w:p w14:paraId="22F49391" w14:textId="77777777" w:rsidR="00BA03F8" w:rsidRPr="004E5AA7" w:rsidRDefault="00E74682" w:rsidP="00BA03F8">
      <w:pPr>
        <w:jc w:val="left"/>
      </w:pPr>
      <w:r>
        <w:t>stefanstrueder</w:t>
      </w:r>
      <w:r w:rsidR="00BA03F8">
        <w:t>@</w:t>
      </w:r>
      <w:r w:rsidR="00922439">
        <w:t>uni-koblenz.de</w:t>
      </w:r>
      <w:r w:rsidR="00BA03F8">
        <w:br/>
        <w:t xml:space="preserve">Matrikelnummer: </w:t>
      </w:r>
      <w:r>
        <w:t>214200670</w:t>
      </w:r>
      <w:r w:rsidR="00BA03F8" w:rsidRPr="004E5AA7">
        <w:br/>
        <w:t xml:space="preserve">Studiengang: </w:t>
      </w:r>
      <w:r>
        <w:t>Master</w:t>
      </w:r>
      <w:r w:rsidR="00BA03F8">
        <w:t xml:space="preserve"> I</w:t>
      </w:r>
      <w:r w:rsidR="00BA03F8" w:rsidRPr="004E5AA7">
        <w:t>nformatik</w:t>
      </w:r>
    </w:p>
    <w:p w14:paraId="1BCDE0D8" w14:textId="756E1B29" w:rsidR="00BA03F8" w:rsidRPr="00AD6A98" w:rsidRDefault="00E74682" w:rsidP="00BA03F8">
      <w:pPr>
        <w:jc w:val="left"/>
      </w:pPr>
      <w:r w:rsidRPr="00AD6A98">
        <w:rPr>
          <w:sz w:val="22"/>
          <w:szCs w:val="22"/>
        </w:rPr>
        <w:t>Proposal zur Masterthesis</w:t>
      </w:r>
      <w:r w:rsidR="00BA03F8" w:rsidRPr="00AD6A98">
        <w:br/>
        <w:t xml:space="preserve">Thema: </w:t>
      </w:r>
      <w:r w:rsidR="004E4F60" w:rsidRPr="00AD6A98">
        <w:t xml:space="preserve">Featurebasierte </w:t>
      </w:r>
      <w:r w:rsidR="00AD6A98" w:rsidRPr="00AD6A98">
        <w:t>Fehl</w:t>
      </w:r>
      <w:r w:rsidR="00AD6A98">
        <w:t>er</w:t>
      </w:r>
      <w:r w:rsidR="007562C6">
        <w:t>vorhersage</w:t>
      </w:r>
      <w:r w:rsidR="00AD6A98">
        <w:t xml:space="preserve"> mittels Methoden des Machine Learnings</w:t>
      </w:r>
    </w:p>
    <w:p w14:paraId="443776AA" w14:textId="75F8F158" w:rsidR="00BA03F8" w:rsidRDefault="00BA03F8" w:rsidP="00BA03F8">
      <w:pPr>
        <w:jc w:val="left"/>
      </w:pPr>
      <w:r>
        <w:t xml:space="preserve">Eingereicht: </w:t>
      </w:r>
      <w:r>
        <w:fldChar w:fldCharType="begin"/>
      </w:r>
      <w:r>
        <w:instrText xml:space="preserve"> </w:instrText>
      </w:r>
      <w:r w:rsidR="00216DD9">
        <w:instrText>TIME</w:instrText>
      </w:r>
      <w:r>
        <w:instrText xml:space="preserve"> \@ "</w:instrText>
      </w:r>
      <w:r w:rsidR="00216DD9">
        <w:instrText>d. MMMM yyyy</w:instrText>
      </w:r>
      <w:r>
        <w:instrText xml:space="preserve">" </w:instrText>
      </w:r>
      <w:r>
        <w:fldChar w:fldCharType="separate"/>
      </w:r>
      <w:r w:rsidR="00A62800">
        <w:rPr>
          <w:noProof/>
        </w:rPr>
        <w:t>4. Oktober 2019</w:t>
      </w:r>
      <w:r>
        <w:fldChar w:fldCharType="end"/>
      </w:r>
    </w:p>
    <w:p w14:paraId="1ED03A71" w14:textId="1693C409" w:rsidR="00BA03F8" w:rsidRDefault="00BA03F8" w:rsidP="00BA03F8">
      <w:pPr>
        <w:jc w:val="left"/>
      </w:pPr>
      <w:r>
        <w:t xml:space="preserve">Betreuer: </w:t>
      </w:r>
      <w:r w:rsidR="00E74682">
        <w:t>Dr. Daniel Strü</w:t>
      </w:r>
      <w:r w:rsidR="003D7D7E">
        <w:t>b</w:t>
      </w:r>
      <w:r w:rsidR="00E74682">
        <w:t>er</w:t>
      </w:r>
    </w:p>
    <w:p w14:paraId="4F13AFA5" w14:textId="0343640D" w:rsidR="00BA03F8" w:rsidRPr="00DB5BE4" w:rsidRDefault="00BA03F8" w:rsidP="00DB5BE4">
      <w:pPr>
        <w:jc w:val="left"/>
      </w:pPr>
      <w:r>
        <w:t xml:space="preserve">Prof. Dr. Jan Jürjens </w:t>
      </w:r>
      <w:r w:rsidR="00922439">
        <w:t>Arbeitsgruppe Software Engineering</w:t>
      </w:r>
      <w:r w:rsidR="00922439">
        <w:br/>
        <w:t>Fachbereich</w:t>
      </w:r>
      <w:r>
        <w:t xml:space="preserve"> Informatik</w:t>
      </w:r>
      <w:r>
        <w:br/>
      </w:r>
      <w:r w:rsidR="00922439">
        <w:t>Universität Koblenz-Landau</w:t>
      </w:r>
      <w:r w:rsidR="00922439">
        <w:br/>
        <w:t>Universitätsstraße 1</w:t>
      </w:r>
      <w:r w:rsidR="00922439">
        <w:br/>
        <w:t>56070 Koblenz</w:t>
      </w:r>
      <w:bookmarkStart w:id="0" w:name="_Toc182153585"/>
      <w:r w:rsidR="00DB5BE4" w:rsidRPr="00DB5BE4">
        <w:t xml:space="preserve"> </w:t>
      </w:r>
    </w:p>
    <w:p w14:paraId="414624AF" w14:textId="77777777" w:rsidR="00BA03F8" w:rsidRPr="00DB5BE4" w:rsidRDefault="00BA03F8" w:rsidP="00BA03F8">
      <w:pPr>
        <w:pStyle w:val="ISTextkrper"/>
        <w:sectPr w:rsidR="00BA03F8" w:rsidRPr="00DB5BE4" w:rsidSect="00BA03F8">
          <w:headerReference w:type="default" r:id="rId16"/>
          <w:footerReference w:type="default" r:id="rId17"/>
          <w:headerReference w:type="first" r:id="rId18"/>
          <w:pgSz w:w="11906" w:h="16838"/>
          <w:pgMar w:top="1534" w:right="1134" w:bottom="1418" w:left="1701" w:header="709" w:footer="2721" w:gutter="0"/>
          <w:cols w:space="708"/>
          <w:docGrid w:linePitch="360"/>
        </w:sectPr>
      </w:pPr>
    </w:p>
    <w:p w14:paraId="3AFA1BF3" w14:textId="77777777" w:rsidR="00BA03F8" w:rsidRDefault="00BA03F8" w:rsidP="00BA03F8">
      <w:pPr>
        <w:pStyle w:val="berschrift1"/>
        <w:numPr>
          <w:ilvl w:val="0"/>
          <w:numId w:val="0"/>
        </w:numPr>
      </w:pPr>
      <w:bookmarkStart w:id="1" w:name="_Toc19354108"/>
      <w:r>
        <w:lastRenderedPageBreak/>
        <w:t>Inhaltsverzeichnis</w:t>
      </w:r>
      <w:bookmarkEnd w:id="0"/>
      <w:bookmarkEnd w:id="1"/>
    </w:p>
    <w:p w14:paraId="79FFE753" w14:textId="6E1AC1D9" w:rsidR="00006310" w:rsidRDefault="00BA03F8">
      <w:pPr>
        <w:pStyle w:val="Verzeichnis1"/>
        <w:rPr>
          <w:rFonts w:asciiTheme="minorHAnsi" w:eastAsiaTheme="minorEastAsia" w:hAnsiTheme="minorHAnsi" w:cstheme="minorBidi"/>
          <w:bCs w:val="0"/>
          <w:noProof/>
          <w:sz w:val="22"/>
          <w:szCs w:val="22"/>
        </w:rPr>
      </w:pPr>
      <w:r>
        <w:fldChar w:fldCharType="begin"/>
      </w:r>
      <w:r>
        <w:instrText xml:space="preserve"> </w:instrText>
      </w:r>
      <w:r w:rsidR="00216DD9">
        <w:instrText>TOC</w:instrText>
      </w:r>
      <w:r>
        <w:instrText xml:space="preserve"> \o "1-3" \h \z \u </w:instrText>
      </w:r>
      <w:r>
        <w:fldChar w:fldCharType="separate"/>
      </w:r>
      <w:hyperlink w:anchor="_Toc19354108" w:history="1">
        <w:r w:rsidR="00006310" w:rsidRPr="0046775F">
          <w:rPr>
            <w:rStyle w:val="Hyperlink"/>
            <w:noProof/>
          </w:rPr>
          <w:t>Inhaltsverzeichnis</w:t>
        </w:r>
        <w:r w:rsidR="00006310">
          <w:rPr>
            <w:noProof/>
            <w:webHidden/>
          </w:rPr>
          <w:tab/>
        </w:r>
        <w:r w:rsidR="00006310">
          <w:rPr>
            <w:noProof/>
            <w:webHidden/>
          </w:rPr>
          <w:fldChar w:fldCharType="begin"/>
        </w:r>
        <w:r w:rsidR="00006310">
          <w:rPr>
            <w:noProof/>
            <w:webHidden/>
          </w:rPr>
          <w:instrText xml:space="preserve"> PAGEREF _Toc19354108 \h </w:instrText>
        </w:r>
        <w:r w:rsidR="00006310">
          <w:rPr>
            <w:noProof/>
            <w:webHidden/>
          </w:rPr>
        </w:r>
        <w:r w:rsidR="00006310">
          <w:rPr>
            <w:noProof/>
            <w:webHidden/>
          </w:rPr>
          <w:fldChar w:fldCharType="separate"/>
        </w:r>
        <w:r w:rsidR="00CB7A5B">
          <w:rPr>
            <w:noProof/>
            <w:webHidden/>
          </w:rPr>
          <w:t>III</w:t>
        </w:r>
        <w:r w:rsidR="00006310">
          <w:rPr>
            <w:noProof/>
            <w:webHidden/>
          </w:rPr>
          <w:fldChar w:fldCharType="end"/>
        </w:r>
      </w:hyperlink>
    </w:p>
    <w:p w14:paraId="695A5A9A" w14:textId="6D66F55D" w:rsidR="00006310" w:rsidRDefault="005000A5">
      <w:pPr>
        <w:pStyle w:val="Verzeichnis1"/>
        <w:rPr>
          <w:rFonts w:asciiTheme="minorHAnsi" w:eastAsiaTheme="minorEastAsia" w:hAnsiTheme="minorHAnsi" w:cstheme="minorBidi"/>
          <w:bCs w:val="0"/>
          <w:noProof/>
          <w:sz w:val="22"/>
          <w:szCs w:val="22"/>
        </w:rPr>
      </w:pPr>
      <w:hyperlink w:anchor="_Toc19354109" w:history="1">
        <w:r w:rsidR="00006310" w:rsidRPr="0046775F">
          <w:rPr>
            <w:rStyle w:val="Hyperlink"/>
            <w:noProof/>
            <w14:scene3d>
              <w14:camera w14:prst="orthographicFront"/>
              <w14:lightRig w14:rig="threePt" w14:dir="t">
                <w14:rot w14:lat="0" w14:lon="0" w14:rev="0"/>
              </w14:lightRig>
            </w14:scene3d>
          </w:rPr>
          <w:t>1</w:t>
        </w:r>
        <w:r w:rsidR="00006310">
          <w:rPr>
            <w:rFonts w:asciiTheme="minorHAnsi" w:eastAsiaTheme="minorEastAsia" w:hAnsiTheme="minorHAnsi" w:cstheme="minorBidi"/>
            <w:bCs w:val="0"/>
            <w:noProof/>
            <w:sz w:val="22"/>
            <w:szCs w:val="22"/>
          </w:rPr>
          <w:tab/>
        </w:r>
        <w:r w:rsidR="00006310" w:rsidRPr="0046775F">
          <w:rPr>
            <w:rStyle w:val="Hyperlink"/>
            <w:noProof/>
          </w:rPr>
          <w:t>Einleitung und Motivation</w:t>
        </w:r>
        <w:r w:rsidR="00006310">
          <w:rPr>
            <w:noProof/>
            <w:webHidden/>
          </w:rPr>
          <w:tab/>
        </w:r>
        <w:r w:rsidR="00006310">
          <w:rPr>
            <w:noProof/>
            <w:webHidden/>
          </w:rPr>
          <w:fldChar w:fldCharType="begin"/>
        </w:r>
        <w:r w:rsidR="00006310">
          <w:rPr>
            <w:noProof/>
            <w:webHidden/>
          </w:rPr>
          <w:instrText xml:space="preserve"> PAGEREF _Toc19354109 \h </w:instrText>
        </w:r>
        <w:r w:rsidR="00006310">
          <w:rPr>
            <w:noProof/>
            <w:webHidden/>
          </w:rPr>
        </w:r>
        <w:r w:rsidR="00006310">
          <w:rPr>
            <w:noProof/>
            <w:webHidden/>
          </w:rPr>
          <w:fldChar w:fldCharType="separate"/>
        </w:r>
        <w:r w:rsidR="00CB7A5B">
          <w:rPr>
            <w:noProof/>
            <w:webHidden/>
          </w:rPr>
          <w:t>1</w:t>
        </w:r>
        <w:r w:rsidR="00006310">
          <w:rPr>
            <w:noProof/>
            <w:webHidden/>
          </w:rPr>
          <w:fldChar w:fldCharType="end"/>
        </w:r>
      </w:hyperlink>
    </w:p>
    <w:p w14:paraId="4A52C519" w14:textId="250DA42D" w:rsidR="00006310" w:rsidRDefault="005000A5">
      <w:pPr>
        <w:pStyle w:val="Verzeichnis1"/>
        <w:rPr>
          <w:rFonts w:asciiTheme="minorHAnsi" w:eastAsiaTheme="minorEastAsia" w:hAnsiTheme="minorHAnsi" w:cstheme="minorBidi"/>
          <w:bCs w:val="0"/>
          <w:noProof/>
          <w:sz w:val="22"/>
          <w:szCs w:val="22"/>
        </w:rPr>
      </w:pPr>
      <w:hyperlink w:anchor="_Toc19354110" w:history="1">
        <w:r w:rsidR="00006310" w:rsidRPr="0046775F">
          <w:rPr>
            <w:rStyle w:val="Hyperlink"/>
            <w:noProof/>
            <w14:scene3d>
              <w14:camera w14:prst="orthographicFront"/>
              <w14:lightRig w14:rig="threePt" w14:dir="t">
                <w14:rot w14:lat="0" w14:lon="0" w14:rev="0"/>
              </w14:lightRig>
            </w14:scene3d>
          </w:rPr>
          <w:t>2</w:t>
        </w:r>
        <w:r w:rsidR="00006310">
          <w:rPr>
            <w:rFonts w:asciiTheme="minorHAnsi" w:eastAsiaTheme="minorEastAsia" w:hAnsiTheme="minorHAnsi" w:cstheme="minorBidi"/>
            <w:bCs w:val="0"/>
            <w:noProof/>
            <w:sz w:val="22"/>
            <w:szCs w:val="22"/>
          </w:rPr>
          <w:tab/>
        </w:r>
        <w:r w:rsidR="00006310" w:rsidRPr="0046775F">
          <w:rPr>
            <w:rStyle w:val="Hyperlink"/>
            <w:noProof/>
          </w:rPr>
          <w:t>Ziele und Vorgehensweise</w:t>
        </w:r>
        <w:r w:rsidR="00006310">
          <w:rPr>
            <w:noProof/>
            <w:webHidden/>
          </w:rPr>
          <w:tab/>
        </w:r>
        <w:r w:rsidR="00006310">
          <w:rPr>
            <w:noProof/>
            <w:webHidden/>
          </w:rPr>
          <w:fldChar w:fldCharType="begin"/>
        </w:r>
        <w:r w:rsidR="00006310">
          <w:rPr>
            <w:noProof/>
            <w:webHidden/>
          </w:rPr>
          <w:instrText xml:space="preserve"> PAGEREF _Toc19354110 \h </w:instrText>
        </w:r>
        <w:r w:rsidR="00006310">
          <w:rPr>
            <w:noProof/>
            <w:webHidden/>
          </w:rPr>
        </w:r>
        <w:r w:rsidR="00006310">
          <w:rPr>
            <w:noProof/>
            <w:webHidden/>
          </w:rPr>
          <w:fldChar w:fldCharType="separate"/>
        </w:r>
        <w:r w:rsidR="00CB7A5B">
          <w:rPr>
            <w:noProof/>
            <w:webHidden/>
          </w:rPr>
          <w:t>3</w:t>
        </w:r>
        <w:r w:rsidR="00006310">
          <w:rPr>
            <w:noProof/>
            <w:webHidden/>
          </w:rPr>
          <w:fldChar w:fldCharType="end"/>
        </w:r>
      </w:hyperlink>
    </w:p>
    <w:p w14:paraId="64603349" w14:textId="5D8F3600" w:rsidR="00006310" w:rsidRDefault="005000A5">
      <w:pPr>
        <w:pStyle w:val="Verzeichnis2"/>
        <w:rPr>
          <w:rFonts w:asciiTheme="minorHAnsi" w:eastAsiaTheme="minorEastAsia" w:hAnsiTheme="minorHAnsi" w:cstheme="minorBidi"/>
          <w:noProof/>
          <w:sz w:val="22"/>
          <w:szCs w:val="22"/>
        </w:rPr>
      </w:pPr>
      <w:hyperlink w:anchor="_Toc19354111" w:history="1">
        <w:r w:rsidR="00006310" w:rsidRPr="0046775F">
          <w:rPr>
            <w:rStyle w:val="Hyperlink"/>
            <w:noProof/>
          </w:rPr>
          <w:t>2.1</w:t>
        </w:r>
        <w:r w:rsidR="00006310">
          <w:rPr>
            <w:rFonts w:asciiTheme="minorHAnsi" w:eastAsiaTheme="minorEastAsia" w:hAnsiTheme="minorHAnsi" w:cstheme="minorBidi"/>
            <w:noProof/>
            <w:sz w:val="22"/>
            <w:szCs w:val="22"/>
          </w:rPr>
          <w:tab/>
        </w:r>
        <w:r w:rsidR="00006310" w:rsidRPr="0046775F">
          <w:rPr>
            <w:rStyle w:val="Hyperlink"/>
            <w:noProof/>
          </w:rPr>
          <w:t>Zielsetzung und Forschungsfragen</w:t>
        </w:r>
        <w:r w:rsidR="00006310">
          <w:rPr>
            <w:noProof/>
            <w:webHidden/>
          </w:rPr>
          <w:tab/>
        </w:r>
        <w:r w:rsidR="00006310">
          <w:rPr>
            <w:noProof/>
            <w:webHidden/>
          </w:rPr>
          <w:fldChar w:fldCharType="begin"/>
        </w:r>
        <w:r w:rsidR="00006310">
          <w:rPr>
            <w:noProof/>
            <w:webHidden/>
          </w:rPr>
          <w:instrText xml:space="preserve"> PAGEREF _Toc19354111 \h </w:instrText>
        </w:r>
        <w:r w:rsidR="00006310">
          <w:rPr>
            <w:noProof/>
            <w:webHidden/>
          </w:rPr>
        </w:r>
        <w:r w:rsidR="00006310">
          <w:rPr>
            <w:noProof/>
            <w:webHidden/>
          </w:rPr>
          <w:fldChar w:fldCharType="separate"/>
        </w:r>
        <w:r w:rsidR="00CB7A5B">
          <w:rPr>
            <w:noProof/>
            <w:webHidden/>
          </w:rPr>
          <w:t>3</w:t>
        </w:r>
        <w:r w:rsidR="00006310">
          <w:rPr>
            <w:noProof/>
            <w:webHidden/>
          </w:rPr>
          <w:fldChar w:fldCharType="end"/>
        </w:r>
      </w:hyperlink>
    </w:p>
    <w:p w14:paraId="599C643D" w14:textId="516024A6" w:rsidR="00006310" w:rsidRDefault="005000A5">
      <w:pPr>
        <w:pStyle w:val="Verzeichnis2"/>
        <w:rPr>
          <w:rFonts w:asciiTheme="minorHAnsi" w:eastAsiaTheme="minorEastAsia" w:hAnsiTheme="minorHAnsi" w:cstheme="minorBidi"/>
          <w:noProof/>
          <w:sz w:val="22"/>
          <w:szCs w:val="22"/>
        </w:rPr>
      </w:pPr>
      <w:hyperlink w:anchor="_Toc19354112" w:history="1">
        <w:r w:rsidR="00006310" w:rsidRPr="0046775F">
          <w:rPr>
            <w:rStyle w:val="Hyperlink"/>
            <w:noProof/>
          </w:rPr>
          <w:t>2.2</w:t>
        </w:r>
        <w:r w:rsidR="00006310">
          <w:rPr>
            <w:rFonts w:asciiTheme="minorHAnsi" w:eastAsiaTheme="minorEastAsia" w:hAnsiTheme="minorHAnsi" w:cstheme="minorBidi"/>
            <w:noProof/>
            <w:sz w:val="22"/>
            <w:szCs w:val="22"/>
          </w:rPr>
          <w:tab/>
        </w:r>
        <w:r w:rsidR="00006310" w:rsidRPr="0046775F">
          <w:rPr>
            <w:rStyle w:val="Hyperlink"/>
            <w:noProof/>
          </w:rPr>
          <w:t>Methodik</w:t>
        </w:r>
        <w:r w:rsidR="00006310">
          <w:rPr>
            <w:noProof/>
            <w:webHidden/>
          </w:rPr>
          <w:tab/>
        </w:r>
        <w:r w:rsidR="00006310">
          <w:rPr>
            <w:noProof/>
            <w:webHidden/>
          </w:rPr>
          <w:fldChar w:fldCharType="begin"/>
        </w:r>
        <w:r w:rsidR="00006310">
          <w:rPr>
            <w:noProof/>
            <w:webHidden/>
          </w:rPr>
          <w:instrText xml:space="preserve"> PAGEREF _Toc19354112 \h </w:instrText>
        </w:r>
        <w:r w:rsidR="00006310">
          <w:rPr>
            <w:noProof/>
            <w:webHidden/>
          </w:rPr>
        </w:r>
        <w:r w:rsidR="00006310">
          <w:rPr>
            <w:noProof/>
            <w:webHidden/>
          </w:rPr>
          <w:fldChar w:fldCharType="separate"/>
        </w:r>
        <w:r w:rsidR="00CB7A5B">
          <w:rPr>
            <w:noProof/>
            <w:webHidden/>
          </w:rPr>
          <w:t>4</w:t>
        </w:r>
        <w:r w:rsidR="00006310">
          <w:rPr>
            <w:noProof/>
            <w:webHidden/>
          </w:rPr>
          <w:fldChar w:fldCharType="end"/>
        </w:r>
      </w:hyperlink>
    </w:p>
    <w:p w14:paraId="5FBE6781" w14:textId="4BC3DB00" w:rsidR="00006310" w:rsidRDefault="005000A5">
      <w:pPr>
        <w:pStyle w:val="Verzeichnis2"/>
        <w:rPr>
          <w:rFonts w:asciiTheme="minorHAnsi" w:eastAsiaTheme="minorEastAsia" w:hAnsiTheme="minorHAnsi" w:cstheme="minorBidi"/>
          <w:noProof/>
          <w:sz w:val="22"/>
          <w:szCs w:val="22"/>
        </w:rPr>
      </w:pPr>
      <w:hyperlink w:anchor="_Toc19354113" w:history="1">
        <w:r w:rsidR="00006310" w:rsidRPr="0046775F">
          <w:rPr>
            <w:rStyle w:val="Hyperlink"/>
            <w:noProof/>
          </w:rPr>
          <w:t>2.3</w:t>
        </w:r>
        <w:r w:rsidR="00006310">
          <w:rPr>
            <w:rFonts w:asciiTheme="minorHAnsi" w:eastAsiaTheme="minorEastAsia" w:hAnsiTheme="minorHAnsi" w:cstheme="minorBidi"/>
            <w:noProof/>
            <w:sz w:val="22"/>
            <w:szCs w:val="22"/>
          </w:rPr>
          <w:tab/>
        </w:r>
        <w:r w:rsidR="00006310" w:rsidRPr="0046775F">
          <w:rPr>
            <w:rStyle w:val="Hyperlink"/>
            <w:noProof/>
          </w:rPr>
          <w:t>Vorläufige Ablaufplanung</w:t>
        </w:r>
        <w:r w:rsidR="00006310">
          <w:rPr>
            <w:noProof/>
            <w:webHidden/>
          </w:rPr>
          <w:tab/>
        </w:r>
        <w:r w:rsidR="00006310">
          <w:rPr>
            <w:noProof/>
            <w:webHidden/>
          </w:rPr>
          <w:fldChar w:fldCharType="begin"/>
        </w:r>
        <w:r w:rsidR="00006310">
          <w:rPr>
            <w:noProof/>
            <w:webHidden/>
          </w:rPr>
          <w:instrText xml:space="preserve"> PAGEREF _Toc19354113 \h </w:instrText>
        </w:r>
        <w:r w:rsidR="00006310">
          <w:rPr>
            <w:noProof/>
            <w:webHidden/>
          </w:rPr>
        </w:r>
        <w:r w:rsidR="00006310">
          <w:rPr>
            <w:noProof/>
            <w:webHidden/>
          </w:rPr>
          <w:fldChar w:fldCharType="separate"/>
        </w:r>
        <w:r w:rsidR="00CB7A5B">
          <w:rPr>
            <w:noProof/>
            <w:webHidden/>
          </w:rPr>
          <w:t>6</w:t>
        </w:r>
        <w:r w:rsidR="00006310">
          <w:rPr>
            <w:noProof/>
            <w:webHidden/>
          </w:rPr>
          <w:fldChar w:fldCharType="end"/>
        </w:r>
      </w:hyperlink>
    </w:p>
    <w:p w14:paraId="2695968F" w14:textId="54A2EDD3" w:rsidR="00006310" w:rsidRDefault="005000A5">
      <w:pPr>
        <w:pStyle w:val="Verzeichnis1"/>
        <w:rPr>
          <w:rFonts w:asciiTheme="minorHAnsi" w:eastAsiaTheme="minorEastAsia" w:hAnsiTheme="minorHAnsi" w:cstheme="minorBidi"/>
          <w:bCs w:val="0"/>
          <w:noProof/>
          <w:sz w:val="22"/>
          <w:szCs w:val="22"/>
        </w:rPr>
      </w:pPr>
      <w:hyperlink w:anchor="_Toc19354114" w:history="1">
        <w:r w:rsidR="00006310" w:rsidRPr="0046775F">
          <w:rPr>
            <w:rStyle w:val="Hyperlink"/>
            <w:noProof/>
            <w14:scene3d>
              <w14:camera w14:prst="orthographicFront"/>
              <w14:lightRig w14:rig="threePt" w14:dir="t">
                <w14:rot w14:lat="0" w14:lon="0" w14:rev="0"/>
              </w14:lightRig>
            </w14:scene3d>
          </w:rPr>
          <w:t>3</w:t>
        </w:r>
        <w:r w:rsidR="00006310">
          <w:rPr>
            <w:rFonts w:asciiTheme="minorHAnsi" w:eastAsiaTheme="minorEastAsia" w:hAnsiTheme="minorHAnsi" w:cstheme="minorBidi"/>
            <w:bCs w:val="0"/>
            <w:noProof/>
            <w:sz w:val="22"/>
            <w:szCs w:val="22"/>
          </w:rPr>
          <w:tab/>
        </w:r>
        <w:r w:rsidR="00006310" w:rsidRPr="0046775F">
          <w:rPr>
            <w:rStyle w:val="Hyperlink"/>
            <w:noProof/>
          </w:rPr>
          <w:t>Verwandte Literatur</w:t>
        </w:r>
        <w:r w:rsidR="00006310">
          <w:rPr>
            <w:noProof/>
            <w:webHidden/>
          </w:rPr>
          <w:tab/>
        </w:r>
        <w:r w:rsidR="00006310">
          <w:rPr>
            <w:noProof/>
            <w:webHidden/>
          </w:rPr>
          <w:fldChar w:fldCharType="begin"/>
        </w:r>
        <w:r w:rsidR="00006310">
          <w:rPr>
            <w:noProof/>
            <w:webHidden/>
          </w:rPr>
          <w:instrText xml:space="preserve"> PAGEREF _Toc19354114 \h </w:instrText>
        </w:r>
        <w:r w:rsidR="00006310">
          <w:rPr>
            <w:noProof/>
            <w:webHidden/>
          </w:rPr>
        </w:r>
        <w:r w:rsidR="00006310">
          <w:rPr>
            <w:noProof/>
            <w:webHidden/>
          </w:rPr>
          <w:fldChar w:fldCharType="separate"/>
        </w:r>
        <w:r w:rsidR="00CB7A5B">
          <w:rPr>
            <w:noProof/>
            <w:webHidden/>
          </w:rPr>
          <w:t>9</w:t>
        </w:r>
        <w:r w:rsidR="00006310">
          <w:rPr>
            <w:noProof/>
            <w:webHidden/>
          </w:rPr>
          <w:fldChar w:fldCharType="end"/>
        </w:r>
      </w:hyperlink>
    </w:p>
    <w:p w14:paraId="53BDA57E" w14:textId="24B4582C" w:rsidR="00006310" w:rsidRDefault="005000A5">
      <w:pPr>
        <w:pStyle w:val="Verzeichnis1"/>
        <w:rPr>
          <w:rFonts w:asciiTheme="minorHAnsi" w:eastAsiaTheme="minorEastAsia" w:hAnsiTheme="minorHAnsi" w:cstheme="minorBidi"/>
          <w:bCs w:val="0"/>
          <w:noProof/>
          <w:sz w:val="22"/>
          <w:szCs w:val="22"/>
        </w:rPr>
      </w:pPr>
      <w:hyperlink w:anchor="_Toc19354115" w:history="1">
        <w:r w:rsidR="00006310" w:rsidRPr="0046775F">
          <w:rPr>
            <w:rStyle w:val="Hyperlink"/>
            <w:noProof/>
          </w:rPr>
          <w:t>Literaturverzeichnis</w:t>
        </w:r>
        <w:r w:rsidR="00006310">
          <w:rPr>
            <w:noProof/>
            <w:webHidden/>
          </w:rPr>
          <w:tab/>
        </w:r>
        <w:r w:rsidR="00006310">
          <w:rPr>
            <w:noProof/>
            <w:webHidden/>
          </w:rPr>
          <w:fldChar w:fldCharType="begin"/>
        </w:r>
        <w:r w:rsidR="00006310">
          <w:rPr>
            <w:noProof/>
            <w:webHidden/>
          </w:rPr>
          <w:instrText xml:space="preserve"> PAGEREF _Toc19354115 \h </w:instrText>
        </w:r>
        <w:r w:rsidR="00006310">
          <w:rPr>
            <w:noProof/>
            <w:webHidden/>
          </w:rPr>
        </w:r>
        <w:r w:rsidR="00006310">
          <w:rPr>
            <w:noProof/>
            <w:webHidden/>
          </w:rPr>
          <w:fldChar w:fldCharType="separate"/>
        </w:r>
        <w:r w:rsidR="00CB7A5B">
          <w:rPr>
            <w:noProof/>
            <w:webHidden/>
          </w:rPr>
          <w:t>11</w:t>
        </w:r>
        <w:r w:rsidR="00006310">
          <w:rPr>
            <w:noProof/>
            <w:webHidden/>
          </w:rPr>
          <w:fldChar w:fldCharType="end"/>
        </w:r>
      </w:hyperlink>
    </w:p>
    <w:p w14:paraId="2D82BFCC" w14:textId="6D7A9009" w:rsidR="00006310" w:rsidRDefault="005000A5">
      <w:pPr>
        <w:pStyle w:val="Verzeichnis1"/>
        <w:rPr>
          <w:rFonts w:asciiTheme="minorHAnsi" w:eastAsiaTheme="minorEastAsia" w:hAnsiTheme="minorHAnsi" w:cstheme="minorBidi"/>
          <w:bCs w:val="0"/>
          <w:noProof/>
          <w:sz w:val="22"/>
          <w:szCs w:val="22"/>
        </w:rPr>
      </w:pPr>
      <w:hyperlink w:anchor="_Toc19354116" w:history="1">
        <w:r w:rsidR="00006310" w:rsidRPr="0046775F">
          <w:rPr>
            <w:rStyle w:val="Hyperlink"/>
            <w:noProof/>
          </w:rPr>
          <w:t>Anhang</w:t>
        </w:r>
        <w:r w:rsidR="00006310">
          <w:rPr>
            <w:noProof/>
            <w:webHidden/>
          </w:rPr>
          <w:tab/>
        </w:r>
        <w:r w:rsidR="00006310">
          <w:rPr>
            <w:noProof/>
            <w:webHidden/>
          </w:rPr>
          <w:fldChar w:fldCharType="begin"/>
        </w:r>
        <w:r w:rsidR="00006310">
          <w:rPr>
            <w:noProof/>
            <w:webHidden/>
          </w:rPr>
          <w:instrText xml:space="preserve"> PAGEREF _Toc19354116 \h </w:instrText>
        </w:r>
        <w:r w:rsidR="00006310">
          <w:rPr>
            <w:noProof/>
            <w:webHidden/>
          </w:rPr>
        </w:r>
        <w:r w:rsidR="00006310">
          <w:rPr>
            <w:noProof/>
            <w:webHidden/>
          </w:rPr>
          <w:fldChar w:fldCharType="separate"/>
        </w:r>
        <w:r w:rsidR="00CB7A5B">
          <w:rPr>
            <w:noProof/>
            <w:webHidden/>
          </w:rPr>
          <w:t>12</w:t>
        </w:r>
        <w:r w:rsidR="00006310">
          <w:rPr>
            <w:noProof/>
            <w:webHidden/>
          </w:rPr>
          <w:fldChar w:fldCharType="end"/>
        </w:r>
      </w:hyperlink>
    </w:p>
    <w:p w14:paraId="0771C79F" w14:textId="016A2739" w:rsidR="00BA03F8" w:rsidRDefault="00BA03F8" w:rsidP="00BA03F8">
      <w:pPr>
        <w:sectPr w:rsidR="00BA03F8" w:rsidSect="00BA03F8">
          <w:headerReference w:type="default" r:id="rId19"/>
          <w:footerReference w:type="default" r:id="rId20"/>
          <w:pgSz w:w="11906" w:h="16838"/>
          <w:pgMar w:top="1701" w:right="1134" w:bottom="1418" w:left="1701" w:header="709" w:footer="2721" w:gutter="0"/>
          <w:pgNumType w:fmt="upperRoman"/>
          <w:cols w:space="708"/>
          <w:docGrid w:linePitch="360"/>
        </w:sectPr>
      </w:pPr>
      <w:r>
        <w:fldChar w:fldCharType="end"/>
      </w:r>
    </w:p>
    <w:p w14:paraId="669479D8" w14:textId="77777777" w:rsidR="00BA03F8" w:rsidRDefault="00BA03F8" w:rsidP="00BA03F8">
      <w:pPr>
        <w:sectPr w:rsidR="00BA03F8" w:rsidSect="00BA03F8">
          <w:headerReference w:type="default" r:id="rId21"/>
          <w:footerReference w:type="default" r:id="rId22"/>
          <w:pgSz w:w="11906" w:h="16838"/>
          <w:pgMar w:top="1701" w:right="1134" w:bottom="1418" w:left="1701" w:header="709" w:footer="2721" w:gutter="0"/>
          <w:pgNumType w:fmt="upperRoman"/>
          <w:cols w:space="708"/>
          <w:docGrid w:linePitch="360"/>
        </w:sectPr>
      </w:pPr>
    </w:p>
    <w:p w14:paraId="691337A5" w14:textId="3434C6E6" w:rsidR="00BA03F8" w:rsidRDefault="00BA03F8" w:rsidP="00BA03F8">
      <w:pPr>
        <w:pStyle w:val="berschrift1"/>
      </w:pPr>
      <w:bookmarkStart w:id="2" w:name="_Toc19354109"/>
      <w:r w:rsidRPr="00A93D79">
        <w:lastRenderedPageBreak/>
        <w:t>Einleitung</w:t>
      </w:r>
      <w:r w:rsidR="00D85A2C">
        <w:t xml:space="preserve"> </w:t>
      </w:r>
      <w:r w:rsidR="00BF2782">
        <w:t>und</w:t>
      </w:r>
      <w:r w:rsidR="00D85A2C">
        <w:t xml:space="preserve"> Motivation</w:t>
      </w:r>
      <w:bookmarkEnd w:id="2"/>
    </w:p>
    <w:p w14:paraId="15913865" w14:textId="2642F0C1" w:rsidR="0023200C" w:rsidRDefault="0023200C" w:rsidP="0023200C"/>
    <w:p w14:paraId="71169DC3" w14:textId="7994A928" w:rsidR="00B7034B" w:rsidRDefault="00433E69" w:rsidP="00B7034B">
      <w:r>
        <w:t xml:space="preserve">Softwarefehler </w:t>
      </w:r>
      <w:r w:rsidR="001933CC">
        <w:t xml:space="preserve">stellen einen </w:t>
      </w:r>
      <w:r w:rsidR="002B4DCE">
        <w:t>erheblichen</w:t>
      </w:r>
      <w:r w:rsidR="001933CC">
        <w:t xml:space="preserve"> Auslöser</w:t>
      </w:r>
      <w:r>
        <w:t xml:space="preserve"> </w:t>
      </w:r>
      <w:r w:rsidR="001933CC">
        <w:t>für</w:t>
      </w:r>
      <w:r w:rsidR="009D3867">
        <w:t xml:space="preserve"> finanzielle</w:t>
      </w:r>
      <w:r w:rsidR="005F0B4F">
        <w:t xml:space="preserve"> </w:t>
      </w:r>
      <w:r w:rsidR="009D3867">
        <w:t xml:space="preserve">Schäden </w:t>
      </w:r>
      <w:r w:rsidR="003008E9">
        <w:t xml:space="preserve">und Rufschädigungen </w:t>
      </w:r>
      <w:r w:rsidR="001933CC">
        <w:t>von</w:t>
      </w:r>
      <w:r w:rsidR="009D3867">
        <w:t xml:space="preserve"> Unternehmen </w:t>
      </w:r>
      <w:r w:rsidR="00615F83">
        <w:t>dar. Solche Fehler r</w:t>
      </w:r>
      <w:r w:rsidR="00A66B4B">
        <w:t xml:space="preserve">eichen von </w:t>
      </w:r>
      <w:r w:rsidR="00684067">
        <w:t>kleineren „Bugs“ bis hin zu schwerwiegenden Sicherheits</w:t>
      </w:r>
      <w:r w:rsidR="005F0B4F">
        <w:t xml:space="preserve">lücken. </w:t>
      </w:r>
      <w:r w:rsidR="00BB1FF4">
        <w:t xml:space="preserve">Aus diesem Grund herrscht ein großes Interesse </w:t>
      </w:r>
      <w:r w:rsidR="005C3FA8">
        <w:t>daran, einen Entwickler zu warnen</w:t>
      </w:r>
      <w:r w:rsidR="00EC35F0">
        <w:t>, wenn</w:t>
      </w:r>
      <w:r w:rsidR="00FF4C61">
        <w:t xml:space="preserve"> er</w:t>
      </w:r>
      <w:r w:rsidR="00EC35F0">
        <w:t xml:space="preserve"> </w:t>
      </w:r>
      <w:r w:rsidR="00FF4C61">
        <w:t xml:space="preserve">aktualisierten Softwarecode </w:t>
      </w:r>
      <w:r w:rsidR="00A55532">
        <w:t xml:space="preserve">veröffentlicht, der möglicherweise einen Fehler </w:t>
      </w:r>
      <w:r w:rsidR="00354AB3">
        <w:t>beinhaltet</w:t>
      </w:r>
      <w:r w:rsidR="00A55532">
        <w:t xml:space="preserve">. </w:t>
      </w:r>
    </w:p>
    <w:p w14:paraId="712240D6" w14:textId="77777777" w:rsidR="003D2D6E" w:rsidRDefault="007463EA" w:rsidP="00B7034B">
      <w:r>
        <w:t xml:space="preserve">Zu diesem Zweck </w:t>
      </w:r>
      <w:r w:rsidR="00A833B8">
        <w:t xml:space="preserve">haben </w:t>
      </w:r>
      <w:r w:rsidR="0062257E">
        <w:t>Forscher i</w:t>
      </w:r>
      <w:r w:rsidR="00E358B1">
        <w:t xml:space="preserve">m vergangenen Jahrzehnt </w:t>
      </w:r>
      <w:r w:rsidR="00BA62FD">
        <w:t xml:space="preserve">verschiedene Techniken zur Fehlererkennung und Fehlervorhersage </w:t>
      </w:r>
      <w:r w:rsidR="00590377">
        <w:t>entwickelt</w:t>
      </w:r>
      <w:r w:rsidR="001E089B">
        <w:t xml:space="preserve">, die zu einem Großteil auf </w:t>
      </w:r>
      <w:r w:rsidR="0094322D">
        <w:t xml:space="preserve">Methoden und Techniken des </w:t>
      </w:r>
      <w:r w:rsidR="0094322D" w:rsidRPr="003A5F72">
        <w:rPr>
          <w:i/>
          <w:iCs/>
        </w:rPr>
        <w:t>Machine Learnings</w:t>
      </w:r>
      <w:r w:rsidR="0094322D">
        <w:t xml:space="preserve"> basieren. </w:t>
      </w:r>
      <w:r w:rsidR="004D0883">
        <w:t>Diese verwenden</w:t>
      </w:r>
      <w:r w:rsidR="0080385A">
        <w:t xml:space="preserve"> in der Regel</w:t>
      </w:r>
      <w:r w:rsidR="004D0883">
        <w:t xml:space="preserve"> </w:t>
      </w:r>
      <w:r w:rsidR="00940329">
        <w:t xml:space="preserve">historische Daten von fehlerhaften und </w:t>
      </w:r>
      <w:r w:rsidR="00242AD7">
        <w:t xml:space="preserve">fehlerfreien </w:t>
      </w:r>
      <w:r w:rsidR="00EC3169">
        <w:t>Änderungen an Softwares</w:t>
      </w:r>
      <w:r w:rsidR="00BB3C07">
        <w:t>ystemen</w:t>
      </w:r>
      <w:r w:rsidR="00EC3169">
        <w:t xml:space="preserve"> in Kombination mit eine</w:t>
      </w:r>
      <w:r w:rsidR="0081550A">
        <w:t>r</w:t>
      </w:r>
      <w:r w:rsidR="00EC3169">
        <w:t xml:space="preserve"> </w:t>
      </w:r>
      <w:r w:rsidR="006E2D27">
        <w:t xml:space="preserve">sorgfältig zusammengestellten </w:t>
      </w:r>
      <w:r w:rsidR="0081550A">
        <w:t xml:space="preserve">Menge von </w:t>
      </w:r>
      <w:r w:rsidR="0081550A" w:rsidRPr="0081550A">
        <w:rPr>
          <w:i/>
          <w:iCs/>
        </w:rPr>
        <w:t>Features</w:t>
      </w:r>
      <w:r w:rsidR="00BC4BA2">
        <w:t xml:space="preserve"> (</w:t>
      </w:r>
      <w:r w:rsidR="00B360EC">
        <w:t>im</w:t>
      </w:r>
      <w:r w:rsidR="00C75DB9">
        <w:t xml:space="preserve"> Sinne von Charakteristika von Daten)</w:t>
      </w:r>
      <w:r w:rsidR="00EB7550">
        <w:t xml:space="preserve">, um einen gegebenen Klassifikator zu </w:t>
      </w:r>
      <w:r w:rsidR="00525476">
        <w:t>anzulernen</w:t>
      </w:r>
      <w:r w:rsidR="00C70D6D">
        <w:t xml:space="preserve"> beziehungsweise zu trainieren</w:t>
      </w:r>
      <w:r w:rsidR="00EB7550">
        <w:t xml:space="preserve">. Dieser </w:t>
      </w:r>
      <w:r w:rsidR="001F4CC8">
        <w:t>soll</w:t>
      </w:r>
      <w:r w:rsidR="00781B6F">
        <w:t xml:space="preserve"> dann</w:t>
      </w:r>
      <w:r w:rsidR="00D879DE">
        <w:t xml:space="preserve"> eine</w:t>
      </w:r>
      <w:r w:rsidR="00781B6F">
        <w:t xml:space="preserve"> akkurate Vorhersage treffen, ob eine neu erfolgte Änderung an einer Software </w:t>
      </w:r>
      <w:r w:rsidR="0013460F">
        <w:t>fehlerbehaftet oder frei von Fehlern ist.</w:t>
      </w:r>
      <w:r w:rsidR="00AD6B75">
        <w:t xml:space="preserve"> </w:t>
      </w:r>
    </w:p>
    <w:p w14:paraId="446FC21C" w14:textId="1F19BCB7" w:rsidR="008B59C5" w:rsidRDefault="00DB1FCD" w:rsidP="00B7034B">
      <w:r>
        <w:t>Die Auswahl an Lern</w:t>
      </w:r>
      <w:r w:rsidR="00AC1E27">
        <w:t>verf</w:t>
      </w:r>
      <w:r w:rsidR="003F1525">
        <w:t>ahren</w:t>
      </w:r>
      <w:r>
        <w:t xml:space="preserve"> für Klassifikatoren ist groß</w:t>
      </w:r>
      <w:r w:rsidR="0060122F">
        <w:t xml:space="preserve">. </w:t>
      </w:r>
      <w:r w:rsidR="00300C1A">
        <w:t xml:space="preserve">Studien zeigen, dass </w:t>
      </w:r>
      <w:r w:rsidR="00352066">
        <w:t>innerhalb</w:t>
      </w:r>
      <w:r w:rsidR="00182636">
        <w:t xml:space="preserve"> dieser </w:t>
      </w:r>
      <w:r w:rsidR="003F1525">
        <w:t>Verfahren</w:t>
      </w:r>
      <w:r w:rsidR="00853374">
        <w:t xml:space="preserve"> </w:t>
      </w:r>
      <w:r w:rsidR="002C1945">
        <w:t>sowohl Entscheidungsbaum-basierte (</w:t>
      </w:r>
      <w:r w:rsidR="00E22EF7">
        <w:t>zum Beispiel J48, CART oder Random Forest)</w:t>
      </w:r>
      <w:r w:rsidR="00853374">
        <w:t xml:space="preserve"> als auch </w:t>
      </w:r>
      <w:r w:rsidR="00DB23FC">
        <w:t xml:space="preserve">bayessche </w:t>
      </w:r>
      <w:r w:rsidR="003F1525">
        <w:t>Verfahren</w:t>
      </w:r>
      <w:r w:rsidR="001D6A91">
        <w:t xml:space="preserve"> </w:t>
      </w:r>
      <w:r w:rsidR="000315DE">
        <w:t xml:space="preserve">die meistgenutzten sind </w:t>
      </w:r>
      <w:r w:rsidR="00721BEE">
        <w:fldChar w:fldCharType="begin" w:fldLock="1"/>
      </w:r>
      <w:r w:rsidR="0026298B">
        <w:instrText>ADDIN CSL_CITATION {"citationItems":[{"id":"ITEM-1","itemData":{"DOI":"10.3390/sym11020212","ISSN":"20738994","abstract":"Software defect prediction has been one of the key areas of exploration in the domain of software quality. In this paper, we perform a systematic mapping to analyze all the software defect prediction literature available from 1995 to 2018 using a multi-stage process. A total of 156 studies are selected in the first step, and the final mapping is conducted based on these studies. The ability of a model to learn from data that does not come from the same project or organization will help organizations that do not have sufficient training data or are going to start work on new projects. The findings of this research are useful not only to the software engineering domain, but also to the empirical studies, which mainly focus on symmetry as they provide steps-by-steps solutions for questions raised in the article.","author":[{"dropping-particle":"","family":"Son","given":"Le Hoang","non-dropping-particle":"","parse-names":false,"suffix":""},{"dropping-particle":"","family":"Pritam","given":"Nakul","non-dropping-particle":"","parse-names":false,"suffix":""},{"dropping-particle":"","family":"Khari","given":"Manju","non-dropping-particle":"","parse-names":false,"suffix":""},{"dropping-particle":"","family":"Kumar","given":"Raghvendra","non-dropping-particle":"","parse-names":false,"suffix":""},{"dropping-particle":"","family":"Phuong","given":"Pham Thi Minh","non-dropping-particle":"","parse-names":false,"suffix":""},{"dropping-particle":"","family":"Thong","given":"Pham Huy","non-dropping-particle":"","parse-names":false,"suffix":""}],"container-title":"Symmetry","id":"ITEM-1","issue":"2","issued":{"date-parts":[["2019"]]},"title":"Empirical study of software defect prediction: A systematic mapping","type":"article-journal","volume":"11"},"uris":["http://www.mendeley.com/documents/?uuid=9262d359-f5bb-4a6f-81c1-8cd6a65ddd6a"]}],"mendeley":{"formattedCitation":"(Son et al., 2019)","plainTextFormattedCitation":"(Son et al., 2019)","previouslyFormattedCitation":"(Son et al., 2019)"},"properties":{"noteIndex":0},"schema":"https://github.com/citation-style-language/schema/raw/master/csl-citation.json"}</w:instrText>
      </w:r>
      <w:r w:rsidR="00721BEE">
        <w:fldChar w:fldCharType="separate"/>
      </w:r>
      <w:r w:rsidR="00721BEE" w:rsidRPr="00721BEE">
        <w:rPr>
          <w:noProof/>
        </w:rPr>
        <w:t>(Son et al., 2019)</w:t>
      </w:r>
      <w:r w:rsidR="00721BEE">
        <w:fldChar w:fldCharType="end"/>
      </w:r>
      <w:r w:rsidR="002421ED">
        <w:t>. Alternative</w:t>
      </w:r>
      <w:r w:rsidR="0067503A">
        <w:t xml:space="preserve"> Lernmethoden sind Regression, k-Nearest-Neighbor </w:t>
      </w:r>
      <w:r w:rsidR="00E03460">
        <w:t xml:space="preserve">oder neuronale Netze </w:t>
      </w:r>
      <w:r w:rsidR="0026298B">
        <w:fldChar w:fldCharType="begin" w:fldLock="1"/>
      </w:r>
      <w:r w:rsidR="00974916">
        <w:instrText>ADDIN CSL_CITATION {"citationItems":[{"id":"ITEM-1","itemData":{"DOI":"10.1142/S0218213008003947","ISBN":"0769523471","ISSN":"02182130","abstract":"Automated reliability assessment is essential for systems that entail dynamic adaptation based on runtime mission-specific requirements. One approach along this direction is to monitor and assess the system using machine learning-based software defect prediction techniques. Due to the dynamic nature of software data collected, Instance-based learning algorithms are proposed for the above purposes. To evaluate the accuracy of these methods, the paper presents an empirical analysis of four different real-time software defect data sets using different predictor models.The results show that a combination of 1R and Instance-based learning along with Consistency-based subset evaluation technique provides a relatively better consistency in achieving accurate predictions as compared with other models. No direct relationship is observed between the skewness present in the data sets and the prediction accuracy of these models. Principal Component Analysis (PCA) does not show a consistent advantage in improving the accuracy of the predictions. While random reduction of attributes gave poor accuracy results, simple Feature Subset Selection methods performed better than PCA for most prediction models. Based on these results, the paper presents a high-level design of an Intelligent Software Defect Analysis tool (ISDAT) for dynamic monitoring and defect assessment of software modules.","author":[{"dropping-particle":"","family":"Challagulla","given":"Venkata Udaya B.","non-dropping-particle":"","parse-names":false,"suffix":""},{"dropping-particle":"","family":"Bastani","given":"Farokh B.","non-dropping-particle":"","parse-names":false,"suffix":""},{"dropping-particle":"","family":"Yen","given":"I. Ling","non-dropping-particle":"","parse-names":false,"suffix":""},{"dropping-particle":"","family":"Paul","given":"Raymond A.","non-dropping-particle":"","parse-names":false,"suffix":""}],"container-title":"International Journal on Artificial Intelligence Tools","id":"ITEM-1","issue":"2","issued":{"date-parts":[["2008"]]},"page":"389-400","title":"Empirical assessment of machine learning based software defect prediction techniques","type":"article-journal","volume":"17"},"uris":["http://www.mendeley.com/documents/?uuid=d2f5aa0d-98ca-43f8-96b6-97ed489b969c"]}],"mendeley":{"formattedCitation":"(Challagulla, Bastani, Yen, &amp; Paul, 2008)","plainTextFormattedCitation":"(Challagulla, Bastani, Yen, &amp; Paul, 2008)","previouslyFormattedCitation":"(Challagulla, Bastani, Yen, &amp; Paul, 2008)"},"properties":{"noteIndex":0},"schema":"https://github.com/citation-style-language/schema/raw/master/csl-citation.json"}</w:instrText>
      </w:r>
      <w:r w:rsidR="0026298B">
        <w:fldChar w:fldCharType="separate"/>
      </w:r>
      <w:r w:rsidR="0026298B" w:rsidRPr="0026298B">
        <w:rPr>
          <w:noProof/>
        </w:rPr>
        <w:t>(Challagulla, Bastani, Yen, &amp; Paul, 2008)</w:t>
      </w:r>
      <w:r w:rsidR="0026298B">
        <w:fldChar w:fldCharType="end"/>
      </w:r>
      <w:r w:rsidR="0026298B">
        <w:t>.</w:t>
      </w:r>
      <w:r w:rsidR="000C752E">
        <w:t xml:space="preserve"> </w:t>
      </w:r>
      <w:r w:rsidR="00386517">
        <w:t xml:space="preserve">Anzumerken ist allerdings, dass es keinen Konsens über </w:t>
      </w:r>
      <w:r w:rsidR="00F41096">
        <w:t>die beste verfügbare Lern</w:t>
      </w:r>
      <w:r w:rsidR="003F1525">
        <w:t>verfahren</w:t>
      </w:r>
      <w:r w:rsidR="00F41096">
        <w:t xml:space="preserve"> gibt</w:t>
      </w:r>
      <w:r w:rsidR="00A32167">
        <w:t>, da jed</w:t>
      </w:r>
      <w:r w:rsidR="00545BE8">
        <w:t>es Verfahren unterschiedliche</w:t>
      </w:r>
      <w:r w:rsidR="00A32167">
        <w:t xml:space="preserve"> Stärken und Schwächen </w:t>
      </w:r>
      <w:r w:rsidR="00431F34">
        <w:t xml:space="preserve">für bestimmte Anwendungsfälle </w:t>
      </w:r>
      <w:r w:rsidR="00545BE8">
        <w:t>aufweist</w:t>
      </w:r>
      <w:r w:rsidR="00431F34">
        <w:t>.</w:t>
      </w:r>
    </w:p>
    <w:p w14:paraId="6D334310" w14:textId="3C2E813D" w:rsidR="00FC6490" w:rsidRDefault="00D121C7" w:rsidP="00B7034B">
      <w:r>
        <w:t xml:space="preserve">Das Ziel dieser Arbeit </w:t>
      </w:r>
      <w:r w:rsidR="00D452E9">
        <w:t>ist die Entwicklung einer Vorhersagetechnik für Softwarefehler basierend auf</w:t>
      </w:r>
      <w:r w:rsidR="00292A22">
        <w:t xml:space="preserve"> </w:t>
      </w:r>
      <w:r w:rsidR="00292A22" w:rsidRPr="003A5F72">
        <w:rPr>
          <w:i/>
          <w:iCs/>
        </w:rPr>
        <w:t>Software</w:t>
      </w:r>
      <w:r w:rsidR="00D5317E" w:rsidRPr="003A5F72">
        <w:rPr>
          <w:i/>
          <w:iCs/>
        </w:rPr>
        <w:t>-</w:t>
      </w:r>
      <w:r w:rsidR="00292A22" w:rsidRPr="003A5F72">
        <w:rPr>
          <w:i/>
          <w:iCs/>
        </w:rPr>
        <w:t>Features</w:t>
      </w:r>
      <w:r w:rsidR="006A503C">
        <w:t xml:space="preserve">. </w:t>
      </w:r>
      <w:r w:rsidR="001956B5">
        <w:t xml:space="preserve">Diese beschreiben </w:t>
      </w:r>
      <w:r w:rsidR="00507234">
        <w:t>Inkremente der Funktionalität</w:t>
      </w:r>
      <w:r w:rsidR="001956B5">
        <w:t xml:space="preserve"> eines Softwaresystems</w:t>
      </w:r>
      <w:r w:rsidR="0068609E">
        <w:t xml:space="preserve">. </w:t>
      </w:r>
      <w:r w:rsidR="002B3F0E">
        <w:t xml:space="preserve">Die auf diese Weise entwickelten Softwaresysteme heißen </w:t>
      </w:r>
      <w:r w:rsidR="002B3F0E" w:rsidRPr="00C50B5D">
        <w:rPr>
          <w:i/>
          <w:iCs/>
        </w:rPr>
        <w:t>Software-Produktlinien</w:t>
      </w:r>
      <w:r w:rsidR="00B11A63">
        <w:t xml:space="preserve">. </w:t>
      </w:r>
      <w:r w:rsidR="00107B0C">
        <w:t xml:space="preserve">Diese bestehen aus einer Menge von </w:t>
      </w:r>
      <w:r w:rsidR="007F52E5">
        <w:t>ähnlichen Softwareprodukten</w:t>
      </w:r>
      <w:r w:rsidR="007754FD">
        <w:t xml:space="preserve"> und zeichnen sich dadurch aus, dass sie eine </w:t>
      </w:r>
      <w:r w:rsidR="00C75934">
        <w:t>gemeinsame Menge von Features</w:t>
      </w:r>
      <w:r w:rsidR="007F52E5">
        <w:t xml:space="preserve"> </w:t>
      </w:r>
      <w:r w:rsidR="00B92BD2">
        <w:t>sowie</w:t>
      </w:r>
      <w:r w:rsidR="007F52E5">
        <w:t xml:space="preserve"> </w:t>
      </w:r>
      <w:r w:rsidR="0011579C">
        <w:t xml:space="preserve">eine </w:t>
      </w:r>
      <w:r w:rsidR="00282021">
        <w:t>gemeinsame</w:t>
      </w:r>
      <w:r w:rsidR="0011579C">
        <w:t xml:space="preserve"> Codebasis</w:t>
      </w:r>
      <w:r w:rsidR="00C75934">
        <w:t xml:space="preserve"> besitzen</w:t>
      </w:r>
      <w:r w:rsidR="0011579C">
        <w:t xml:space="preserve"> </w:t>
      </w:r>
      <w:r w:rsidR="0011579C">
        <w:fldChar w:fldCharType="begin" w:fldLock="1"/>
      </w:r>
      <w:r w:rsidR="00220CE8">
        <w:instrText>ADDIN CSL_CITATION {"citationItems":[{"id":"ITEM-1","itemData":{"DOI":"10.1145/2580950","ISSN":"15577341","abstract":"Software-product-line engineering has gained considerable momentum in recent years, both in industry and in academia. A software product line is a family of software products that share a common set of features. Software product lines challenge traditional analysis techniques, such as type checking, model checking, and theorem proving, in their quest of ensuring correctness and reliability of software. Simply creating and analyzing all products of a product line is usually not feasible, due to the potentially exponential number of valid feature combinations. Recently, researchers began to develop analysis techniques that take the distinguishing properties of software product lines into account, for example, by checking feature-related code in isolation or by exploiting variability information during analysis. The emerging field of product-line analyses is both broad and diverse, so it is difficult for researchers and practitioners to understand their similarities and differences. We propose a classification of product-line analyses to enable systematic research and application. Based on our insights with classifying and comparing a corpus of 123 research articles, we develop a research agenda to guide future research on product-line analyses.","author":[{"dropping-particle":"","family":"Thüm","given":"Thomas","non-dropping-particle":"","parse-names":false,"suffix":""},{"dropping-particle":"","family":"Apel","given":"Sven","non-dropping-particle":"","parse-names":false,"suffix":""},{"dropping-particle":"","family":"Kästner","given":"Christian","non-dropping-particle":"","parse-names":false,"suffix":""},{"dropping-particle":"","family":"Schaefer","given":"Ina","non-dropping-particle":"","parse-names":false,"suffix":""},{"dropping-particle":"","family":"Saake","given":"Gunter","non-dropping-particle":"","parse-names":false,"suffix":""}],"container-title":"ACM Computing Surveys","id":"ITEM-1","issue":"1","issued":{"date-parts":[["2014"]]},"title":"A classification and survey of analysis strategies for software product lines","type":"article-journal","volume":"47"},"uris":["http://www.mendeley.com/documents/?uuid=e2ad7e9c-4316-4a74-afd9-e3fc0fb14f4a"]}],"mendeley":{"formattedCitation":"(Thüm, Apel, Kästner, Schaefer, &amp; Saake, 2014)","plainTextFormattedCitation":"(Thüm, Apel, Kästner, Schaefer, &amp; Saake, 2014)","previouslyFormattedCitation":"(Thüm, Apel, Kästner, Schaefer, &amp; Saake, 2014)"},"properties":{"noteIndex":0},"schema":"https://github.com/citation-style-language/schema/raw/master/csl-citation.json"}</w:instrText>
      </w:r>
      <w:r w:rsidR="0011579C">
        <w:fldChar w:fldCharType="separate"/>
      </w:r>
      <w:r w:rsidR="0011579C" w:rsidRPr="0011579C">
        <w:rPr>
          <w:noProof/>
        </w:rPr>
        <w:t>(Thüm, Apel, Kästner, Schaefer, &amp; Saake, 2014)</w:t>
      </w:r>
      <w:r w:rsidR="0011579C">
        <w:fldChar w:fldCharType="end"/>
      </w:r>
      <w:r w:rsidR="007F52E5">
        <w:t>.</w:t>
      </w:r>
      <w:r w:rsidR="00C75934">
        <w:t xml:space="preserve"> </w:t>
      </w:r>
      <w:r w:rsidR="00B06155">
        <w:t xml:space="preserve">Durch das Vorhandensein verschiedener Features </w:t>
      </w:r>
      <w:r w:rsidR="002827BF">
        <w:t xml:space="preserve">entlang der Softwareprodukte, </w:t>
      </w:r>
      <w:r w:rsidR="00987172">
        <w:t xml:space="preserve">kann eine breite Variabilität innerhalb einer Produktlinie erreicht werden. </w:t>
      </w:r>
    </w:p>
    <w:p w14:paraId="63BE94F2" w14:textId="283DFBC6" w:rsidR="00FC6490" w:rsidRDefault="00C24830" w:rsidP="00B7034B">
      <w:r>
        <w:t>Die nachfolgende Abbildung 1.1 zeigt d</w:t>
      </w:r>
      <w:r w:rsidR="00EC74AB">
        <w:t>en zentralen Prozess der Entwicklung einer Produktlinie</w:t>
      </w:r>
      <w:r w:rsidR="00B50370">
        <w:t xml:space="preserve">. Aufgeteilt wird dieser in das </w:t>
      </w:r>
      <w:r w:rsidR="00B50370" w:rsidRPr="003A5F72">
        <w:rPr>
          <w:i/>
          <w:iCs/>
        </w:rPr>
        <w:t>Domain Engineering</w:t>
      </w:r>
      <w:r w:rsidR="00B50370">
        <w:t xml:space="preserve"> und das </w:t>
      </w:r>
      <w:r w:rsidR="00B50370" w:rsidRPr="003A5F72">
        <w:rPr>
          <w:i/>
          <w:iCs/>
        </w:rPr>
        <w:t>Application Engineering.</w:t>
      </w:r>
      <w:r w:rsidR="00B50370">
        <w:t xml:space="preserve"> </w:t>
      </w:r>
      <w:r w:rsidR="009F169A">
        <w:t>Im Rahmen des Domain Engineerings wird ein sogenanntes Variabilitäts</w:t>
      </w:r>
      <w:r w:rsidR="00FA40DC">
        <w:t>modell</w:t>
      </w:r>
      <w:r w:rsidR="004D493A">
        <w:t xml:space="preserve"> (Variability Model)</w:t>
      </w:r>
      <w:r w:rsidR="00FA40DC">
        <w:t xml:space="preserve"> erzeugt, welches durch die Kombination der wählbaren Features beschrieben wir</w:t>
      </w:r>
      <w:r w:rsidR="004D48D2">
        <w:t xml:space="preserve">d </w:t>
      </w:r>
      <w:r w:rsidR="004D48D2">
        <w:fldChar w:fldCharType="begin" w:fldLock="1"/>
      </w:r>
      <w:r w:rsidR="005E33BA">
        <w:instrText>ADDIN CSL_CITATION {"citationItems":[{"id":"ITEM-1","itemData":{"DOI":"10.1007/978-3-642-37521-7","ISBN":"978-3-642-37520-0","author":[{"dropping-particle":"","family":"Apel","given":"Sven","non-dropping-particle":"","parse-names":false,"suffix":""},{"dropping-particle":"","family":"Batory","given":"Don","non-dropping-particle":"","parse-names":false,"suffix":""},{"dropping-particle":"","family":"Kästner","given":"Christian","non-dropping-particle":"","parse-names":false,"suffix":""},{"dropping-particle":"","family":"Saake","given":"Gunter","non-dropping-particle":"","parse-names":false,"suffix":""}],"id":"ITEM-1","issued":{"date-parts":[["2013"]]},"publisher":"Springer Berlin Heidelberg","publisher-place":"Berlin, Heidelberg","title":"Feature-Oriented Software Product Lines","type":"book"},"uris":["http://www.mendeley.com/documents/?uuid=3f15d6a7-4190-4d7c-a9bb-333d9f9f434d"]}],"mendeley":{"formattedCitation":"(Apel, Batory, Kästner, &amp; Saake, 2013)","plainTextFormattedCitation":"(Apel, Batory, Kästner, &amp; Saake, 2013)","previouslyFormattedCitation":"(Apel, Batory, Kästner, &amp; Saake, 2013)"},"properties":{"noteIndex":0},"schema":"https://github.com/citation-style-language/schema/raw/master/csl-citation.json"}</w:instrText>
      </w:r>
      <w:r w:rsidR="004D48D2">
        <w:fldChar w:fldCharType="separate"/>
      </w:r>
      <w:r w:rsidR="004D48D2" w:rsidRPr="004D48D2">
        <w:rPr>
          <w:noProof/>
        </w:rPr>
        <w:t>(Apel, Batory, Kästner, &amp; Saake, 2013)</w:t>
      </w:r>
      <w:r w:rsidR="004D48D2">
        <w:fldChar w:fldCharType="end"/>
      </w:r>
      <w:r w:rsidR="004D493A">
        <w:t xml:space="preserve">. </w:t>
      </w:r>
      <w:r w:rsidR="00D95CD5">
        <w:t xml:space="preserve">Gängige Implementationstechniken für Features reichen von einfachen Lösungen durch Annotationen basierend auf Laufzeitparametern </w:t>
      </w:r>
      <w:r w:rsidR="0075093E">
        <w:t>oder</w:t>
      </w:r>
      <w:r w:rsidR="00D95CD5">
        <w:t xml:space="preserve"> Präprozessor-Anweisungen bis hin zu verfeinerten Lösungen </w:t>
      </w:r>
      <w:r w:rsidR="00D95CD5">
        <w:lastRenderedPageBreak/>
        <w:t xml:space="preserve">basierend auf </w:t>
      </w:r>
      <w:r w:rsidR="0079688B">
        <w:t>erweiterten</w:t>
      </w:r>
      <w:r w:rsidR="00D95CD5">
        <w:t xml:space="preserve"> Programmiermethoden, wie zum Beispiel Aspektorientierung. </w:t>
      </w:r>
      <w:r w:rsidR="00595387">
        <w:t>In Teilen dieser Implemen</w:t>
      </w:r>
      <w:r w:rsidR="00B10E93">
        <w:t xml:space="preserve">tierungstechniken wird jedes </w:t>
      </w:r>
      <w:r w:rsidR="00083CAD">
        <w:t xml:space="preserve">Feature wird als wiederverwendbares Domain Artifact </w:t>
      </w:r>
      <w:r w:rsidR="00CE61DC">
        <w:t>modelliert</w:t>
      </w:r>
      <w:r w:rsidR="00E77C3B">
        <w:t xml:space="preserve"> und gekapselt</w:t>
      </w:r>
      <w:r w:rsidR="00B47BE3">
        <w:t>, welches im Prozess des Application Engineerings in Form einer K</w:t>
      </w:r>
      <w:r w:rsidR="007E71E9">
        <w:t>onfiguration zusammen mit weiteren Features</w:t>
      </w:r>
      <w:r w:rsidR="00140B7D">
        <w:t>,</w:t>
      </w:r>
      <w:r w:rsidR="007E71E9">
        <w:t xml:space="preserve"> im Hinblick auf die gewünschte Funktionalität der Software</w:t>
      </w:r>
      <w:r w:rsidR="00140B7D">
        <w:t>,</w:t>
      </w:r>
      <w:r w:rsidR="007E71E9">
        <w:t xml:space="preserve"> </w:t>
      </w:r>
      <w:r w:rsidR="00140B7D">
        <w:t xml:space="preserve">ausgewählt werden kann. </w:t>
      </w:r>
      <w:r w:rsidR="00186B52">
        <w:t xml:space="preserve">Ein Software Generator </w:t>
      </w:r>
      <w:r w:rsidR="00EF505C">
        <w:t>erzeugt dann die gewünschte</w:t>
      </w:r>
      <w:r w:rsidR="00E063E8">
        <w:t>n</w:t>
      </w:r>
      <w:r w:rsidR="00EF505C">
        <w:t xml:space="preserve"> Software</w:t>
      </w:r>
      <w:r w:rsidR="00E063E8">
        <w:t xml:space="preserve"> Produkte</w:t>
      </w:r>
      <w:r w:rsidR="00EF505C">
        <w:t xml:space="preserve"> basierend auf den bereits zuvor genannten Implementationstechniken </w:t>
      </w:r>
      <w:r w:rsidR="00E01262">
        <w:t>für Features.</w:t>
      </w:r>
    </w:p>
    <w:p w14:paraId="4DCB555B" w14:textId="77777777" w:rsidR="008B0D50" w:rsidRDefault="008B0D50" w:rsidP="008B0D50">
      <w:pPr>
        <w:keepNext/>
        <w:jc w:val="center"/>
      </w:pPr>
      <w:r>
        <w:rPr>
          <w:noProof/>
        </w:rPr>
        <w:drawing>
          <wp:inline distT="0" distB="0" distL="0" distR="0" wp14:anchorId="01325FFF" wp14:editId="55AF9438">
            <wp:extent cx="5017541" cy="2006221"/>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PL.png"/>
                    <pic:cNvPicPr/>
                  </pic:nvPicPr>
                  <pic:blipFill rotWithShape="1">
                    <a:blip r:embed="rId23" cstate="print">
                      <a:extLst>
                        <a:ext uri="{28A0092B-C50C-407E-A947-70E740481C1C}">
                          <a14:useLocalDpi xmlns:a14="http://schemas.microsoft.com/office/drawing/2010/main" val="0"/>
                        </a:ext>
                      </a:extLst>
                    </a:blip>
                    <a:srcRect l="7524" t="3441" r="12952" b="40032"/>
                    <a:stretch/>
                  </pic:blipFill>
                  <pic:spPr bwMode="auto">
                    <a:xfrm>
                      <a:off x="0" y="0"/>
                      <a:ext cx="5091747" cy="2035892"/>
                    </a:xfrm>
                    <a:prstGeom prst="rect">
                      <a:avLst/>
                    </a:prstGeom>
                    <a:ln>
                      <a:noFill/>
                    </a:ln>
                    <a:extLst>
                      <a:ext uri="{53640926-AAD7-44D8-BBD7-CCE9431645EC}">
                        <a14:shadowObscured xmlns:a14="http://schemas.microsoft.com/office/drawing/2010/main"/>
                      </a:ext>
                    </a:extLst>
                  </pic:spPr>
                </pic:pic>
              </a:graphicData>
            </a:graphic>
          </wp:inline>
        </w:drawing>
      </w:r>
    </w:p>
    <w:p w14:paraId="0C966877" w14:textId="6437D8A5" w:rsidR="008B0D50" w:rsidRDefault="008B0D50" w:rsidP="008B0D50">
      <w:pPr>
        <w:pStyle w:val="Beschriftung"/>
        <w:jc w:val="center"/>
      </w:pPr>
      <w:bookmarkStart w:id="3" w:name="_Toc17302273"/>
      <w:r>
        <w:t xml:space="preserve">Abbildung </w:t>
      </w:r>
      <w:r w:rsidR="005000A5">
        <w:fldChar w:fldCharType="begin"/>
      </w:r>
      <w:r w:rsidR="005000A5">
        <w:instrText xml:space="preserve"> STYLEREF 1 \s </w:instrText>
      </w:r>
      <w:r w:rsidR="005000A5">
        <w:fldChar w:fldCharType="separate"/>
      </w:r>
      <w:r w:rsidR="00CB7A5B">
        <w:rPr>
          <w:noProof/>
        </w:rPr>
        <w:t>1</w:t>
      </w:r>
      <w:r w:rsidR="005000A5">
        <w:rPr>
          <w:noProof/>
        </w:rPr>
        <w:fldChar w:fldCharType="end"/>
      </w:r>
      <w:r w:rsidR="00170FD9">
        <w:t>.</w:t>
      </w:r>
      <w:r w:rsidR="005000A5">
        <w:fldChar w:fldCharType="begin"/>
      </w:r>
      <w:r w:rsidR="005000A5">
        <w:instrText xml:space="preserve"> SEQ Abbildung \* ARABIC \s 1 </w:instrText>
      </w:r>
      <w:r w:rsidR="005000A5">
        <w:fldChar w:fldCharType="separate"/>
      </w:r>
      <w:r w:rsidR="00CB7A5B">
        <w:rPr>
          <w:noProof/>
        </w:rPr>
        <w:t>1</w:t>
      </w:r>
      <w:r w:rsidR="005000A5">
        <w:rPr>
          <w:noProof/>
        </w:rPr>
        <w:fldChar w:fldCharType="end"/>
      </w:r>
      <w:r>
        <w:t>: Generierung von Software</w:t>
      </w:r>
      <w:r w:rsidR="00A449E9">
        <w:t>-</w:t>
      </w:r>
      <w:r>
        <w:t xml:space="preserve">Produktlinien </w:t>
      </w:r>
      <w:r>
        <w:fldChar w:fldCharType="begin" w:fldLock="1"/>
      </w:r>
      <w:r w:rsidR="005D64BC">
        <w:instrText>ADDIN CSL_CITATION {"citationItems":[{"id":"ITEM-1","itemData":{"DOI":"10.1145/2580950","ISSN":"15577341","abstract":"Software-product-line engineering has gained considerable momentum in recent years, both in industry and in academia. A software product line is a family of software products that share a common set of features. Software product lines challenge traditional analysis techniques, such as type checking, model checking, and theorem proving, in their quest of ensuring correctness and reliability of software. Simply creating and analyzing all products of a product line is usually not feasible, due to the potentially exponential number of valid feature combinations. Recently, researchers began to develop analysis techniques that take the distinguishing properties of software product lines into account, for example, by checking feature-related code in isolation or by exploiting variability information during analysis. The emerging field of product-line analyses is both broad and diverse, so it is difficult for researchers and practitioners to understand their similarities and differences. We propose a classification of product-line analyses to enable systematic research and application. Based on our insights with classifying and comparing a corpus of 123 research articles, we develop a research agenda to guide future research on product-line analyses.","author":[{"dropping-particle":"","family":"Thüm","given":"Thomas","non-dropping-particle":"","parse-names":false,"suffix":""},{"dropping-particle":"","family":"Apel","given":"Sven","non-dropping-particle":"","parse-names":false,"suffix":""},{"dropping-particle":"","family":"Kästner","given":"Christian","non-dropping-particle":"","parse-names":false,"suffix":""},{"dropping-particle":"","family":"Schaefer","given":"Ina","non-dropping-particle":"","parse-names":false,"suffix":""},{"dropping-particle":"","family":"Saake","given":"Gunter","non-dropping-particle":"","parse-names":false,"suffix":""}],"container-title":"ACM Computing Surveys","id":"ITEM-1","issue":"1","issued":{"date-parts":[["2014"]]},"title":"A classification and survey of analysis strategies for software product lines","type":"article-journal","volume":"47"},"uris":["http://www.mendeley.com/documents/?uuid=e2ad7e9c-4316-4a74-afd9-e3fc0fb14f4a"]}],"mendeley":{"formattedCitation":"(Thüm et al., 2014)","manualFormatting":"(nach Thüm et al., 2014)","plainTextFormattedCitation":"(Thüm et al., 2014)","previouslyFormattedCitation":"(Thüm et al., 2014)"},"properties":{"noteIndex":0},"schema":"https://github.com/citation-style-language/schema/raw/master/csl-citation.json"}</w:instrText>
      </w:r>
      <w:r>
        <w:fldChar w:fldCharType="separate"/>
      </w:r>
      <w:bookmarkEnd w:id="3"/>
      <w:r w:rsidRPr="0011579C">
        <w:rPr>
          <w:noProof/>
        </w:rPr>
        <w:t>(</w:t>
      </w:r>
      <w:r w:rsidR="00506F20">
        <w:rPr>
          <w:noProof/>
        </w:rPr>
        <w:t xml:space="preserve">nach </w:t>
      </w:r>
      <w:r w:rsidRPr="0011579C">
        <w:rPr>
          <w:noProof/>
        </w:rPr>
        <w:t>Thüm et al., 2014)</w:t>
      </w:r>
      <w:r>
        <w:fldChar w:fldCharType="end"/>
      </w:r>
    </w:p>
    <w:p w14:paraId="1B750741" w14:textId="77777777" w:rsidR="008B0D50" w:rsidRDefault="008B0D50" w:rsidP="003D2D6E">
      <w:pPr>
        <w:spacing w:after="0"/>
      </w:pPr>
    </w:p>
    <w:p w14:paraId="1627FEC7" w14:textId="780A88EC" w:rsidR="00FB41C8" w:rsidRDefault="00482D89" w:rsidP="00B7034B">
      <w:r>
        <w:t xml:space="preserve">Das Ziel dieser Arbeit ist es, eine auf Machine Learning gestützte Vorhersagetechnik unter Verwendung von Software-Features zu entwickeln. Diese Idee </w:t>
      </w:r>
      <w:r w:rsidR="00E10893">
        <w:t xml:space="preserve">ist </w:t>
      </w:r>
      <w:r w:rsidR="001D7AD2">
        <w:t>aufgrund</w:t>
      </w:r>
      <w:r w:rsidR="00BC26C4">
        <w:t xml:space="preserve"> mehrere</w:t>
      </w:r>
      <w:r w:rsidR="001D4D6F">
        <w:t>r</w:t>
      </w:r>
      <w:r w:rsidR="00BC26C4">
        <w:t xml:space="preserve"> Gründe chancenreich:</w:t>
      </w:r>
    </w:p>
    <w:p w14:paraId="54845B0C" w14:textId="562F4D6E" w:rsidR="00BC26C4" w:rsidRDefault="00437CA2" w:rsidP="00BC26C4">
      <w:pPr>
        <w:pStyle w:val="Listenabsatz"/>
        <w:numPr>
          <w:ilvl w:val="0"/>
          <w:numId w:val="43"/>
        </w:numPr>
      </w:pPr>
      <w:r>
        <w:t xml:space="preserve">Wenn ein </w:t>
      </w:r>
      <w:r w:rsidR="00D93F33">
        <w:t xml:space="preserve">bestimmtes Feature in der Vergangenheit mehr oder weniger fehleranfällig </w:t>
      </w:r>
      <w:r w:rsidR="00B85319">
        <w:t>war</w:t>
      </w:r>
      <w:r w:rsidR="00D93F33">
        <w:t xml:space="preserve">, </w:t>
      </w:r>
      <w:r w:rsidR="004A324B">
        <w:t xml:space="preserve">so </w:t>
      </w:r>
      <w:r w:rsidR="002F51A1">
        <w:t>ist</w:t>
      </w:r>
      <w:r w:rsidR="004A324B">
        <w:t xml:space="preserve"> eine Änderung, die das Feature aktualisiert, </w:t>
      </w:r>
      <w:r w:rsidR="002F51A1">
        <w:t xml:space="preserve">wahrscheinlich </w:t>
      </w:r>
      <w:r w:rsidR="004A324B">
        <w:t>ebenfalls mehr oder weniger fehleranfällig.</w:t>
      </w:r>
    </w:p>
    <w:p w14:paraId="27DF1911" w14:textId="0DBBCE7F" w:rsidR="004A324B" w:rsidRDefault="002A60B4" w:rsidP="00BC26C4">
      <w:pPr>
        <w:pStyle w:val="Listenabsatz"/>
        <w:numPr>
          <w:ilvl w:val="0"/>
          <w:numId w:val="43"/>
        </w:numPr>
      </w:pPr>
      <w:r>
        <w:t xml:space="preserve">Features, die mehr oder weniger </w:t>
      </w:r>
      <w:r w:rsidR="00B26DA5">
        <w:t>fehleranfällig scheinen, könnten besondere Eigenschaften haben, die im Rahmen der Fehlervorhersage verwendet werden können.</w:t>
      </w:r>
    </w:p>
    <w:p w14:paraId="78EDA505" w14:textId="7074E087" w:rsidR="00B26DA5" w:rsidRDefault="00E60DDA" w:rsidP="00BC26C4">
      <w:pPr>
        <w:pStyle w:val="Listenabsatz"/>
        <w:numPr>
          <w:ilvl w:val="0"/>
          <w:numId w:val="43"/>
        </w:numPr>
      </w:pPr>
      <w:r w:rsidRPr="00B26FC2">
        <w:t xml:space="preserve">Code, der viel </w:t>
      </w:r>
      <w:r w:rsidR="00B26FC2">
        <w:t xml:space="preserve">Feature-spezifischen Code enthält </w:t>
      </w:r>
      <w:r w:rsidR="00456E45">
        <w:t>(insbesondere die sogenannten Feature-Interaktionen)</w:t>
      </w:r>
      <w:r w:rsidR="0088728F">
        <w:t>, ist möglicherweise fehleranfälliger als sonstiger Code.</w:t>
      </w:r>
    </w:p>
    <w:p w14:paraId="4ED6836B" w14:textId="037718DE" w:rsidR="0088728F" w:rsidRDefault="00FD5B3A" w:rsidP="0088728F">
      <w:r>
        <w:t xml:space="preserve">Dieses Ziel setzt sich aus mehreren Teilzielen zusammen. </w:t>
      </w:r>
      <w:r w:rsidR="008C01DC">
        <w:t xml:space="preserve">Dazu zählen die Erstellung eines Datensets </w:t>
      </w:r>
      <w:r w:rsidR="004840AE">
        <w:t xml:space="preserve">zum Trainieren </w:t>
      </w:r>
      <w:r w:rsidR="009D52F6">
        <w:t>von</w:t>
      </w:r>
      <w:r w:rsidR="004840AE">
        <w:t xml:space="preserve"> Machine</w:t>
      </w:r>
      <w:r w:rsidR="001129EE">
        <w:t>-</w:t>
      </w:r>
      <w:r w:rsidR="004840AE">
        <w:t>Learning</w:t>
      </w:r>
      <w:r w:rsidR="001129EE">
        <w:t>-</w:t>
      </w:r>
      <w:r w:rsidR="00444868">
        <w:t>Klassifikator</w:t>
      </w:r>
      <w:r w:rsidR="009D52F6">
        <w:t>en</w:t>
      </w:r>
      <w:r w:rsidR="003D4115">
        <w:t xml:space="preserve"> sowie</w:t>
      </w:r>
      <w:r w:rsidR="004840AE">
        <w:t xml:space="preserve"> das Anlernen </w:t>
      </w:r>
      <w:r w:rsidR="00564148">
        <w:t xml:space="preserve">einer repräsentativen Auswahl an Klassifikatoren </w:t>
      </w:r>
      <w:r w:rsidR="003D4115">
        <w:t xml:space="preserve">mit anschließender </w:t>
      </w:r>
      <w:r w:rsidR="00C64658">
        <w:t>vergleichende</w:t>
      </w:r>
      <w:r w:rsidR="002F25A6">
        <w:t>r</w:t>
      </w:r>
      <w:r w:rsidR="00C64658">
        <w:t xml:space="preserve"> Evaluation dieser. </w:t>
      </w:r>
      <w:r w:rsidR="002F25A6">
        <w:t>Ein genaue</w:t>
      </w:r>
      <w:r w:rsidR="002108D6">
        <w:t>r</w:t>
      </w:r>
      <w:r w:rsidR="002F25A6">
        <w:t xml:space="preserve"> Überblick über die Forschungsziele befindet sich in Kapitel 2.1.</w:t>
      </w:r>
    </w:p>
    <w:p w14:paraId="51D5E64E" w14:textId="3B198E2F" w:rsidR="00B7034B" w:rsidRDefault="00A0778B" w:rsidP="00B7034B">
      <w:r>
        <w:t xml:space="preserve">Sollte sich einer dieser Klassifikatoren in der Evaluation als </w:t>
      </w:r>
      <w:r w:rsidR="0064642D">
        <w:t xml:space="preserve">besonders effektiv erweisen, so würde diese Arbeit </w:t>
      </w:r>
      <w:r w:rsidR="003258CA">
        <w:t xml:space="preserve">den Stand der Technik hinsichtlich der Fehlervorhersage in Features </w:t>
      </w:r>
      <w:r w:rsidR="00723F1B">
        <w:t>vorantreiben</w:t>
      </w:r>
      <w:r w:rsidR="004F2CD2">
        <w:t xml:space="preserve"> und Organisationen erlauben, bessere Einblicke in die Fehleranfälligkeit </w:t>
      </w:r>
      <w:r w:rsidR="00DB26E9">
        <w:t>von Änderungen in ihrer Codebasis zu erhalten.</w:t>
      </w:r>
    </w:p>
    <w:p w14:paraId="553AE674" w14:textId="4BB7F283" w:rsidR="000B6934" w:rsidRDefault="008D2EC1" w:rsidP="000B6934">
      <w:pPr>
        <w:pStyle w:val="berschrift1"/>
      </w:pPr>
      <w:bookmarkStart w:id="4" w:name="_Toc19354110"/>
      <w:r>
        <w:lastRenderedPageBreak/>
        <w:t xml:space="preserve">Ziele und </w:t>
      </w:r>
      <w:r w:rsidR="008B7601">
        <w:t>Vorgehensweise</w:t>
      </w:r>
      <w:bookmarkEnd w:id="4"/>
    </w:p>
    <w:p w14:paraId="19F8CBBC" w14:textId="6551E44E" w:rsidR="008B7601" w:rsidRDefault="008B7601" w:rsidP="008B7601"/>
    <w:p w14:paraId="11B063B9" w14:textId="4229E240" w:rsidR="00003ED8" w:rsidRDefault="00EB032B" w:rsidP="008B7601">
      <w:r>
        <w:t xml:space="preserve">Dieses Kapitel stellt </w:t>
      </w:r>
      <w:r w:rsidR="008F5F67">
        <w:t xml:space="preserve">die </w:t>
      </w:r>
      <w:r w:rsidR="005E44B4">
        <w:t>Zielsetzung</w:t>
      </w:r>
      <w:r w:rsidR="008F5F67">
        <w:t xml:space="preserve"> </w:t>
      </w:r>
      <w:r w:rsidR="0037605C">
        <w:t xml:space="preserve">der Arbeit </w:t>
      </w:r>
      <w:r w:rsidR="009D0FF6">
        <w:t>mit den zugehörigen</w:t>
      </w:r>
      <w:r w:rsidR="009A3A57">
        <w:t xml:space="preserve"> Forschungsfragen</w:t>
      </w:r>
      <w:r w:rsidR="0037605C">
        <w:t xml:space="preserve"> vor.</w:t>
      </w:r>
      <w:r w:rsidR="009A3A57">
        <w:t xml:space="preserve"> </w:t>
      </w:r>
      <w:r w:rsidR="0037605C">
        <w:t>Zudem w</w:t>
      </w:r>
      <w:r w:rsidR="00A91FB3">
        <w:t>erden</w:t>
      </w:r>
      <w:r w:rsidR="0037605C">
        <w:t xml:space="preserve"> die </w:t>
      </w:r>
      <w:r w:rsidR="00171CBF">
        <w:t xml:space="preserve">ausgewählte Methodik, </w:t>
      </w:r>
      <w:r w:rsidR="0028097B">
        <w:t xml:space="preserve">namentlich </w:t>
      </w:r>
      <w:r w:rsidR="00171CBF">
        <w:t>d</w:t>
      </w:r>
      <w:r w:rsidR="0028097B">
        <w:t>a</w:t>
      </w:r>
      <w:r w:rsidR="00171CBF">
        <w:t>s Prozessmodell CRISP-DM, sowie der vorläufige Zeitplan</w:t>
      </w:r>
      <w:r w:rsidR="00A91FB3">
        <w:t xml:space="preserve"> erläutert.</w:t>
      </w:r>
    </w:p>
    <w:p w14:paraId="0964EDA1" w14:textId="15A1A4DD" w:rsidR="008B7601" w:rsidRDefault="005E44B4" w:rsidP="007D49E8">
      <w:pPr>
        <w:pStyle w:val="berschrift2"/>
      </w:pPr>
      <w:bookmarkStart w:id="5" w:name="_Toc19354111"/>
      <w:r>
        <w:t>Zielsetzung</w:t>
      </w:r>
      <w:r w:rsidR="00E06963">
        <w:t xml:space="preserve"> und Forschungsfragen</w:t>
      </w:r>
      <w:bookmarkEnd w:id="5"/>
    </w:p>
    <w:p w14:paraId="3F8B7A5B" w14:textId="664021C0" w:rsidR="00343AE8" w:rsidRDefault="00343AE8" w:rsidP="00343AE8"/>
    <w:p w14:paraId="223684A6" w14:textId="4E4AC55E" w:rsidR="00152B94" w:rsidRDefault="00F722C7" w:rsidP="00343AE8">
      <w:r>
        <w:t>Wie bereits in der Einleitung beschrieben, ist das übergeordnete Ziel dieser Arbeit</w:t>
      </w:r>
      <w:r w:rsidR="00CD32A3">
        <w:t xml:space="preserve"> </w:t>
      </w:r>
      <w:r w:rsidR="005B681E">
        <w:t xml:space="preserve">die Entwicklung einer Vorhersagetechnik für Fehler in </w:t>
      </w:r>
      <w:r w:rsidR="00B170E6">
        <w:t xml:space="preserve">featurebasierter Software </w:t>
      </w:r>
      <w:r w:rsidR="00CD32A3">
        <w:t xml:space="preserve">unter Zuhilfenahme von Methoden des Machine Learnings. </w:t>
      </w:r>
      <w:r w:rsidR="004764E3">
        <w:t>Da</w:t>
      </w:r>
      <w:r w:rsidR="00652AA4">
        <w:t>zu</w:t>
      </w:r>
      <w:r w:rsidR="004764E3">
        <w:t xml:space="preserve"> ist vorgesehen, </w:t>
      </w:r>
      <w:r w:rsidR="00BF44F6">
        <w:t>das Augenmerk</w:t>
      </w:r>
      <w:r w:rsidR="004764E3">
        <w:t xml:space="preserve"> auf </w:t>
      </w:r>
      <w:r w:rsidR="008C7425">
        <w:t xml:space="preserve">Commits </w:t>
      </w:r>
      <w:r w:rsidR="004975B9">
        <w:t>von Versionierungs</w:t>
      </w:r>
      <w:r w:rsidR="00FC1F44">
        <w:t>systemen</w:t>
      </w:r>
      <w:r w:rsidR="001E257A">
        <w:t xml:space="preserve">, wie </w:t>
      </w:r>
      <w:r w:rsidR="003D7E3C">
        <w:t>b</w:t>
      </w:r>
      <w:r w:rsidR="001E257A">
        <w:t xml:space="preserve">eispielsweise Subversion oder Git, zu richten. </w:t>
      </w:r>
      <w:r w:rsidR="001F0A58">
        <w:t xml:space="preserve">Ein Commit bezeichnet dabei die </w:t>
      </w:r>
      <w:r w:rsidR="00B746C9">
        <w:t>zur Verfügungstellung einer aktualisierten Version einer Software</w:t>
      </w:r>
      <w:r w:rsidR="00A5150D">
        <w:t xml:space="preserve">. </w:t>
      </w:r>
      <w:r w:rsidR="00652AA4">
        <w:t>Als</w:t>
      </w:r>
      <w:r w:rsidR="00BF44F6">
        <w:t xml:space="preserve"> Datenbasis </w:t>
      </w:r>
      <w:r w:rsidR="007C1BB0">
        <w:t xml:space="preserve">für das Trainieren der Klassifikatoren </w:t>
      </w:r>
      <w:r w:rsidR="00BF44F6">
        <w:t xml:space="preserve">dienen dann </w:t>
      </w:r>
      <w:r w:rsidR="006F3C6C">
        <w:t xml:space="preserve">fehlerhafte und fehlerfreie Commits von </w:t>
      </w:r>
      <w:r w:rsidR="00F23C79">
        <w:t>f</w:t>
      </w:r>
      <w:r w:rsidR="0001367A">
        <w:t>eaturebasierte</w:t>
      </w:r>
      <w:r w:rsidR="003568D9">
        <w:t>r Software.</w:t>
      </w:r>
      <w:r w:rsidR="00FC1F44">
        <w:t xml:space="preserve"> </w:t>
      </w:r>
      <w:r w:rsidR="00EC77B5">
        <w:t>Dies ermöglicht es</w:t>
      </w:r>
      <w:r w:rsidR="00CC281F">
        <w:t xml:space="preserve">, ausstehende </w:t>
      </w:r>
      <w:r w:rsidR="00FC69DA">
        <w:t>defekte</w:t>
      </w:r>
      <w:r w:rsidR="00CC281F">
        <w:t xml:space="preserve"> Commits </w:t>
      </w:r>
      <w:r w:rsidR="00EC77B5">
        <w:t>vorherzusagen</w:t>
      </w:r>
      <w:r w:rsidR="00A96A7C">
        <w:t xml:space="preserve"> und das Risiko der Konsequenzen von Softwarefehlern zu </w:t>
      </w:r>
      <w:r w:rsidR="00E264C8">
        <w:t>senken</w:t>
      </w:r>
      <w:r w:rsidR="00EC77B5">
        <w:t>.</w:t>
      </w:r>
    </w:p>
    <w:p w14:paraId="1377D688" w14:textId="40054A93" w:rsidR="00F722C7" w:rsidRDefault="00B93D2F" w:rsidP="00343AE8">
      <w:r>
        <w:t xml:space="preserve">Der Prozess </w:t>
      </w:r>
      <w:r w:rsidR="00152B94">
        <w:t xml:space="preserve">der </w:t>
      </w:r>
      <w:r>
        <w:t>Entwicklung</w:t>
      </w:r>
      <w:r w:rsidR="00152B94">
        <w:t xml:space="preserve"> der Vorhersagetechnik</w:t>
      </w:r>
      <w:r>
        <w:t xml:space="preserve"> ist in drei </w:t>
      </w:r>
      <w:r w:rsidR="00A16DE7">
        <w:t xml:space="preserve">zu erreichende Forschungsziele eingeteilt. </w:t>
      </w:r>
      <w:r w:rsidR="00355C52">
        <w:t>Jedem Forschungsziel werden Forschungsfragen zugeordn</w:t>
      </w:r>
      <w:r w:rsidR="007353D2">
        <w:t>et, deren Aufklärung</w:t>
      </w:r>
      <w:r w:rsidR="00560744">
        <w:t xml:space="preserve"> ein</w:t>
      </w:r>
      <w:r w:rsidR="007C0573">
        <w:t>en</w:t>
      </w:r>
      <w:r w:rsidR="00560744">
        <w:t xml:space="preserve"> zusätzliche</w:t>
      </w:r>
      <w:r w:rsidR="007C0573">
        <w:t>n</w:t>
      </w:r>
      <w:r w:rsidR="007353D2">
        <w:t xml:space="preserve"> Teil </w:t>
      </w:r>
      <w:r w:rsidR="007C0573">
        <w:t>zu</w:t>
      </w:r>
      <w:r w:rsidR="007353D2">
        <w:t xml:space="preserve">r Erfüllung der Ziele </w:t>
      </w:r>
      <w:r w:rsidR="007C0573">
        <w:t>beiträgt</w:t>
      </w:r>
      <w:r w:rsidR="007353D2">
        <w:t>.</w:t>
      </w:r>
      <w:r w:rsidR="004D443C">
        <w:t xml:space="preserve"> </w:t>
      </w:r>
      <w:r w:rsidR="00823A72">
        <w:t xml:space="preserve">Im Folgenden werden die Forschungsziele (RO – „research objective“) mit ihren </w:t>
      </w:r>
      <w:r w:rsidR="00D4488C">
        <w:t>zugehörigen Forschungsfragen (RQ – „research question“) vorgestellt.</w:t>
      </w:r>
    </w:p>
    <w:p w14:paraId="4EC5459F" w14:textId="77777777" w:rsidR="00954035" w:rsidRDefault="00954035" w:rsidP="00343AE8"/>
    <w:p w14:paraId="55068726" w14:textId="65D44B76" w:rsidR="00343AE8" w:rsidRPr="007F5C25" w:rsidRDefault="00E14FDE" w:rsidP="00343AE8">
      <w:pPr>
        <w:rPr>
          <w:u w:val="single"/>
        </w:rPr>
      </w:pPr>
      <w:r w:rsidRPr="007F5C25">
        <w:rPr>
          <w:u w:val="single"/>
        </w:rPr>
        <w:t xml:space="preserve">RO1: </w:t>
      </w:r>
      <w:r w:rsidR="009E3388" w:rsidRPr="007F5C25">
        <w:rPr>
          <w:u w:val="single"/>
        </w:rPr>
        <w:t xml:space="preserve">Erstellung eines </w:t>
      </w:r>
      <w:r w:rsidR="0064332F" w:rsidRPr="007F5C25">
        <w:rPr>
          <w:u w:val="single"/>
        </w:rPr>
        <w:t>Datensets zu</w:t>
      </w:r>
      <w:r w:rsidR="00B53F41" w:rsidRPr="007F5C25">
        <w:rPr>
          <w:u w:val="single"/>
        </w:rPr>
        <w:t xml:space="preserve">m Trainieren von </w:t>
      </w:r>
      <w:r w:rsidR="00303794" w:rsidRPr="007F5C25">
        <w:rPr>
          <w:u w:val="single"/>
        </w:rPr>
        <w:t>relevanten Machine</w:t>
      </w:r>
      <w:r w:rsidR="006A74AB">
        <w:rPr>
          <w:u w:val="single"/>
        </w:rPr>
        <w:t>-</w:t>
      </w:r>
      <w:r w:rsidR="00EE2153" w:rsidRPr="007F5C25">
        <w:rPr>
          <w:u w:val="single"/>
        </w:rPr>
        <w:t>Learning</w:t>
      </w:r>
      <w:r w:rsidR="006A74AB">
        <w:rPr>
          <w:u w:val="single"/>
        </w:rPr>
        <w:t>-</w:t>
      </w:r>
      <w:r w:rsidR="00EE2153" w:rsidRPr="007F5C25">
        <w:rPr>
          <w:u w:val="single"/>
        </w:rPr>
        <w:t>Klassifikatoren</w:t>
      </w:r>
    </w:p>
    <w:p w14:paraId="28C5C7CF" w14:textId="517630BF" w:rsidR="0077089A" w:rsidRPr="007F5C25" w:rsidRDefault="0077089A" w:rsidP="00343AE8">
      <w:pPr>
        <w:rPr>
          <w:i/>
          <w:iCs/>
        </w:rPr>
      </w:pPr>
      <w:r w:rsidRPr="007F5C25">
        <w:rPr>
          <w:i/>
          <w:iCs/>
        </w:rPr>
        <w:t>RQ1</w:t>
      </w:r>
      <w:r w:rsidR="002C3D92" w:rsidRPr="007F5C25">
        <w:rPr>
          <w:i/>
          <w:iCs/>
        </w:rPr>
        <w:t>a</w:t>
      </w:r>
      <w:r w:rsidRPr="007F5C25">
        <w:rPr>
          <w:i/>
          <w:iCs/>
        </w:rPr>
        <w:t xml:space="preserve">: </w:t>
      </w:r>
      <w:r w:rsidR="00E82F1D" w:rsidRPr="007F5C25">
        <w:rPr>
          <w:i/>
          <w:iCs/>
        </w:rPr>
        <w:t>Welche Da</w:t>
      </w:r>
      <w:r w:rsidR="002C3D92" w:rsidRPr="007F5C25">
        <w:rPr>
          <w:i/>
          <w:iCs/>
        </w:rPr>
        <w:t>ten kommen für die Erstellung des Datensets in Frage?</w:t>
      </w:r>
    </w:p>
    <w:p w14:paraId="7A794F38" w14:textId="099FFBFF" w:rsidR="002C3D92" w:rsidRDefault="002C3D92" w:rsidP="00343AE8">
      <w:pPr>
        <w:rPr>
          <w:i/>
          <w:iCs/>
        </w:rPr>
      </w:pPr>
      <w:r w:rsidRPr="007F5C25">
        <w:rPr>
          <w:i/>
          <w:iCs/>
        </w:rPr>
        <w:t xml:space="preserve">RQ1b: </w:t>
      </w:r>
      <w:r w:rsidR="008512DE" w:rsidRPr="007F5C25">
        <w:rPr>
          <w:i/>
          <w:iCs/>
        </w:rPr>
        <w:t xml:space="preserve">Wie </w:t>
      </w:r>
      <w:r w:rsidR="00AB639B" w:rsidRPr="007F5C25">
        <w:rPr>
          <w:i/>
          <w:iCs/>
        </w:rPr>
        <w:t xml:space="preserve">weit </w:t>
      </w:r>
      <w:r w:rsidR="008512DE" w:rsidRPr="007F5C25">
        <w:rPr>
          <w:i/>
          <w:iCs/>
        </w:rPr>
        <w:t>müssen die Daten vorverarbeitet werden</w:t>
      </w:r>
      <w:r w:rsidR="00AB639B" w:rsidRPr="007F5C25">
        <w:rPr>
          <w:i/>
          <w:iCs/>
        </w:rPr>
        <w:t>, um sie für das Training nutzbar zu machen?</w:t>
      </w:r>
    </w:p>
    <w:p w14:paraId="31A314FF" w14:textId="1789E272" w:rsidR="00EE2153" w:rsidRDefault="00EE2153" w:rsidP="00343AE8"/>
    <w:p w14:paraId="1FC0F64C" w14:textId="5F15E6B0" w:rsidR="00EE2153" w:rsidRPr="007F5C25" w:rsidRDefault="00EE2153" w:rsidP="00343AE8">
      <w:pPr>
        <w:rPr>
          <w:u w:val="single"/>
        </w:rPr>
      </w:pPr>
      <w:r w:rsidRPr="007F5C25">
        <w:rPr>
          <w:u w:val="single"/>
        </w:rPr>
        <w:t xml:space="preserve">RO2: </w:t>
      </w:r>
      <w:r w:rsidR="003E0B32" w:rsidRPr="007F5C25">
        <w:rPr>
          <w:u w:val="single"/>
        </w:rPr>
        <w:t xml:space="preserve">Identifikation und </w:t>
      </w:r>
      <w:r w:rsidR="00FE501D" w:rsidRPr="007F5C25">
        <w:rPr>
          <w:u w:val="single"/>
        </w:rPr>
        <w:t xml:space="preserve">Training </w:t>
      </w:r>
      <w:r w:rsidR="000344EB" w:rsidRPr="007F5C25">
        <w:rPr>
          <w:u w:val="single"/>
        </w:rPr>
        <w:t>einer Auswahl von relevanten Machine Learning Klassifikatoren basierend auf dem Datenset</w:t>
      </w:r>
    </w:p>
    <w:p w14:paraId="1842272B" w14:textId="33C4EE41" w:rsidR="008E7C8F" w:rsidRPr="008E7C8F" w:rsidRDefault="00E51CBE" w:rsidP="00343AE8">
      <w:pPr>
        <w:rPr>
          <w:i/>
          <w:iCs/>
        </w:rPr>
      </w:pPr>
      <w:r w:rsidRPr="008E7C8F">
        <w:rPr>
          <w:i/>
          <w:iCs/>
        </w:rPr>
        <w:t xml:space="preserve">RQ2: Welche Machine Learning </w:t>
      </w:r>
      <w:r w:rsidR="00FC7D32" w:rsidRPr="008E7C8F">
        <w:rPr>
          <w:i/>
          <w:iCs/>
        </w:rPr>
        <w:t xml:space="preserve">Klassifikatoren </w:t>
      </w:r>
      <w:r w:rsidR="00E5251A" w:rsidRPr="008E7C8F">
        <w:rPr>
          <w:i/>
          <w:iCs/>
        </w:rPr>
        <w:t>kom</w:t>
      </w:r>
      <w:r w:rsidR="008D4299" w:rsidRPr="008E7C8F">
        <w:rPr>
          <w:i/>
          <w:iCs/>
        </w:rPr>
        <w:t xml:space="preserve">men </w:t>
      </w:r>
      <w:r w:rsidR="003470DB" w:rsidRPr="008E7C8F">
        <w:rPr>
          <w:i/>
          <w:iCs/>
        </w:rPr>
        <w:t xml:space="preserve">für die gegebene Aufgabe </w:t>
      </w:r>
      <w:r w:rsidR="008D4299" w:rsidRPr="008E7C8F">
        <w:rPr>
          <w:i/>
          <w:iCs/>
        </w:rPr>
        <w:t>in Frage?</w:t>
      </w:r>
    </w:p>
    <w:p w14:paraId="1F9FDDC7" w14:textId="5D1D6B1F" w:rsidR="000344EB" w:rsidRPr="00E5251A" w:rsidRDefault="000344EB" w:rsidP="00343AE8"/>
    <w:p w14:paraId="4CA35D47" w14:textId="33DB152E" w:rsidR="000344EB" w:rsidRDefault="009A332E" w:rsidP="00343AE8">
      <w:pPr>
        <w:rPr>
          <w:u w:val="single"/>
        </w:rPr>
      </w:pPr>
      <w:r w:rsidRPr="007F5C25">
        <w:rPr>
          <w:u w:val="single"/>
        </w:rPr>
        <w:t xml:space="preserve">RO3: </w:t>
      </w:r>
      <w:r w:rsidR="00FD3639" w:rsidRPr="007F5C25">
        <w:rPr>
          <w:u w:val="single"/>
        </w:rPr>
        <w:t>Evaluierung</w:t>
      </w:r>
      <w:r w:rsidR="00767519" w:rsidRPr="007F5C25">
        <w:rPr>
          <w:u w:val="single"/>
        </w:rPr>
        <w:t xml:space="preserve"> und </w:t>
      </w:r>
      <w:r w:rsidR="00507AB5" w:rsidRPr="007F5C25">
        <w:rPr>
          <w:u w:val="single"/>
        </w:rPr>
        <w:t>Gegenüberstellung</w:t>
      </w:r>
      <w:r w:rsidR="00FD3639" w:rsidRPr="007F5C25">
        <w:rPr>
          <w:u w:val="single"/>
        </w:rPr>
        <w:t xml:space="preserve"> der </w:t>
      </w:r>
      <w:r w:rsidR="00B127EA" w:rsidRPr="007F5C25">
        <w:rPr>
          <w:u w:val="single"/>
        </w:rPr>
        <w:t xml:space="preserve">Klassifikatoren </w:t>
      </w:r>
      <w:r w:rsidR="00767519" w:rsidRPr="007F5C25">
        <w:rPr>
          <w:u w:val="single"/>
        </w:rPr>
        <w:t>sowie</w:t>
      </w:r>
      <w:r w:rsidR="00C2668B" w:rsidRPr="007F5C25">
        <w:rPr>
          <w:u w:val="single"/>
        </w:rPr>
        <w:t xml:space="preserve"> Vergleich </w:t>
      </w:r>
      <w:r w:rsidR="00C03CCE" w:rsidRPr="007F5C25">
        <w:rPr>
          <w:u w:val="single"/>
        </w:rPr>
        <w:t xml:space="preserve">zu </w:t>
      </w:r>
      <w:r w:rsidR="00CB0A50" w:rsidRPr="007F5C25">
        <w:rPr>
          <w:u w:val="single"/>
        </w:rPr>
        <w:t>moderne</w:t>
      </w:r>
      <w:r w:rsidR="0090675F">
        <w:rPr>
          <w:u w:val="single"/>
        </w:rPr>
        <w:t>n</w:t>
      </w:r>
      <w:r w:rsidR="00CB0A50" w:rsidRPr="007F5C25">
        <w:rPr>
          <w:u w:val="single"/>
        </w:rPr>
        <w:t xml:space="preserve"> </w:t>
      </w:r>
      <w:r w:rsidR="00C03CCE" w:rsidRPr="007F5C25">
        <w:rPr>
          <w:u w:val="single"/>
        </w:rPr>
        <w:t>Vorhersagetechniken</w:t>
      </w:r>
      <w:r w:rsidR="00507AB5" w:rsidRPr="007F5C25">
        <w:rPr>
          <w:u w:val="single"/>
        </w:rPr>
        <w:t>,</w:t>
      </w:r>
      <w:r w:rsidR="00C03CCE" w:rsidRPr="007F5C25">
        <w:rPr>
          <w:u w:val="single"/>
        </w:rPr>
        <w:t xml:space="preserve"> die </w:t>
      </w:r>
      <w:r w:rsidR="002545BF" w:rsidRPr="007F5C25">
        <w:rPr>
          <w:u w:val="single"/>
        </w:rPr>
        <w:t>keine Features nutzen</w:t>
      </w:r>
    </w:p>
    <w:p w14:paraId="2418413E" w14:textId="27337CEF" w:rsidR="008E7C8F" w:rsidRDefault="000B41B3" w:rsidP="00343AE8">
      <w:pPr>
        <w:rPr>
          <w:i/>
          <w:iCs/>
        </w:rPr>
      </w:pPr>
      <w:r>
        <w:rPr>
          <w:i/>
          <w:iCs/>
        </w:rPr>
        <w:lastRenderedPageBreak/>
        <w:t xml:space="preserve">RQ3a: Welche </w:t>
      </w:r>
      <w:r w:rsidR="00C55107">
        <w:rPr>
          <w:i/>
          <w:iCs/>
        </w:rPr>
        <w:t xml:space="preserve">miteinander </w:t>
      </w:r>
      <w:r>
        <w:rPr>
          <w:i/>
          <w:iCs/>
        </w:rPr>
        <w:t>vergleichbaren Merkmale besitzen die Klassifikat</w:t>
      </w:r>
      <w:r w:rsidR="00C55107">
        <w:rPr>
          <w:i/>
          <w:iCs/>
        </w:rPr>
        <w:t>oren?</w:t>
      </w:r>
    </w:p>
    <w:p w14:paraId="7D4CAE58" w14:textId="54CDB80F" w:rsidR="00FB7D97" w:rsidRDefault="00FB7D97" w:rsidP="00343AE8">
      <w:pPr>
        <w:rPr>
          <w:i/>
          <w:iCs/>
        </w:rPr>
      </w:pPr>
      <w:r>
        <w:rPr>
          <w:i/>
          <w:iCs/>
        </w:rPr>
        <w:t>RQ3b: Welche Metriken können für den Vergleich verwendet werden?</w:t>
      </w:r>
    </w:p>
    <w:p w14:paraId="778041EF" w14:textId="3B44D45D" w:rsidR="00C55107" w:rsidRDefault="00C55107" w:rsidP="00343AE8">
      <w:pPr>
        <w:rPr>
          <w:i/>
          <w:iCs/>
        </w:rPr>
      </w:pPr>
      <w:r>
        <w:rPr>
          <w:i/>
          <w:iCs/>
        </w:rPr>
        <w:t>RQ</w:t>
      </w:r>
      <w:r w:rsidR="00FB7D97">
        <w:rPr>
          <w:i/>
          <w:iCs/>
        </w:rPr>
        <w:t>3c</w:t>
      </w:r>
      <w:r>
        <w:rPr>
          <w:i/>
          <w:iCs/>
        </w:rPr>
        <w:t xml:space="preserve">: </w:t>
      </w:r>
      <w:r w:rsidR="00B211DB">
        <w:rPr>
          <w:i/>
          <w:iCs/>
        </w:rPr>
        <w:t>Welche Vor- und Nachteile besitzt ein Klassifikator?</w:t>
      </w:r>
    </w:p>
    <w:p w14:paraId="307B7167" w14:textId="688B3ADA" w:rsidR="003752E4" w:rsidRDefault="00B211DB" w:rsidP="002C0F1C">
      <w:pPr>
        <w:jc w:val="left"/>
        <w:rPr>
          <w:i/>
          <w:iCs/>
        </w:rPr>
      </w:pPr>
      <w:r>
        <w:rPr>
          <w:i/>
          <w:iCs/>
        </w:rPr>
        <w:t>RQ3</w:t>
      </w:r>
      <w:r w:rsidR="00FB7D97">
        <w:rPr>
          <w:i/>
          <w:iCs/>
        </w:rPr>
        <w:t>d</w:t>
      </w:r>
      <w:r>
        <w:rPr>
          <w:i/>
          <w:iCs/>
        </w:rPr>
        <w:t>:</w:t>
      </w:r>
      <w:r w:rsidR="00380139">
        <w:rPr>
          <w:i/>
          <w:iCs/>
        </w:rPr>
        <w:t xml:space="preserve"> </w:t>
      </w:r>
      <w:r w:rsidR="006619C1">
        <w:rPr>
          <w:i/>
          <w:iCs/>
        </w:rPr>
        <w:t>W</w:t>
      </w:r>
      <w:r w:rsidR="005339C4">
        <w:rPr>
          <w:i/>
          <w:iCs/>
        </w:rPr>
        <w:t xml:space="preserve">ie lassen sich die Klassifikatoren mit </w:t>
      </w:r>
      <w:r w:rsidR="00D24AB8">
        <w:rPr>
          <w:i/>
          <w:iCs/>
        </w:rPr>
        <w:t>weiteren Vorhersagetechniken</w:t>
      </w:r>
      <w:r w:rsidR="003752E4">
        <w:rPr>
          <w:i/>
          <w:iCs/>
        </w:rPr>
        <w:t>, die keine Features nutzen,</w:t>
      </w:r>
      <w:r w:rsidR="00D24AB8">
        <w:rPr>
          <w:i/>
          <w:iCs/>
        </w:rPr>
        <w:t xml:space="preserve"> vergleichen?</w:t>
      </w:r>
    </w:p>
    <w:p w14:paraId="77F1F7A5" w14:textId="4411D003" w:rsidR="00507AB5" w:rsidRDefault="000F56D6" w:rsidP="00343AE8">
      <w:r>
        <w:t xml:space="preserve">Zusätzlich zu den drei Forschungszielen gehören eine Vor- und Nachbereitung der Arbeit, sodass </w:t>
      </w:r>
      <w:r w:rsidR="00F815C9">
        <w:t>sich</w:t>
      </w:r>
      <w:r w:rsidR="00A11F0B">
        <w:t xml:space="preserve"> insgesamt</w:t>
      </w:r>
      <w:r w:rsidR="00F815C9">
        <w:t xml:space="preserve"> fünf Arbeitsphasen ergeben</w:t>
      </w:r>
      <w:r w:rsidR="000F7EF1">
        <w:t xml:space="preserve">. Diese werden in den weiteren </w:t>
      </w:r>
      <w:r w:rsidR="00147F15">
        <w:t>Unter</w:t>
      </w:r>
      <w:r w:rsidR="007D2E93">
        <w:t>k</w:t>
      </w:r>
      <w:r w:rsidR="000F7EF1">
        <w:t>apiteln näher erläutert.</w:t>
      </w:r>
      <w:r w:rsidR="00A11F0B">
        <w:t xml:space="preserve"> </w:t>
      </w:r>
      <w:r w:rsidR="00C33830">
        <w:t xml:space="preserve">Als finale Vorhersagetechnik wird jener Klassifikator verwendet, der im Rahmen der </w:t>
      </w:r>
      <w:r w:rsidR="00621422">
        <w:t>Gegenüberstellung während der Evaluation</w:t>
      </w:r>
      <w:r w:rsidR="00BB1E37">
        <w:t xml:space="preserve"> als</w:t>
      </w:r>
      <w:r w:rsidR="00621422">
        <w:t xml:space="preserve"> </w:t>
      </w:r>
      <w:r w:rsidR="00BB1E37">
        <w:t>am effektivsten hervorgeht.</w:t>
      </w:r>
    </w:p>
    <w:p w14:paraId="7A65D1B0" w14:textId="59CEB32E" w:rsidR="00A62800" w:rsidRDefault="00CB36EB" w:rsidP="00343AE8">
      <w:r>
        <w:fldChar w:fldCharType="begin" w:fldLock="1"/>
      </w:r>
      <w:r>
        <w:instrText>ADDIN CSL_CITATION {"citationItems":[{"id":"ITEM-1","itemData":{"DOI":"10.1109/ICETET.2008.239","ISBN":"9780769532677","ISSN":"0957-4174","abstract":"This document describes the CRISP-DM process model and contains information about the CRISP-DM methodology, the CRISP-DM reference model, the CRISP-DM user guide, and the CRISP-DM reports, as well as an appendix with additional related information. This document and information herein are the exclusive property of the partners of the CRISP-DM consortium: NCR Systems Engineering Copenhagen (USA and Denmark), DaimlerChrysler AG (Germany), SPSS Inc. (USA), and OHRA Verzekeringen en Bank Groep B.V. (The Netherlands).","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üdiger","non-dropping-particle":"","parse-names":false,"suffix":""}],"container-title":"CRISP-DM Consortium","id":"ITEM-1","issued":{"date-parts":[["2000"]]},"page":"76","title":"CRISP-DM 1.0","type":"article-journal"},"uris":["http://www.mendeley.com/documents/?uuid=f8160ad9-d2e9-4f90-a9fa-43b7ce206fd5"]}],"mendeley":{"formattedCitation":"(Chapman et al., 2000)","plainTextFormattedCitation":"(Chapman et al., 2000)"},"properties":{"noteIndex":0},"schema":"https://github.com/citation-style-language/schema/raw/master/csl-citation.json"}</w:instrText>
      </w:r>
      <w:r>
        <w:fldChar w:fldCharType="separate"/>
      </w:r>
      <w:r w:rsidRPr="00CB36EB">
        <w:rPr>
          <w:noProof/>
        </w:rPr>
        <w:t>(Chapman et al., 2000)</w:t>
      </w:r>
      <w:r>
        <w:fldChar w:fldCharType="end"/>
      </w:r>
      <w:bookmarkStart w:id="6" w:name="_GoBack"/>
      <w:bookmarkEnd w:id="6"/>
    </w:p>
    <w:p w14:paraId="1CA86B12" w14:textId="759FCA4C" w:rsidR="007D49E8" w:rsidRDefault="00343AE8" w:rsidP="00343AE8">
      <w:pPr>
        <w:pStyle w:val="berschrift2"/>
      </w:pPr>
      <w:bookmarkStart w:id="7" w:name="_Toc19354112"/>
      <w:r>
        <w:t>Methodik</w:t>
      </w:r>
      <w:bookmarkEnd w:id="7"/>
    </w:p>
    <w:p w14:paraId="29AC5CBD" w14:textId="77777777" w:rsidR="00AA1D5E" w:rsidRDefault="00AA1D5E" w:rsidP="00343AE8"/>
    <w:p w14:paraId="7140B110" w14:textId="4D11D005" w:rsidR="00E70694" w:rsidRDefault="00207D77" w:rsidP="00343AE8">
      <w:r>
        <w:t xml:space="preserve">Die für diese Arbeit gewählte </w:t>
      </w:r>
      <w:r w:rsidR="00282BB2">
        <w:t xml:space="preserve">Methodik basiert auf dem Prozessmodell </w:t>
      </w:r>
      <w:r w:rsidR="00282BB2" w:rsidRPr="005762E8">
        <w:rPr>
          <w:i/>
          <w:iCs/>
        </w:rPr>
        <w:t>C</w:t>
      </w:r>
      <w:r w:rsidR="00A77454" w:rsidRPr="005762E8">
        <w:rPr>
          <w:i/>
          <w:iCs/>
        </w:rPr>
        <w:t xml:space="preserve">ross-Industry Standard Process for Data </w:t>
      </w:r>
      <w:r w:rsidR="00E0280C" w:rsidRPr="005762E8">
        <w:rPr>
          <w:i/>
          <w:iCs/>
        </w:rPr>
        <w:t>Mining</w:t>
      </w:r>
      <w:r w:rsidR="00E70694">
        <w:t xml:space="preserve">, kurz </w:t>
      </w:r>
      <w:r w:rsidR="00E70694" w:rsidRPr="005762E8">
        <w:rPr>
          <w:i/>
          <w:iCs/>
        </w:rPr>
        <w:t>CRISP-DM</w:t>
      </w:r>
      <w:r w:rsidR="00E70694">
        <w:t xml:space="preserve">, nach Chapman et al. </w:t>
      </w:r>
      <w:r w:rsidR="00E70694">
        <w:fldChar w:fldCharType="begin" w:fldLock="1"/>
      </w:r>
      <w:r w:rsidR="00F66BC4">
        <w:instrText>ADDIN CSL_CITATION {"citationItems":[{"id":"ITEM-1","itemData":{"DOI":"10.1109/ICETET.2008.239","ISBN":"9780769532677","ISSN":"0957-4174","abstract":"This document describes the CRISP-DM process model and contains information about the CRISP-DM methodology, the CRISP-DM reference model, the CRISP-DM user guide, and the CRISP-DM reports, as well as an appendix with additional related information. This document and information herein are the exclusive property of the partners of the CRISP-DM consortium: NCR Systems Engineering Copenhagen (USA and Denmark), DaimlerChrysler AG (Germany), SPSS Inc. (USA), and OHRA Verzekeringen en Bank Groep B.V. (The Netherlands).","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üdiger","non-dropping-particle":"","parse-names":false,"suffix":""}],"container-title":"CRISP-DM Consortium","id":"ITEM-1","issued":{"date-parts":[["2000"]]},"page":"76","title":"CRISP-DM 1.0","type":"article-journal"},"uris":["http://www.mendeley.com/documents/?uuid=f8160ad9-d2e9-4f90-a9fa-43b7ce206fd5"]}],"mendeley":{"formattedCitation":"(Chapman et al., 2000)","manualFormatting":"(2000)","plainTextFormattedCitation":"(Chapman et al., 2000)","previouslyFormattedCitation":"(Chapman et al., 2000)"},"properties":{"noteIndex":0},"schema":"https://github.com/citation-style-language/schema/raw/master/csl-citation.json"}</w:instrText>
      </w:r>
      <w:r w:rsidR="00E70694">
        <w:fldChar w:fldCharType="separate"/>
      </w:r>
      <w:r w:rsidR="00E70694" w:rsidRPr="00E70694">
        <w:rPr>
          <w:noProof/>
        </w:rPr>
        <w:t>(2000)</w:t>
      </w:r>
      <w:r w:rsidR="00E70694">
        <w:fldChar w:fldCharType="end"/>
      </w:r>
      <w:r w:rsidR="00E70694">
        <w:t>.</w:t>
      </w:r>
      <w:r w:rsidR="00A53C7E">
        <w:t xml:space="preserve"> Es wird </w:t>
      </w:r>
      <w:r w:rsidR="00682B76">
        <w:t xml:space="preserve">als Vorlage für die Arbeitsphasen </w:t>
      </w:r>
      <w:r w:rsidR="00452F7D">
        <w:t>für</w:t>
      </w:r>
      <w:r w:rsidR="00C96CED">
        <w:t xml:space="preserve"> die Erreichung der Forschungsziele dieser Arbeit verwendet. </w:t>
      </w:r>
      <w:r w:rsidR="00B91177">
        <w:t xml:space="preserve">Da </w:t>
      </w:r>
      <w:r w:rsidR="00367DCE">
        <w:t>der überwiegende</w:t>
      </w:r>
      <w:r w:rsidR="00CE6202">
        <w:t xml:space="preserve"> praktische</w:t>
      </w:r>
      <w:r w:rsidR="00367DCE">
        <w:t xml:space="preserve"> Teil dieser Arbeit</w:t>
      </w:r>
      <w:r w:rsidR="00675F48">
        <w:t xml:space="preserve"> </w:t>
      </w:r>
      <w:r w:rsidR="00CE6202">
        <w:t>durch</w:t>
      </w:r>
      <w:r w:rsidR="001E5CE3">
        <w:t xml:space="preserve"> Programmierung im Bereich des Machine Learning </w:t>
      </w:r>
      <w:r w:rsidR="007F1F2E">
        <w:t xml:space="preserve">geschieht, bildet das CRISP-DM Prozessmodell </w:t>
      </w:r>
      <w:r w:rsidR="00453A4F">
        <w:t>ein passendes vordefiniertes Vorgehen</w:t>
      </w:r>
      <w:r w:rsidR="00516F52">
        <w:t xml:space="preserve">. Dieses wurde speziell für die Erarbeitung von </w:t>
      </w:r>
      <w:r w:rsidR="00516F52" w:rsidRPr="00616100">
        <w:rPr>
          <w:i/>
          <w:iCs/>
        </w:rPr>
        <w:t>Data Mining</w:t>
      </w:r>
      <w:r w:rsidR="00516F52">
        <w:t xml:space="preserve"> Projekten entwickelt, eignet sich jedoch au</w:t>
      </w:r>
      <w:r w:rsidR="00002385">
        <w:t>ch</w:t>
      </w:r>
      <w:r w:rsidR="00516F52">
        <w:t xml:space="preserve"> für die Verwendung </w:t>
      </w:r>
      <w:r w:rsidR="00002385">
        <w:t xml:space="preserve">im Rahmen des Machine Learnings, da sich die </w:t>
      </w:r>
      <w:r w:rsidR="00AE6354">
        <w:t>in beiden Bereichen verwendeten Methoden</w:t>
      </w:r>
      <w:r w:rsidR="009544A8">
        <w:t xml:space="preserve"> und Prozesse</w:t>
      </w:r>
      <w:r w:rsidR="00AE6354">
        <w:t xml:space="preserve"> zu einem erheblichen Teil überlagern.</w:t>
      </w:r>
      <w:r w:rsidR="00536C97">
        <w:t xml:space="preserve"> Ein Überblick über die sechs Phasen </w:t>
      </w:r>
      <w:r w:rsidR="00232573">
        <w:t xml:space="preserve">des Prozessmodells ist in Abbildung </w:t>
      </w:r>
      <w:r w:rsidR="0064577D">
        <w:t>2</w:t>
      </w:r>
      <w:r w:rsidR="00232573">
        <w:t xml:space="preserve">.1 dargestellt. Zusätzlich umfasst die Abbildung </w:t>
      </w:r>
      <w:r w:rsidR="00407562">
        <w:t>die Zuordnung der Arbeitsphasen.</w:t>
      </w:r>
      <w:r w:rsidR="00C3592C">
        <w:t xml:space="preserve"> Einen genauen Überblick über den </w:t>
      </w:r>
      <w:r w:rsidR="0006714E">
        <w:t xml:space="preserve">konkreten Umfang der Arbeitsphasen bietet das </w:t>
      </w:r>
      <w:r w:rsidR="00B13F5E">
        <w:t>im Anschluss folgende</w:t>
      </w:r>
      <w:r w:rsidR="0006714E">
        <w:t xml:space="preserve"> Unterkapitel </w:t>
      </w:r>
      <w:r w:rsidR="0064577D">
        <w:t>2</w:t>
      </w:r>
      <w:r w:rsidR="0006714E">
        <w:t>.3.</w:t>
      </w:r>
    </w:p>
    <w:p w14:paraId="1B33BA80" w14:textId="77777777" w:rsidR="008C6A85" w:rsidRDefault="008C6A85" w:rsidP="00343AE8">
      <w:pPr>
        <w:rPr>
          <w:noProof/>
        </w:rPr>
      </w:pPr>
    </w:p>
    <w:p w14:paraId="698FA6FD" w14:textId="77777777" w:rsidR="00B9658A" w:rsidRDefault="008C6A85" w:rsidP="00B63D6A">
      <w:pPr>
        <w:keepNext/>
        <w:jc w:val="center"/>
      </w:pPr>
      <w:r>
        <w:rPr>
          <w:noProof/>
        </w:rPr>
        <w:drawing>
          <wp:inline distT="0" distB="0" distL="0" distR="0" wp14:anchorId="0F5101E6" wp14:editId="3D74AB61">
            <wp:extent cx="5757546" cy="804240"/>
            <wp:effectExtent l="0" t="0" r="0" b="0"/>
            <wp:docPr id="28" name="Grafik 2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RISP-DM.png"/>
                    <pic:cNvPicPr/>
                  </pic:nvPicPr>
                  <pic:blipFill rotWithShape="1">
                    <a:blip r:embed="rId24" cstate="print">
                      <a:extLst>
                        <a:ext uri="{28A0092B-C50C-407E-A947-70E740481C1C}">
                          <a14:useLocalDpi xmlns:a14="http://schemas.microsoft.com/office/drawing/2010/main" val="0"/>
                        </a:ext>
                      </a:extLst>
                    </a:blip>
                    <a:srcRect t="7523" b="58018"/>
                    <a:stretch/>
                  </pic:blipFill>
                  <pic:spPr bwMode="auto">
                    <a:xfrm>
                      <a:off x="0" y="0"/>
                      <a:ext cx="5760085" cy="804595"/>
                    </a:xfrm>
                    <a:prstGeom prst="rect">
                      <a:avLst/>
                    </a:prstGeom>
                    <a:ln>
                      <a:noFill/>
                    </a:ln>
                    <a:extLst>
                      <a:ext uri="{53640926-AAD7-44D8-BBD7-CCE9431645EC}">
                        <a14:shadowObscured xmlns:a14="http://schemas.microsoft.com/office/drawing/2010/main"/>
                      </a:ext>
                    </a:extLst>
                  </pic:spPr>
                </pic:pic>
              </a:graphicData>
            </a:graphic>
          </wp:inline>
        </w:drawing>
      </w:r>
    </w:p>
    <w:p w14:paraId="0639DB5C" w14:textId="29A02B06" w:rsidR="005A2EF4" w:rsidRPr="005A2EF4" w:rsidRDefault="00B9658A" w:rsidP="006F6DB6">
      <w:pPr>
        <w:pStyle w:val="Beschriftung"/>
        <w:spacing w:line="360" w:lineRule="auto"/>
        <w:jc w:val="center"/>
      </w:pPr>
      <w:bookmarkStart w:id="8" w:name="_Toc17302274"/>
      <w:r>
        <w:t xml:space="preserve">Abbildung </w:t>
      </w:r>
      <w:r w:rsidR="005000A5">
        <w:fldChar w:fldCharType="begin"/>
      </w:r>
      <w:r w:rsidR="005000A5">
        <w:instrText xml:space="preserve"> STYLEREF 1 \s </w:instrText>
      </w:r>
      <w:r w:rsidR="005000A5">
        <w:fldChar w:fldCharType="separate"/>
      </w:r>
      <w:r w:rsidR="00CB7A5B">
        <w:rPr>
          <w:noProof/>
        </w:rPr>
        <w:t>2</w:t>
      </w:r>
      <w:r w:rsidR="005000A5">
        <w:rPr>
          <w:noProof/>
        </w:rPr>
        <w:fldChar w:fldCharType="end"/>
      </w:r>
      <w:r w:rsidR="00170FD9">
        <w:t>.</w:t>
      </w:r>
      <w:r w:rsidR="005000A5">
        <w:fldChar w:fldCharType="begin"/>
      </w:r>
      <w:r w:rsidR="005000A5">
        <w:instrText xml:space="preserve"> SEQ Abbildung \* ARABIC \s 1 </w:instrText>
      </w:r>
      <w:r w:rsidR="005000A5">
        <w:fldChar w:fldCharType="separate"/>
      </w:r>
      <w:r w:rsidR="00CB7A5B">
        <w:rPr>
          <w:noProof/>
        </w:rPr>
        <w:t>1</w:t>
      </w:r>
      <w:r w:rsidR="005000A5">
        <w:rPr>
          <w:noProof/>
        </w:rPr>
        <w:fldChar w:fldCharType="end"/>
      </w:r>
      <w:r w:rsidR="00004E86">
        <w:t xml:space="preserve">: </w:t>
      </w:r>
      <w:r w:rsidR="006909CB">
        <w:t xml:space="preserve">Phasen des </w:t>
      </w:r>
      <w:r w:rsidR="005E54AE">
        <w:t>CRISP</w:t>
      </w:r>
      <w:r w:rsidR="00192EBB">
        <w:t xml:space="preserve">-DM Prozessmodells </w:t>
      </w:r>
      <w:r w:rsidR="00360EB9">
        <w:rPr>
          <w:rStyle w:val="Funotenzeichen"/>
        </w:rPr>
        <w:fldChar w:fldCharType="begin" w:fldLock="1"/>
      </w:r>
      <w:r w:rsidR="004E5D7C">
        <w:instrText>ADDIN CSL_CITATION {"citationItems":[{"id":"ITEM-1","itemData":{"DOI":"10.1109/ICETET.2008.239","ISBN":"9780769532677","ISSN":"0957-4174","abstract":"This document describes the CRISP-DM process model and contains information about the CRISP-DM methodology, the CRISP-DM reference model, the CRISP-DM user guide, and the CRISP-DM reports, as well as an appendix with additional related information. This document and information herein are the exclusive property of the partners of the CRISP-DM consortium: NCR Systems Engineering Copenhagen (USA and Denmark), DaimlerChrysler AG (Germany), SPSS Inc. (USA), and OHRA Verzekeringen en Bank Groep B.V. (The Netherlands).","author":[{"dropping-particle":"","family":"Chapman","given":"Pete","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Reinartz","given":"Thomas","non-dropping-particle":"","parse-names":false,"suffix":""},{"dropping-particle":"","family":"Shearer","given":"Colin","non-dropping-particle":"","parse-names":false,"suffix":""},{"dropping-particle":"","family":"Wirth","given":"Rüdiger","non-dropping-particle":"","parse-names":false,"suffix":""}],"container-title":"CRISP-DM Consortium","id":"ITEM-1","issued":{"date-parts":[["2000"]]},"page":"76","title":"CRISP-DM 1.0","type":"article-journal"},"uris":["http://www.mendeley.com/documents/?uuid=f8160ad9-d2e9-4f90-a9fa-43b7ce206fd5"]}],"mendeley":{"formattedCitation":"(Chapman et al., 2000)","plainTextFormattedCitation":"(Chapman et al., 2000)","previouslyFormattedCitation":"(Chapman et al., 2000)"},"properties":{"noteIndex":0},"schema":"https://github.com/citation-style-language/schema/raw/master/csl-citation.json"}</w:instrText>
      </w:r>
      <w:r w:rsidR="00360EB9">
        <w:rPr>
          <w:rStyle w:val="Funotenzeichen"/>
        </w:rPr>
        <w:fldChar w:fldCharType="separate"/>
      </w:r>
      <w:r w:rsidR="00360EB9" w:rsidRPr="00360EB9">
        <w:rPr>
          <w:bCs w:val="0"/>
          <w:noProof/>
        </w:rPr>
        <w:t>(Chapman et al., 2000)</w:t>
      </w:r>
      <w:r w:rsidR="00360EB9">
        <w:rPr>
          <w:rStyle w:val="Funotenzeichen"/>
        </w:rPr>
        <w:fldChar w:fldCharType="end"/>
      </w:r>
      <w:r w:rsidR="00192EBB">
        <w:t xml:space="preserve"> mit Zuordnung der </w:t>
      </w:r>
      <w:bookmarkEnd w:id="8"/>
      <w:r w:rsidR="008414C3">
        <w:t>Arbeitsphasen</w:t>
      </w:r>
    </w:p>
    <w:p w14:paraId="28F45963" w14:textId="2D06567E" w:rsidR="002A4E2E" w:rsidRDefault="00C3592C" w:rsidP="00A67BC3">
      <w:r>
        <w:t>Die ersten beiden Phase</w:t>
      </w:r>
      <w:r w:rsidR="00B650CE">
        <w:t xml:space="preserve">n </w:t>
      </w:r>
      <w:r w:rsidR="00B650CE" w:rsidRPr="00616100">
        <w:rPr>
          <w:i/>
          <w:iCs/>
        </w:rPr>
        <w:t>Business Understanding</w:t>
      </w:r>
      <w:r w:rsidR="00B650CE">
        <w:t xml:space="preserve"> und </w:t>
      </w:r>
      <w:r w:rsidR="00B650CE" w:rsidRPr="00616100">
        <w:rPr>
          <w:i/>
          <w:iCs/>
        </w:rPr>
        <w:t>Data Understanding</w:t>
      </w:r>
      <w:r w:rsidR="00B650CE">
        <w:t xml:space="preserve"> </w:t>
      </w:r>
      <w:r w:rsidR="00220E66">
        <w:t xml:space="preserve">widmen sich der Vorbereitung der Arbeit. </w:t>
      </w:r>
      <w:r w:rsidR="00C02428">
        <w:t xml:space="preserve">Die initiale Phase umfasst dabei </w:t>
      </w:r>
      <w:r w:rsidR="00685A21">
        <w:t xml:space="preserve">die allgemeine Einarbeitung in das zugrundeliegende Thema </w:t>
      </w:r>
      <w:r w:rsidR="00F456D1">
        <w:t>und der Formulierung der Forschungsziele.</w:t>
      </w:r>
      <w:r w:rsidR="00E26205">
        <w:t xml:space="preserve"> </w:t>
      </w:r>
      <w:r w:rsidR="000F2C20">
        <w:t xml:space="preserve">Anzumerken ist, dass </w:t>
      </w:r>
      <w:r w:rsidR="000F2C20">
        <w:lastRenderedPageBreak/>
        <w:t xml:space="preserve">diese Phase bereits vor der sechsmonatigen Bearbeitungszeit der Arbeit beginnt und somit schon das Verfassen dieses Proposals </w:t>
      </w:r>
      <w:r w:rsidR="00926873">
        <w:t>als Teilaufgabe dieser Phase</w:t>
      </w:r>
      <w:r w:rsidR="000F2C20">
        <w:t xml:space="preserve"> </w:t>
      </w:r>
      <w:r w:rsidR="00D21AD1">
        <w:t xml:space="preserve">gezählt werden kann, </w:t>
      </w:r>
      <w:r w:rsidR="00926873">
        <w:t xml:space="preserve">da </w:t>
      </w:r>
      <w:r w:rsidR="005F3F5F">
        <w:t>es</w:t>
      </w:r>
      <w:r w:rsidR="00926873">
        <w:t xml:space="preserve"> auch eine </w:t>
      </w:r>
      <w:r w:rsidR="00CC18F4">
        <w:t xml:space="preserve">grobe Einarbeitung in das Thema </w:t>
      </w:r>
      <w:r w:rsidR="005F3F5F">
        <w:t>erfordert.</w:t>
      </w:r>
    </w:p>
    <w:p w14:paraId="65673AD2" w14:textId="3DBE162E" w:rsidR="00AF014E" w:rsidRDefault="005762E8" w:rsidP="00A67BC3">
      <w:r>
        <w:t xml:space="preserve">Die darauffolgende Phase </w:t>
      </w:r>
      <w:r w:rsidRPr="004C002E">
        <w:rPr>
          <w:i/>
          <w:iCs/>
        </w:rPr>
        <w:t>Data Understanding</w:t>
      </w:r>
      <w:r>
        <w:t xml:space="preserve"> </w:t>
      </w:r>
      <w:r w:rsidR="004F1185">
        <w:t>dient de</w:t>
      </w:r>
      <w:r w:rsidR="009901CE">
        <w:t xml:space="preserve">r </w:t>
      </w:r>
      <w:r w:rsidR="00612168">
        <w:t>Suche</w:t>
      </w:r>
      <w:r w:rsidR="00F670F8">
        <w:t xml:space="preserve"> und Einsicht von für den weiteren Verlauf de</w:t>
      </w:r>
      <w:r w:rsidR="003708AA">
        <w:t>r Phasen relevanten Daten und</w:t>
      </w:r>
      <w:r w:rsidR="008868F7">
        <w:t xml:space="preserve">, falls vorhanden, </w:t>
      </w:r>
      <w:r w:rsidR="00937C91">
        <w:t xml:space="preserve">vorgefertigten </w:t>
      </w:r>
      <w:r w:rsidR="003708AA">
        <w:t xml:space="preserve">Datensets. </w:t>
      </w:r>
      <w:r w:rsidR="00B049B3">
        <w:t>Da Commits als Datenbasis</w:t>
      </w:r>
      <w:r w:rsidR="00F955E6">
        <w:t xml:space="preserve"> zur Erlernung der Klassifikatoren</w:t>
      </w:r>
      <w:r w:rsidR="00B049B3">
        <w:t xml:space="preserve"> betrachtet werden</w:t>
      </w:r>
      <w:r w:rsidR="00F955E6">
        <w:t xml:space="preserve">, </w:t>
      </w:r>
      <w:r w:rsidR="004E367B">
        <w:t>wird der überwiegende Teil der Suche</w:t>
      </w:r>
      <w:r w:rsidR="00D87270">
        <w:t xml:space="preserve"> nach Daten</w:t>
      </w:r>
      <w:r w:rsidR="004E367B">
        <w:t xml:space="preserve"> </w:t>
      </w:r>
      <w:r w:rsidR="000A22B9">
        <w:t xml:space="preserve">auf dem Onlinedienst GitHub </w:t>
      </w:r>
      <w:r w:rsidR="009932A7">
        <w:t xml:space="preserve">stattfinden, welchem das </w:t>
      </w:r>
      <w:r w:rsidR="006C2C6A">
        <w:t>Versionierungssystemen</w:t>
      </w:r>
      <w:r w:rsidR="009932A7">
        <w:t xml:space="preserve"> Git zugrunde liegt. </w:t>
      </w:r>
      <w:r w:rsidR="00B73C0C">
        <w:t>Für die weiteren Phasen ist es von besonderer Bedeutung, den Aufbau der Daten sorgfältig zu untersuchen.</w:t>
      </w:r>
    </w:p>
    <w:p w14:paraId="12228749" w14:textId="2FC9E36E" w:rsidR="00327493" w:rsidRDefault="00327493" w:rsidP="00A67BC3">
      <w:r>
        <w:t xml:space="preserve">Die dritte Phase </w:t>
      </w:r>
      <w:r w:rsidRPr="00327493">
        <w:rPr>
          <w:i/>
          <w:iCs/>
        </w:rPr>
        <w:t>Data Preparation</w:t>
      </w:r>
      <w:r>
        <w:t xml:space="preserve"> </w:t>
      </w:r>
      <w:r w:rsidR="00371203">
        <w:t xml:space="preserve">kümmert sich um die Erstellung eines </w:t>
      </w:r>
      <w:r w:rsidR="001D24F0">
        <w:t>endgültigen Datensets und den d</w:t>
      </w:r>
      <w:r w:rsidR="00E36C7D">
        <w:t>ort hinführenden Prozessen. Diese Phase ist deckungsgleich mit de</w:t>
      </w:r>
      <w:r w:rsidR="00BE1071">
        <w:t>n Anforderungen des ersten Forschungsziels.</w:t>
      </w:r>
    </w:p>
    <w:p w14:paraId="6F26CDC5" w14:textId="087AD9A2" w:rsidR="00BE1071" w:rsidRDefault="0029436A" w:rsidP="00A67BC3">
      <w:r>
        <w:t xml:space="preserve">Zur Anwendung kommt das im vorherigen Schritt erstellte Datenset in der Phase </w:t>
      </w:r>
      <w:r w:rsidRPr="0029436A">
        <w:rPr>
          <w:i/>
          <w:iCs/>
        </w:rPr>
        <w:t>Modeling</w:t>
      </w:r>
      <w:r>
        <w:t xml:space="preserve">. </w:t>
      </w:r>
      <w:r w:rsidR="00013199">
        <w:t>In dieser werden die Data</w:t>
      </w:r>
      <w:r w:rsidR="004C002E">
        <w:t>-</w:t>
      </w:r>
      <w:r w:rsidR="00013199">
        <w:t>Mining</w:t>
      </w:r>
      <w:r w:rsidR="004C002E">
        <w:t>-</w:t>
      </w:r>
      <w:r w:rsidR="00013199">
        <w:t>Algorithmen</w:t>
      </w:r>
      <w:r w:rsidR="00A71266">
        <w:t xml:space="preserve"> und </w:t>
      </w:r>
      <w:r w:rsidR="004C002E">
        <w:t>-</w:t>
      </w:r>
      <w:r w:rsidR="00A71266">
        <w:t>Techniken</w:t>
      </w:r>
      <w:r w:rsidR="00013199">
        <w:t xml:space="preserve"> </w:t>
      </w:r>
      <w:r w:rsidR="00506E11">
        <w:t>gemäß den zugrundeliegenden Anforderungen</w:t>
      </w:r>
      <w:r w:rsidR="00EA13A7">
        <w:t xml:space="preserve"> auf das Datenset angewendet. </w:t>
      </w:r>
      <w:r w:rsidR="00506E11">
        <w:t>Adaptiert an</w:t>
      </w:r>
      <w:r w:rsidR="009330FE">
        <w:t xml:space="preserve"> das Lernen der</w:t>
      </w:r>
      <w:r w:rsidR="00506E11">
        <w:t xml:space="preserve"> Machine Learning </w:t>
      </w:r>
      <w:r w:rsidR="009330FE">
        <w:t>Klassifikatoren</w:t>
      </w:r>
      <w:r w:rsidR="00506E11">
        <w:t xml:space="preserve"> </w:t>
      </w:r>
      <w:r w:rsidR="003D0FC4">
        <w:t xml:space="preserve">spiegelt dies </w:t>
      </w:r>
      <w:r w:rsidR="00F96440">
        <w:t xml:space="preserve">die Arbeitsphase zur Erfüllung des zweiten Forschungsziels dar. </w:t>
      </w:r>
    </w:p>
    <w:p w14:paraId="28ACA8BE" w14:textId="3627D21A" w:rsidR="008A4958" w:rsidRDefault="006F3012" w:rsidP="00A67BC3">
      <w:r>
        <w:t xml:space="preserve">Die fünfte Phase umfasst die </w:t>
      </w:r>
      <w:r w:rsidRPr="008C6929">
        <w:rPr>
          <w:i/>
          <w:iCs/>
        </w:rPr>
        <w:t>Evaluation</w:t>
      </w:r>
      <w:r>
        <w:t xml:space="preserve"> der </w:t>
      </w:r>
      <w:r w:rsidR="00FF7C51">
        <w:t>Resultate des zuvor erfolgten Schrittes und deckt somit die Erfüllung des dritten Forschungsziels ab.</w:t>
      </w:r>
    </w:p>
    <w:p w14:paraId="640416D0" w14:textId="095449FB" w:rsidR="00A17416" w:rsidRDefault="00970B31" w:rsidP="00B61DF5">
      <w:r>
        <w:t xml:space="preserve">Die Nachbereitung der Arbeit wird durch die Phase </w:t>
      </w:r>
      <w:r w:rsidRPr="00970B31">
        <w:rPr>
          <w:i/>
          <w:iCs/>
        </w:rPr>
        <w:t>Deployment</w:t>
      </w:r>
      <w:r>
        <w:t xml:space="preserve"> abgedeckt. </w:t>
      </w:r>
      <w:r w:rsidR="00A91402">
        <w:t>Di</w:t>
      </w:r>
      <w:r w:rsidR="0063690F">
        <w:t xml:space="preserve">ese umfasst die Erstellung der finalen Ausarbeitung </w:t>
      </w:r>
      <w:r w:rsidR="00066E4B">
        <w:t>sowie d</w:t>
      </w:r>
      <w:r w:rsidR="003811E7">
        <w:t>er</w:t>
      </w:r>
      <w:r w:rsidR="00066E4B">
        <w:t xml:space="preserve"> Abschlusspräsentation</w:t>
      </w:r>
      <w:r w:rsidR="003811E7">
        <w:t xml:space="preserve"> und der anschließenden </w:t>
      </w:r>
      <w:r w:rsidR="003A65BE">
        <w:t>Vorführung dieser</w:t>
      </w:r>
      <w:r w:rsidR="00066E4B">
        <w:t xml:space="preserve"> im Rahme</w:t>
      </w:r>
      <w:r w:rsidR="007F0283">
        <w:t xml:space="preserve">n des </w:t>
      </w:r>
      <w:r w:rsidR="000B3E68">
        <w:t>Kolloquiums</w:t>
      </w:r>
      <w:r w:rsidR="007F0283">
        <w:t>.</w:t>
      </w:r>
    </w:p>
    <w:p w14:paraId="30890190" w14:textId="1B227844" w:rsidR="00194AAF" w:rsidRDefault="00194AAF" w:rsidP="00B61DF5">
      <w:r>
        <w:t>Es ist zu erkennen, d</w:t>
      </w:r>
      <w:r w:rsidR="002E55DF">
        <w:t xml:space="preserve">ass </w:t>
      </w:r>
      <w:r w:rsidR="00C47266">
        <w:t xml:space="preserve">die Beschreibung der Arbeitsphasen </w:t>
      </w:r>
      <w:r w:rsidR="00D95AC1">
        <w:t xml:space="preserve">weitestgehend </w:t>
      </w:r>
      <w:r w:rsidR="000208F6">
        <w:t>auf einem theoretischen Level verfasst wurde</w:t>
      </w:r>
      <w:r w:rsidR="007214EB">
        <w:t xml:space="preserve">. Es wird anhand der fünf CRISP-DM-Phasen </w:t>
      </w:r>
      <w:r w:rsidR="00513848">
        <w:t xml:space="preserve">gezeigt, </w:t>
      </w:r>
      <w:r w:rsidR="00513848" w:rsidRPr="00513848">
        <w:rPr>
          <w:i/>
          <w:iCs/>
        </w:rPr>
        <w:t>was</w:t>
      </w:r>
      <w:r w:rsidR="00513848">
        <w:t xml:space="preserve"> für d</w:t>
      </w:r>
      <w:r w:rsidR="007C62AC">
        <w:t>en</w:t>
      </w:r>
      <w:r w:rsidR="00513848">
        <w:t xml:space="preserve"> </w:t>
      </w:r>
      <w:r w:rsidR="007C62AC">
        <w:t>erfolgreichen Abschluss</w:t>
      </w:r>
      <w:r w:rsidR="00513848">
        <w:t xml:space="preserve"> der Arbeit </w:t>
      </w:r>
      <w:r w:rsidR="00D7623B">
        <w:t>absolviert werden muss</w:t>
      </w:r>
      <w:r w:rsidR="002F4B4F">
        <w:t>.</w:t>
      </w:r>
      <w:r w:rsidR="00D7623B">
        <w:t xml:space="preserve"> </w:t>
      </w:r>
      <w:r w:rsidR="00A737EA">
        <w:t xml:space="preserve">Die </w:t>
      </w:r>
      <w:r w:rsidR="00A630DE">
        <w:t>Erörterung der</w:t>
      </w:r>
      <w:r w:rsidR="00A737EA">
        <w:t xml:space="preserve"> Frage, </w:t>
      </w:r>
      <w:r w:rsidR="00A737EA" w:rsidRPr="00A630DE">
        <w:rPr>
          <w:i/>
          <w:iCs/>
        </w:rPr>
        <w:t>wie</w:t>
      </w:r>
      <w:r w:rsidR="00A737EA">
        <w:t xml:space="preserve"> </w:t>
      </w:r>
      <w:r w:rsidR="003D7D3B">
        <w:t>die einzelnen</w:t>
      </w:r>
      <w:r w:rsidR="00984395">
        <w:t xml:space="preserve"> zu erledigenden</w:t>
      </w:r>
      <w:r w:rsidR="003D7D3B">
        <w:t xml:space="preserve"> Aufgaben </w:t>
      </w:r>
      <w:r w:rsidR="00A630DE">
        <w:t>durchgeführt werden</w:t>
      </w:r>
      <w:r w:rsidR="008D203D">
        <w:t xml:space="preserve"> müssen</w:t>
      </w:r>
      <w:r w:rsidR="00A630DE">
        <w:t xml:space="preserve">, </w:t>
      </w:r>
      <w:r w:rsidR="008D203D">
        <w:t xml:space="preserve">ist Teil der </w:t>
      </w:r>
      <w:r w:rsidR="0055646E">
        <w:t>Vorbereitung der Arbeit</w:t>
      </w:r>
      <w:r w:rsidR="003873A4">
        <w:t>. I</w:t>
      </w:r>
      <w:r w:rsidR="00F102C6">
        <w:t xml:space="preserve">m Rahmen der Phasen Business Understanding und Data Understanding </w:t>
      </w:r>
      <w:r w:rsidR="003873A4">
        <w:t>wird nach einer eingehenden Recherche die genaue Methodik festgelegt</w:t>
      </w:r>
      <w:r w:rsidR="00FB4834">
        <w:t xml:space="preserve"> (siehe Unterziele der ersten Phase im kommenden </w:t>
      </w:r>
      <w:r w:rsidR="001B266B">
        <w:t>Abschnitt</w:t>
      </w:r>
      <w:r w:rsidR="00FB4834">
        <w:t>)</w:t>
      </w:r>
      <w:r w:rsidR="003873A4">
        <w:t xml:space="preserve">. </w:t>
      </w:r>
      <w:r w:rsidR="002F4B4F">
        <w:t xml:space="preserve"> </w:t>
      </w:r>
    </w:p>
    <w:p w14:paraId="3718B419" w14:textId="52B69E2F" w:rsidR="002A4E2E" w:rsidRDefault="002A4E2E" w:rsidP="00B61DF5"/>
    <w:p w14:paraId="42DF5388" w14:textId="707A1B36" w:rsidR="002A4E2E" w:rsidRDefault="002A4E2E" w:rsidP="00B61DF5"/>
    <w:p w14:paraId="1772CD46" w14:textId="1784F5F6" w:rsidR="002A4E2E" w:rsidRDefault="002A4E2E" w:rsidP="00B61DF5"/>
    <w:p w14:paraId="62DCAAA4" w14:textId="0DD5990E" w:rsidR="002A4E2E" w:rsidRDefault="002A4E2E" w:rsidP="00B61DF5"/>
    <w:p w14:paraId="565D5C51" w14:textId="6B49B852" w:rsidR="002A4E2E" w:rsidRDefault="002A4E2E" w:rsidP="00B61DF5"/>
    <w:p w14:paraId="063119D4" w14:textId="679F02D6" w:rsidR="002A4E2E" w:rsidRDefault="002A4E2E" w:rsidP="00B61DF5"/>
    <w:p w14:paraId="2B127215" w14:textId="77777777" w:rsidR="00152B94" w:rsidRPr="00A67BC3" w:rsidRDefault="00152B94" w:rsidP="00B61DF5"/>
    <w:p w14:paraId="2012CE6F" w14:textId="47E6D25A" w:rsidR="007D49E8" w:rsidRPr="007D49E8" w:rsidRDefault="007D49E8" w:rsidP="007D49E8">
      <w:pPr>
        <w:pStyle w:val="berschrift2"/>
      </w:pPr>
      <w:bookmarkStart w:id="9" w:name="_Toc19354113"/>
      <w:r>
        <w:lastRenderedPageBreak/>
        <w:t xml:space="preserve">Vorläufige </w:t>
      </w:r>
      <w:r w:rsidR="00343AE8">
        <w:t>Ablauf</w:t>
      </w:r>
      <w:r>
        <w:t>planung</w:t>
      </w:r>
      <w:bookmarkEnd w:id="9"/>
    </w:p>
    <w:p w14:paraId="0F340E5B" w14:textId="5876B6F9" w:rsidR="008B7601" w:rsidRDefault="008B7601" w:rsidP="008B7601"/>
    <w:p w14:paraId="56D0A27C" w14:textId="6E4614F7" w:rsidR="00B61DF5" w:rsidRDefault="00E1617F" w:rsidP="008B7601">
      <w:r>
        <w:t xml:space="preserve">Im </w:t>
      </w:r>
      <w:r w:rsidR="001C7B4C">
        <w:t>N</w:t>
      </w:r>
      <w:r>
        <w:t>achfolgenden wird die vorläufige Ablaufplanung der Arbei</w:t>
      </w:r>
      <w:r w:rsidR="00223799">
        <w:t>t</w:t>
      </w:r>
      <w:r w:rsidR="003F30A2">
        <w:t xml:space="preserve"> aufgezeigt</w:t>
      </w:r>
      <w:r w:rsidR="00223799">
        <w:t xml:space="preserve">. Die Ordnung erfolgt gemäß der Aufteilung </w:t>
      </w:r>
      <w:r w:rsidR="00A5140C">
        <w:t>in die</w:t>
      </w:r>
      <w:r w:rsidR="00223799">
        <w:t xml:space="preserve"> fünf zuvor beschriebenen Arbeitsphasen.</w:t>
      </w:r>
      <w:r>
        <w:t xml:space="preserve"> </w:t>
      </w:r>
      <w:r w:rsidR="006206C3">
        <w:t>Die geschätzte Dauer der verschiedenen Unterziele wird jeweils in Tagen, Wochen oder Monaten angegeben.</w:t>
      </w:r>
      <w:r w:rsidR="006A0EB0">
        <w:t xml:space="preserve"> Zur Verfügung stehen </w:t>
      </w:r>
      <w:r w:rsidR="005A67F3">
        <w:t xml:space="preserve">insgesamt </w:t>
      </w:r>
      <w:r w:rsidR="006A0EB0">
        <w:t>sechs Monate Bearbeitungszeit.</w:t>
      </w:r>
    </w:p>
    <w:p w14:paraId="1F2D240F" w14:textId="77777777" w:rsidR="00BE22BA" w:rsidRDefault="00BE22BA" w:rsidP="008B7601"/>
    <w:p w14:paraId="34FC31A9" w14:textId="425B628D" w:rsidR="00B61DF5" w:rsidRPr="002F5E97" w:rsidRDefault="00D93BEC" w:rsidP="00D93BEC">
      <w:pPr>
        <w:rPr>
          <w:u w:val="single"/>
        </w:rPr>
      </w:pPr>
      <w:r w:rsidRPr="002F5E97">
        <w:rPr>
          <w:u w:val="single"/>
        </w:rPr>
        <w:t xml:space="preserve">Phase 1: </w:t>
      </w:r>
      <w:r w:rsidR="00B61DF5" w:rsidRPr="002F5E97">
        <w:rPr>
          <w:u w:val="single"/>
        </w:rPr>
        <w:t>Vorbereitung</w:t>
      </w:r>
    </w:p>
    <w:tbl>
      <w:tblPr>
        <w:tblStyle w:val="Tabellenraster"/>
        <w:tblW w:w="4986" w:type="pct"/>
        <w:tblLook w:val="04A0" w:firstRow="1" w:lastRow="0" w:firstColumn="1" w:lastColumn="0" w:noHBand="0" w:noVBand="1"/>
      </w:tblPr>
      <w:tblGrid>
        <w:gridCol w:w="4960"/>
        <w:gridCol w:w="1248"/>
        <w:gridCol w:w="2833"/>
      </w:tblGrid>
      <w:tr w:rsidR="000C472A" w:rsidRPr="0099505D" w14:paraId="62B05D19" w14:textId="4004F7E8" w:rsidTr="00D70884">
        <w:tc>
          <w:tcPr>
            <w:tcW w:w="2743" w:type="pct"/>
          </w:tcPr>
          <w:p w14:paraId="5AB0EB27" w14:textId="701C61E0" w:rsidR="000C472A" w:rsidRPr="0099505D" w:rsidRDefault="000C472A" w:rsidP="008B7601">
            <w:pPr>
              <w:rPr>
                <w:b/>
                <w:bCs/>
              </w:rPr>
            </w:pPr>
            <w:r w:rsidRPr="0099505D">
              <w:rPr>
                <w:b/>
                <w:bCs/>
              </w:rPr>
              <w:t>Unterziele</w:t>
            </w:r>
          </w:p>
        </w:tc>
        <w:tc>
          <w:tcPr>
            <w:tcW w:w="690" w:type="pct"/>
            <w:vAlign w:val="center"/>
          </w:tcPr>
          <w:p w14:paraId="503A2BD5" w14:textId="2B28CADD" w:rsidR="000C472A" w:rsidRPr="0099505D" w:rsidRDefault="0099505D" w:rsidP="00D70884">
            <w:pPr>
              <w:jc w:val="center"/>
              <w:rPr>
                <w:b/>
                <w:bCs/>
              </w:rPr>
            </w:pPr>
            <w:r w:rsidRPr="0099505D">
              <w:rPr>
                <w:b/>
                <w:bCs/>
              </w:rPr>
              <w:t>Dauer</w:t>
            </w:r>
          </w:p>
        </w:tc>
        <w:tc>
          <w:tcPr>
            <w:tcW w:w="1567" w:type="pct"/>
            <w:tcBorders>
              <w:top w:val="nil"/>
              <w:right w:val="nil"/>
            </w:tcBorders>
          </w:tcPr>
          <w:p w14:paraId="19A74737" w14:textId="1D7A8743" w:rsidR="000C472A" w:rsidRPr="0099505D" w:rsidRDefault="000C472A" w:rsidP="008B7601">
            <w:pPr>
              <w:rPr>
                <w:b/>
                <w:bCs/>
              </w:rPr>
            </w:pPr>
          </w:p>
        </w:tc>
      </w:tr>
      <w:tr w:rsidR="000C472A" w14:paraId="12C12D6F" w14:textId="686050BE" w:rsidTr="00BF3396">
        <w:tc>
          <w:tcPr>
            <w:tcW w:w="2743" w:type="pct"/>
          </w:tcPr>
          <w:p w14:paraId="37E93AC7" w14:textId="77777777" w:rsidR="000C472A" w:rsidRDefault="006C7311" w:rsidP="005A67F3">
            <w:pPr>
              <w:jc w:val="left"/>
            </w:pPr>
            <w:r>
              <w:t>Strukturierte Literaturrecherche</w:t>
            </w:r>
          </w:p>
          <w:p w14:paraId="6EA5A6C4" w14:textId="506236FA" w:rsidR="00B64284" w:rsidRDefault="006B391A" w:rsidP="005A67F3">
            <w:pPr>
              <w:pStyle w:val="Listenabsatz"/>
              <w:numPr>
                <w:ilvl w:val="0"/>
                <w:numId w:val="41"/>
              </w:numPr>
              <w:jc w:val="left"/>
            </w:pPr>
            <w:r>
              <w:t xml:space="preserve">Techniken der featurebasierten </w:t>
            </w:r>
            <w:r w:rsidR="00B00FCC">
              <w:t>Softwareprogrammierung</w:t>
            </w:r>
          </w:p>
          <w:p w14:paraId="6447A4F0" w14:textId="2B04D02B" w:rsidR="00B00FCC" w:rsidRDefault="00DE0213" w:rsidP="005A67F3">
            <w:pPr>
              <w:pStyle w:val="Listenabsatz"/>
              <w:numPr>
                <w:ilvl w:val="0"/>
                <w:numId w:val="41"/>
              </w:numPr>
              <w:jc w:val="left"/>
            </w:pPr>
            <w:r>
              <w:t>Techniken zur Fehlererkennung</w:t>
            </w:r>
            <w:r w:rsidR="00B36F2B">
              <w:t xml:space="preserve"> in Software</w:t>
            </w:r>
          </w:p>
          <w:p w14:paraId="062031C5" w14:textId="77777777" w:rsidR="005D482E" w:rsidRDefault="00DF05B8" w:rsidP="005A67F3">
            <w:pPr>
              <w:pStyle w:val="Listenabsatz"/>
              <w:numPr>
                <w:ilvl w:val="0"/>
                <w:numId w:val="41"/>
              </w:numPr>
              <w:jc w:val="left"/>
            </w:pPr>
            <w:r>
              <w:t>Klassifikation mittels Machine Learning</w:t>
            </w:r>
          </w:p>
          <w:p w14:paraId="724DEF1D" w14:textId="227D9295" w:rsidR="00DF05B8" w:rsidRDefault="00AB7ECB" w:rsidP="005A67F3">
            <w:pPr>
              <w:pStyle w:val="Listenabsatz"/>
              <w:numPr>
                <w:ilvl w:val="0"/>
                <w:numId w:val="41"/>
              </w:numPr>
              <w:jc w:val="left"/>
            </w:pPr>
            <w:r>
              <w:t>Klassifikationsmethoden</w:t>
            </w:r>
          </w:p>
          <w:p w14:paraId="466D1A25" w14:textId="277B91E7" w:rsidR="00056617" w:rsidRDefault="00056617" w:rsidP="005A67F3">
            <w:pPr>
              <w:pStyle w:val="Listenabsatz"/>
              <w:numPr>
                <w:ilvl w:val="0"/>
                <w:numId w:val="41"/>
              </w:numPr>
              <w:jc w:val="left"/>
            </w:pPr>
            <w:r>
              <w:t>Auswahl der Programmiersprache</w:t>
            </w:r>
          </w:p>
          <w:p w14:paraId="4A9916E5" w14:textId="7CB946ED" w:rsidR="00056617" w:rsidRDefault="00056617" w:rsidP="005A67F3">
            <w:pPr>
              <w:pStyle w:val="Listenabsatz"/>
              <w:numPr>
                <w:ilvl w:val="0"/>
                <w:numId w:val="41"/>
              </w:numPr>
              <w:jc w:val="left"/>
            </w:pPr>
            <w:r>
              <w:t xml:space="preserve">Tool- &amp; </w:t>
            </w:r>
            <w:r w:rsidR="00B15033">
              <w:t>Library</w:t>
            </w:r>
            <w:r>
              <w:t>auswahl</w:t>
            </w:r>
          </w:p>
          <w:p w14:paraId="22F0764E" w14:textId="1659A127" w:rsidR="00AB7ECB" w:rsidRDefault="00B45DCB" w:rsidP="005A67F3">
            <w:pPr>
              <w:pStyle w:val="Listenabsatz"/>
              <w:numPr>
                <w:ilvl w:val="0"/>
                <w:numId w:val="41"/>
              </w:numPr>
              <w:jc w:val="left"/>
            </w:pPr>
            <w:r>
              <w:t>Evaluationsmetriken</w:t>
            </w:r>
          </w:p>
        </w:tc>
        <w:tc>
          <w:tcPr>
            <w:tcW w:w="690" w:type="pct"/>
            <w:vAlign w:val="center"/>
          </w:tcPr>
          <w:p w14:paraId="7DF7493A" w14:textId="50C4CC28" w:rsidR="000C472A" w:rsidRDefault="00BB710C" w:rsidP="00BF3396">
            <w:pPr>
              <w:jc w:val="center"/>
            </w:pPr>
            <w:r>
              <w:t>2 Wochen</w:t>
            </w:r>
          </w:p>
        </w:tc>
        <w:tc>
          <w:tcPr>
            <w:tcW w:w="1567" w:type="pct"/>
            <w:vAlign w:val="center"/>
          </w:tcPr>
          <w:p w14:paraId="520678D1" w14:textId="10003229" w:rsidR="000C472A" w:rsidRDefault="00AA55A6" w:rsidP="00BF3396">
            <w:pPr>
              <w:jc w:val="center"/>
            </w:pPr>
            <w:r>
              <w:t>Business Understanding</w:t>
            </w:r>
          </w:p>
        </w:tc>
      </w:tr>
      <w:tr w:rsidR="000C472A" w14:paraId="13256CEF" w14:textId="0C089D55" w:rsidTr="00BF3396">
        <w:tc>
          <w:tcPr>
            <w:tcW w:w="2743" w:type="pct"/>
            <w:tcBorders>
              <w:bottom w:val="single" w:sz="4" w:space="0" w:color="auto"/>
            </w:tcBorders>
          </w:tcPr>
          <w:p w14:paraId="6C76650B" w14:textId="77777777" w:rsidR="003739EC" w:rsidRDefault="000A1C6A" w:rsidP="005A67F3">
            <w:pPr>
              <w:jc w:val="left"/>
            </w:pPr>
            <w:r>
              <w:t>Recherche zur Bildung ei</w:t>
            </w:r>
            <w:r w:rsidR="009F7075">
              <w:t>nes Datensets</w:t>
            </w:r>
          </w:p>
          <w:p w14:paraId="697A0F67" w14:textId="785A8153" w:rsidR="00540470" w:rsidRDefault="001A57FB" w:rsidP="005A67F3">
            <w:pPr>
              <w:pStyle w:val="Listenabsatz"/>
              <w:numPr>
                <w:ilvl w:val="0"/>
                <w:numId w:val="42"/>
              </w:numPr>
              <w:jc w:val="left"/>
            </w:pPr>
            <w:r>
              <w:t>Merkmale / Aufbau eines Datensets</w:t>
            </w:r>
          </w:p>
          <w:p w14:paraId="5EF42F34" w14:textId="0556AEBC" w:rsidR="009F7075" w:rsidRDefault="00004FF7" w:rsidP="005A67F3">
            <w:pPr>
              <w:pStyle w:val="Listenabsatz"/>
              <w:numPr>
                <w:ilvl w:val="0"/>
                <w:numId w:val="42"/>
              </w:numPr>
              <w:jc w:val="left"/>
            </w:pPr>
            <w:r>
              <w:t>Suche nach Datenquellen</w:t>
            </w:r>
          </w:p>
          <w:p w14:paraId="468FC8DF" w14:textId="2A3AC91B" w:rsidR="00B63C69" w:rsidRDefault="00B63C69" w:rsidP="005A67F3">
            <w:pPr>
              <w:pStyle w:val="Listenabsatz"/>
              <w:numPr>
                <w:ilvl w:val="0"/>
                <w:numId w:val="42"/>
              </w:numPr>
              <w:jc w:val="left"/>
            </w:pPr>
            <w:r>
              <w:t xml:space="preserve">Suche nach </w:t>
            </w:r>
            <w:r w:rsidR="00D74C55">
              <w:t>vorgefertigten Datensets</w:t>
            </w:r>
          </w:p>
          <w:p w14:paraId="359D26A9" w14:textId="6D279FEA" w:rsidR="00004FF7" w:rsidRDefault="00CC4822" w:rsidP="005A67F3">
            <w:pPr>
              <w:pStyle w:val="Listenabsatz"/>
              <w:numPr>
                <w:ilvl w:val="0"/>
                <w:numId w:val="42"/>
              </w:numPr>
              <w:jc w:val="left"/>
            </w:pPr>
            <w:r>
              <w:t>Prüfung</w:t>
            </w:r>
            <w:r w:rsidR="00B63C69">
              <w:t xml:space="preserve"> der Daten</w:t>
            </w:r>
            <w:r w:rsidR="00D74C55">
              <w:t xml:space="preserve"> / Datensets auf Eignung</w:t>
            </w:r>
          </w:p>
          <w:p w14:paraId="17F8BC71" w14:textId="40A4DA2F" w:rsidR="00B63C69" w:rsidRDefault="00AA55A6" w:rsidP="005A67F3">
            <w:pPr>
              <w:pStyle w:val="Listenabsatz"/>
              <w:numPr>
                <w:ilvl w:val="0"/>
                <w:numId w:val="42"/>
              </w:numPr>
              <w:jc w:val="left"/>
            </w:pPr>
            <w:r>
              <w:t>Analyse des Aufbaus der Daten / Datensets</w:t>
            </w:r>
          </w:p>
        </w:tc>
        <w:tc>
          <w:tcPr>
            <w:tcW w:w="690" w:type="pct"/>
            <w:vAlign w:val="center"/>
          </w:tcPr>
          <w:p w14:paraId="3C61E89C" w14:textId="76219DF2" w:rsidR="000C472A" w:rsidRDefault="00BB710C" w:rsidP="00BF3396">
            <w:pPr>
              <w:jc w:val="center"/>
            </w:pPr>
            <w:r>
              <w:t>1  Woche</w:t>
            </w:r>
          </w:p>
        </w:tc>
        <w:tc>
          <w:tcPr>
            <w:tcW w:w="1567" w:type="pct"/>
            <w:tcBorders>
              <w:bottom w:val="single" w:sz="4" w:space="0" w:color="auto"/>
            </w:tcBorders>
            <w:vAlign w:val="center"/>
          </w:tcPr>
          <w:p w14:paraId="41886F3D" w14:textId="68184BF8" w:rsidR="000C472A" w:rsidRDefault="00AA55A6" w:rsidP="00BF3396">
            <w:pPr>
              <w:jc w:val="center"/>
            </w:pPr>
            <w:r>
              <w:t>Data Understanding</w:t>
            </w:r>
          </w:p>
        </w:tc>
      </w:tr>
      <w:tr w:rsidR="000C472A" w14:paraId="1E87CDBA" w14:textId="07E787E1" w:rsidTr="00D70884">
        <w:tc>
          <w:tcPr>
            <w:tcW w:w="2743" w:type="pct"/>
            <w:tcBorders>
              <w:left w:val="nil"/>
              <w:bottom w:val="nil"/>
            </w:tcBorders>
            <w:vAlign w:val="center"/>
          </w:tcPr>
          <w:p w14:paraId="4A27C54C" w14:textId="58936EA3" w:rsidR="000C472A" w:rsidRDefault="005F271C" w:rsidP="005D62CE">
            <w:pPr>
              <w:jc w:val="right"/>
            </w:pPr>
            <w:r>
              <w:t>Total:</w:t>
            </w:r>
          </w:p>
        </w:tc>
        <w:tc>
          <w:tcPr>
            <w:tcW w:w="690" w:type="pct"/>
            <w:vAlign w:val="center"/>
          </w:tcPr>
          <w:p w14:paraId="72C8DB09" w14:textId="2766B02F" w:rsidR="000C472A" w:rsidRDefault="00BB710C" w:rsidP="00BB710C">
            <w:pPr>
              <w:jc w:val="center"/>
            </w:pPr>
            <w:r>
              <w:t>3 Wochen</w:t>
            </w:r>
          </w:p>
        </w:tc>
        <w:tc>
          <w:tcPr>
            <w:tcW w:w="1567" w:type="pct"/>
            <w:tcBorders>
              <w:bottom w:val="nil"/>
              <w:right w:val="nil"/>
            </w:tcBorders>
          </w:tcPr>
          <w:p w14:paraId="58547816" w14:textId="77777777" w:rsidR="000C472A" w:rsidRDefault="000C472A" w:rsidP="008B7601"/>
        </w:tc>
      </w:tr>
    </w:tbl>
    <w:p w14:paraId="472FE4D8" w14:textId="645CF7B1" w:rsidR="002A4E2E" w:rsidRDefault="002A4E2E" w:rsidP="008B7601"/>
    <w:p w14:paraId="5D973776" w14:textId="10046437" w:rsidR="002A4E2E" w:rsidRDefault="002A4E2E" w:rsidP="008B7601"/>
    <w:p w14:paraId="1C39B682" w14:textId="477A310A" w:rsidR="002A4E2E" w:rsidRDefault="002A4E2E" w:rsidP="008B7601"/>
    <w:p w14:paraId="35B81BAF" w14:textId="1B9FCFBB" w:rsidR="00FC69DA" w:rsidRDefault="00FC69DA" w:rsidP="008B7601"/>
    <w:p w14:paraId="5CF0F3C0" w14:textId="77777777" w:rsidR="00FC69DA" w:rsidRDefault="00FC69DA" w:rsidP="008B7601"/>
    <w:p w14:paraId="53339EA3" w14:textId="69A7642C" w:rsidR="00783D78" w:rsidRPr="002F5E97" w:rsidRDefault="00783D78" w:rsidP="00783D78">
      <w:pPr>
        <w:rPr>
          <w:u w:val="single"/>
        </w:rPr>
      </w:pPr>
      <w:r w:rsidRPr="002F5E97">
        <w:rPr>
          <w:u w:val="single"/>
        </w:rPr>
        <w:lastRenderedPageBreak/>
        <w:t xml:space="preserve">Phase 2: Forschungsziel </w:t>
      </w:r>
      <w:r w:rsidR="005C5235" w:rsidRPr="002F5E97">
        <w:rPr>
          <w:u w:val="single"/>
        </w:rPr>
        <w:t>1 – Erstellung des Datensets</w:t>
      </w:r>
      <w:r w:rsidR="00BE22BA" w:rsidRPr="002F5E97">
        <w:rPr>
          <w:u w:val="single"/>
        </w:rPr>
        <w:t xml:space="preserve"> (Data Preparation)</w:t>
      </w:r>
    </w:p>
    <w:tbl>
      <w:tblPr>
        <w:tblStyle w:val="Tabellenraster"/>
        <w:tblW w:w="9039" w:type="dxa"/>
        <w:tblLook w:val="04A0" w:firstRow="1" w:lastRow="0" w:firstColumn="1" w:lastColumn="0" w:noHBand="0" w:noVBand="1"/>
      </w:tblPr>
      <w:tblGrid>
        <w:gridCol w:w="7792"/>
        <w:gridCol w:w="1247"/>
      </w:tblGrid>
      <w:tr w:rsidR="00FF566B" w:rsidRPr="0099505D" w14:paraId="7D6AB224" w14:textId="77777777" w:rsidTr="00F9510F">
        <w:tc>
          <w:tcPr>
            <w:tcW w:w="7792" w:type="dxa"/>
          </w:tcPr>
          <w:p w14:paraId="7E59AF00" w14:textId="77777777" w:rsidR="00FF566B" w:rsidRPr="0099505D" w:rsidRDefault="00FF566B" w:rsidP="00954035">
            <w:pPr>
              <w:rPr>
                <w:b/>
                <w:bCs/>
              </w:rPr>
            </w:pPr>
            <w:r w:rsidRPr="0099505D">
              <w:rPr>
                <w:b/>
                <w:bCs/>
              </w:rPr>
              <w:t>Unterziele</w:t>
            </w:r>
          </w:p>
        </w:tc>
        <w:tc>
          <w:tcPr>
            <w:tcW w:w="1247" w:type="dxa"/>
            <w:vAlign w:val="center"/>
          </w:tcPr>
          <w:p w14:paraId="519B8065" w14:textId="77777777" w:rsidR="00FF566B" w:rsidRPr="0099505D" w:rsidRDefault="00FF566B" w:rsidP="00F9510F">
            <w:pPr>
              <w:jc w:val="center"/>
              <w:rPr>
                <w:b/>
                <w:bCs/>
              </w:rPr>
            </w:pPr>
            <w:r w:rsidRPr="0099505D">
              <w:rPr>
                <w:b/>
                <w:bCs/>
              </w:rPr>
              <w:t>Dauer</w:t>
            </w:r>
          </w:p>
        </w:tc>
      </w:tr>
      <w:tr w:rsidR="00FF566B" w14:paraId="3690B6E9" w14:textId="77777777" w:rsidTr="00F9510F">
        <w:tc>
          <w:tcPr>
            <w:tcW w:w="7792" w:type="dxa"/>
          </w:tcPr>
          <w:p w14:paraId="4073E7E0" w14:textId="77777777" w:rsidR="004C0700" w:rsidRDefault="001A57FB" w:rsidP="00BF3396">
            <w:pPr>
              <w:jc w:val="left"/>
            </w:pPr>
            <w:r>
              <w:t xml:space="preserve">finale </w:t>
            </w:r>
            <w:r w:rsidR="004C0700">
              <w:t>Datenauswahl</w:t>
            </w:r>
          </w:p>
          <w:p w14:paraId="014118BA" w14:textId="4E2A7CFF" w:rsidR="00C75F1F" w:rsidRDefault="00C75F1F" w:rsidP="00BF3396">
            <w:pPr>
              <w:pStyle w:val="Listenabsatz"/>
              <w:numPr>
                <w:ilvl w:val="0"/>
                <w:numId w:val="45"/>
              </w:numPr>
              <w:jc w:val="left"/>
            </w:pPr>
            <w:r>
              <w:t>Festlegung von Kriterien</w:t>
            </w:r>
          </w:p>
        </w:tc>
        <w:tc>
          <w:tcPr>
            <w:tcW w:w="1247" w:type="dxa"/>
            <w:vAlign w:val="center"/>
          </w:tcPr>
          <w:p w14:paraId="395E3E9C" w14:textId="150E958D" w:rsidR="00FF566B" w:rsidRDefault="005D62CE" w:rsidP="00F9510F">
            <w:pPr>
              <w:jc w:val="center"/>
            </w:pPr>
            <w:r>
              <w:t>1  Woche</w:t>
            </w:r>
          </w:p>
        </w:tc>
      </w:tr>
      <w:tr w:rsidR="00FF566B" w14:paraId="16EA3A3D" w14:textId="77777777" w:rsidTr="00F9510F">
        <w:tc>
          <w:tcPr>
            <w:tcW w:w="7792" w:type="dxa"/>
          </w:tcPr>
          <w:p w14:paraId="704D1C2A" w14:textId="77777777" w:rsidR="00FF566B" w:rsidRDefault="001C27A4" w:rsidP="00BF3396">
            <w:pPr>
              <w:jc w:val="left"/>
            </w:pPr>
            <w:r>
              <w:t>Datenbereini</w:t>
            </w:r>
            <w:r w:rsidR="00F75940">
              <w:t>gung</w:t>
            </w:r>
          </w:p>
          <w:p w14:paraId="68C5DD63" w14:textId="2CFFD9FA" w:rsidR="00F75940" w:rsidRDefault="00FE7AD7" w:rsidP="00BF3396">
            <w:pPr>
              <w:pStyle w:val="Listenabsatz"/>
              <w:numPr>
                <w:ilvl w:val="0"/>
                <w:numId w:val="45"/>
              </w:numPr>
              <w:jc w:val="left"/>
            </w:pPr>
            <w:r>
              <w:t>„Preprocessing“</w:t>
            </w:r>
          </w:p>
        </w:tc>
        <w:tc>
          <w:tcPr>
            <w:tcW w:w="1247" w:type="dxa"/>
            <w:vAlign w:val="center"/>
          </w:tcPr>
          <w:p w14:paraId="09CB0984" w14:textId="7A8FD5BE" w:rsidR="00FF566B" w:rsidRDefault="005D62CE" w:rsidP="00F9510F">
            <w:pPr>
              <w:jc w:val="center"/>
            </w:pPr>
            <w:r>
              <w:t>1  Woche</w:t>
            </w:r>
          </w:p>
        </w:tc>
      </w:tr>
      <w:tr w:rsidR="00FF566B" w:rsidRPr="00B871F3" w14:paraId="2CE616CF" w14:textId="77777777" w:rsidTr="00F9510F">
        <w:tc>
          <w:tcPr>
            <w:tcW w:w="7792" w:type="dxa"/>
          </w:tcPr>
          <w:p w14:paraId="10AA0D89" w14:textId="77777777" w:rsidR="00FF566B" w:rsidRDefault="00893462" w:rsidP="00BF3396">
            <w:pPr>
              <w:jc w:val="left"/>
            </w:pPr>
            <w:r>
              <w:t xml:space="preserve">finale </w:t>
            </w:r>
            <w:r w:rsidR="00E7712D">
              <w:t>Konstruktion des Datensets</w:t>
            </w:r>
          </w:p>
          <w:p w14:paraId="7A6C52CA" w14:textId="672100CC" w:rsidR="00D918AF" w:rsidRDefault="00F07D01" w:rsidP="00BF3396">
            <w:pPr>
              <w:pStyle w:val="Listenabsatz"/>
              <w:numPr>
                <w:ilvl w:val="0"/>
                <w:numId w:val="45"/>
              </w:numPr>
              <w:jc w:val="left"/>
            </w:pPr>
            <w:r>
              <w:t>Integration der Daten</w:t>
            </w:r>
            <w:r w:rsidR="00473D01">
              <w:t xml:space="preserve"> und des Feature-Aspekts</w:t>
            </w:r>
          </w:p>
          <w:p w14:paraId="6F038A35" w14:textId="77777777" w:rsidR="00F07D01" w:rsidRDefault="00F07D01" w:rsidP="00BF3396">
            <w:pPr>
              <w:pStyle w:val="Listenabsatz"/>
              <w:numPr>
                <w:ilvl w:val="0"/>
                <w:numId w:val="45"/>
              </w:numPr>
              <w:jc w:val="left"/>
            </w:pPr>
            <w:r>
              <w:t xml:space="preserve">erneute abschließende </w:t>
            </w:r>
            <w:r w:rsidR="003C5911">
              <w:t>Bereinigung sowie Formatierung</w:t>
            </w:r>
          </w:p>
          <w:p w14:paraId="32C8E4D7" w14:textId="601191F2" w:rsidR="002923AF" w:rsidRPr="002923AF" w:rsidRDefault="002923AF" w:rsidP="00BF3396">
            <w:pPr>
              <w:pStyle w:val="Listenabsatz"/>
              <w:numPr>
                <w:ilvl w:val="0"/>
                <w:numId w:val="45"/>
              </w:numPr>
              <w:jc w:val="left"/>
              <w:rPr>
                <w:lang w:val="en-GB"/>
              </w:rPr>
            </w:pPr>
            <w:r w:rsidRPr="002923AF">
              <w:rPr>
                <w:lang w:val="en-GB"/>
              </w:rPr>
              <w:t>Teilung in Training-Set und Test-S</w:t>
            </w:r>
            <w:r>
              <w:rPr>
                <w:lang w:val="en-GB"/>
              </w:rPr>
              <w:t>et</w:t>
            </w:r>
          </w:p>
        </w:tc>
        <w:tc>
          <w:tcPr>
            <w:tcW w:w="1247" w:type="dxa"/>
            <w:vAlign w:val="center"/>
          </w:tcPr>
          <w:p w14:paraId="5FFFEC29" w14:textId="6C694F2F" w:rsidR="00FF566B" w:rsidRPr="002923AF" w:rsidRDefault="005D62CE" w:rsidP="00F9510F">
            <w:pPr>
              <w:jc w:val="center"/>
              <w:rPr>
                <w:lang w:val="en-GB"/>
              </w:rPr>
            </w:pPr>
            <w:r>
              <w:rPr>
                <w:lang w:val="en-GB"/>
              </w:rPr>
              <w:t>1  Woche</w:t>
            </w:r>
          </w:p>
        </w:tc>
      </w:tr>
      <w:tr w:rsidR="005F271C" w14:paraId="53B75ADA" w14:textId="77777777" w:rsidTr="00F9510F">
        <w:tc>
          <w:tcPr>
            <w:tcW w:w="7792" w:type="dxa"/>
            <w:tcBorders>
              <w:left w:val="nil"/>
              <w:bottom w:val="nil"/>
            </w:tcBorders>
            <w:vAlign w:val="center"/>
          </w:tcPr>
          <w:p w14:paraId="42F8DFE1" w14:textId="49D07DD5" w:rsidR="005F271C" w:rsidRDefault="005F271C" w:rsidP="005D62CE">
            <w:pPr>
              <w:jc w:val="right"/>
            </w:pPr>
            <w:r>
              <w:t>Total:</w:t>
            </w:r>
          </w:p>
        </w:tc>
        <w:tc>
          <w:tcPr>
            <w:tcW w:w="1247" w:type="dxa"/>
            <w:vAlign w:val="center"/>
          </w:tcPr>
          <w:p w14:paraId="60B18B22" w14:textId="38133B2E" w:rsidR="005F271C" w:rsidRDefault="005D62CE" w:rsidP="00F9510F">
            <w:pPr>
              <w:jc w:val="center"/>
            </w:pPr>
            <w:r>
              <w:t>3 Wochen</w:t>
            </w:r>
          </w:p>
        </w:tc>
      </w:tr>
    </w:tbl>
    <w:p w14:paraId="442D28B0" w14:textId="1A076C31" w:rsidR="002A4E2E" w:rsidRDefault="002A4E2E" w:rsidP="008B7601"/>
    <w:p w14:paraId="29CE4F5F" w14:textId="77777777" w:rsidR="001F3822" w:rsidRDefault="001F3822" w:rsidP="008B7601"/>
    <w:p w14:paraId="118F38CC" w14:textId="69D2513B" w:rsidR="00BD3234" w:rsidRPr="002F5E97" w:rsidRDefault="00BD3234" w:rsidP="00BD3234">
      <w:pPr>
        <w:rPr>
          <w:u w:val="single"/>
        </w:rPr>
      </w:pPr>
      <w:r w:rsidRPr="002F5E97">
        <w:rPr>
          <w:u w:val="single"/>
        </w:rPr>
        <w:t>Phase 3: Forschungsziel 2 – Training der Machine Learning Klassifikatoren</w:t>
      </w:r>
      <w:r w:rsidR="00BE22BA" w:rsidRPr="002F5E97">
        <w:rPr>
          <w:u w:val="single"/>
        </w:rPr>
        <w:t xml:space="preserve"> (Modeling)</w:t>
      </w:r>
    </w:p>
    <w:tbl>
      <w:tblPr>
        <w:tblStyle w:val="Tabellenraster"/>
        <w:tblW w:w="9039" w:type="dxa"/>
        <w:tblLook w:val="04A0" w:firstRow="1" w:lastRow="0" w:firstColumn="1" w:lastColumn="0" w:noHBand="0" w:noVBand="1"/>
      </w:tblPr>
      <w:tblGrid>
        <w:gridCol w:w="7792"/>
        <w:gridCol w:w="1247"/>
      </w:tblGrid>
      <w:tr w:rsidR="00B74811" w:rsidRPr="0099505D" w14:paraId="13EEB5E6" w14:textId="77777777" w:rsidTr="00F9510F">
        <w:tc>
          <w:tcPr>
            <w:tcW w:w="7792" w:type="dxa"/>
          </w:tcPr>
          <w:p w14:paraId="38765AAD" w14:textId="77777777" w:rsidR="00B74811" w:rsidRPr="0099505D" w:rsidRDefault="00B74811" w:rsidP="00954035">
            <w:pPr>
              <w:rPr>
                <w:b/>
                <w:bCs/>
              </w:rPr>
            </w:pPr>
            <w:r w:rsidRPr="0099505D">
              <w:rPr>
                <w:b/>
                <w:bCs/>
              </w:rPr>
              <w:t>Unterziele</w:t>
            </w:r>
          </w:p>
        </w:tc>
        <w:tc>
          <w:tcPr>
            <w:tcW w:w="1247" w:type="dxa"/>
            <w:vAlign w:val="center"/>
          </w:tcPr>
          <w:p w14:paraId="2F817192" w14:textId="77777777" w:rsidR="00B74811" w:rsidRPr="0099505D" w:rsidRDefault="00B74811" w:rsidP="00F9510F">
            <w:pPr>
              <w:jc w:val="center"/>
              <w:rPr>
                <w:b/>
                <w:bCs/>
              </w:rPr>
            </w:pPr>
            <w:r w:rsidRPr="0099505D">
              <w:rPr>
                <w:b/>
                <w:bCs/>
              </w:rPr>
              <w:t>Dauer</w:t>
            </w:r>
          </w:p>
        </w:tc>
      </w:tr>
      <w:tr w:rsidR="00B74811" w14:paraId="78E6BA54" w14:textId="77777777" w:rsidTr="00F9510F">
        <w:tc>
          <w:tcPr>
            <w:tcW w:w="7792" w:type="dxa"/>
          </w:tcPr>
          <w:p w14:paraId="47C4F373" w14:textId="29B9DF7F" w:rsidR="00F15D14" w:rsidRDefault="00410889" w:rsidP="00F46FB4">
            <w:pPr>
              <w:jc w:val="left"/>
            </w:pPr>
            <w:r>
              <w:t xml:space="preserve">Auswahl </w:t>
            </w:r>
            <w:r w:rsidR="00000378">
              <w:t>geeigneter</w:t>
            </w:r>
            <w:r>
              <w:t xml:space="preserve"> Klassifikatoren</w:t>
            </w:r>
          </w:p>
        </w:tc>
        <w:tc>
          <w:tcPr>
            <w:tcW w:w="1247" w:type="dxa"/>
            <w:vAlign w:val="center"/>
          </w:tcPr>
          <w:p w14:paraId="69BC53C6" w14:textId="2B2ABD8C" w:rsidR="00B74811" w:rsidRDefault="0067356B" w:rsidP="00F9510F">
            <w:pPr>
              <w:jc w:val="center"/>
            </w:pPr>
            <w:r>
              <w:t>1</w:t>
            </w:r>
            <w:r w:rsidR="009B63FF">
              <w:t xml:space="preserve"> Woche</w:t>
            </w:r>
          </w:p>
        </w:tc>
      </w:tr>
      <w:tr w:rsidR="00B74811" w14:paraId="60FF1804" w14:textId="77777777" w:rsidTr="00F9510F">
        <w:tc>
          <w:tcPr>
            <w:tcW w:w="7792" w:type="dxa"/>
          </w:tcPr>
          <w:p w14:paraId="46871BD5" w14:textId="1168DAD9" w:rsidR="00B74811" w:rsidRDefault="00BD7259" w:rsidP="00954035">
            <w:r>
              <w:t>Training</w:t>
            </w:r>
            <w:r w:rsidR="003D45B3">
              <w:t xml:space="preserve"> der </w:t>
            </w:r>
            <w:r w:rsidR="00B6114E">
              <w:t>Klassifikatoren</w:t>
            </w:r>
          </w:p>
        </w:tc>
        <w:tc>
          <w:tcPr>
            <w:tcW w:w="1247" w:type="dxa"/>
            <w:vAlign w:val="center"/>
          </w:tcPr>
          <w:p w14:paraId="484382D6" w14:textId="032DEEBE" w:rsidR="00B74811" w:rsidRDefault="0067356B" w:rsidP="00F9510F">
            <w:pPr>
              <w:jc w:val="center"/>
            </w:pPr>
            <w:r>
              <w:t>3</w:t>
            </w:r>
            <w:r w:rsidR="00F46FB4">
              <w:t xml:space="preserve"> Wochen</w:t>
            </w:r>
          </w:p>
        </w:tc>
      </w:tr>
      <w:tr w:rsidR="005F271C" w14:paraId="28C39462" w14:textId="77777777" w:rsidTr="00F9510F">
        <w:tc>
          <w:tcPr>
            <w:tcW w:w="7792" w:type="dxa"/>
            <w:tcBorders>
              <w:left w:val="nil"/>
              <w:bottom w:val="nil"/>
            </w:tcBorders>
          </w:tcPr>
          <w:p w14:paraId="20E1FA8D" w14:textId="766BCE76" w:rsidR="005F271C" w:rsidRDefault="005F271C" w:rsidP="005F271C">
            <w:pPr>
              <w:jc w:val="right"/>
            </w:pPr>
            <w:r>
              <w:t>Total:</w:t>
            </w:r>
          </w:p>
        </w:tc>
        <w:tc>
          <w:tcPr>
            <w:tcW w:w="1247" w:type="dxa"/>
            <w:vAlign w:val="center"/>
          </w:tcPr>
          <w:p w14:paraId="1855A5BA" w14:textId="24FFEDDE" w:rsidR="005F271C" w:rsidRDefault="0067356B" w:rsidP="00F9510F">
            <w:pPr>
              <w:jc w:val="center"/>
            </w:pPr>
            <w:r>
              <w:t>4</w:t>
            </w:r>
            <w:r w:rsidR="00F46FB4">
              <w:t xml:space="preserve"> W</w:t>
            </w:r>
            <w:r w:rsidR="00C72FBB">
              <w:t>o</w:t>
            </w:r>
            <w:r w:rsidR="00F46FB4">
              <w:t>chen</w:t>
            </w:r>
          </w:p>
        </w:tc>
      </w:tr>
    </w:tbl>
    <w:p w14:paraId="4CFEC5F4" w14:textId="28A5B1CB" w:rsidR="002A4E2E" w:rsidRDefault="002A4E2E" w:rsidP="008B7601"/>
    <w:p w14:paraId="77A2908F" w14:textId="77777777" w:rsidR="001F3822" w:rsidRDefault="001F3822" w:rsidP="008B7601"/>
    <w:p w14:paraId="55A7D56F" w14:textId="3B8A8770" w:rsidR="00BD3234" w:rsidRPr="002F5E97" w:rsidRDefault="00BD3234" w:rsidP="00BD3234">
      <w:pPr>
        <w:rPr>
          <w:u w:val="single"/>
        </w:rPr>
      </w:pPr>
      <w:r w:rsidRPr="002F5E97">
        <w:rPr>
          <w:u w:val="single"/>
        </w:rPr>
        <w:t>Phase 4: Forschungsziel 3 – Evaluation und Vergleich der Machine Learning Klassifikatoren</w:t>
      </w:r>
    </w:p>
    <w:tbl>
      <w:tblPr>
        <w:tblStyle w:val="Tabellenraster"/>
        <w:tblW w:w="9039" w:type="dxa"/>
        <w:tblLook w:val="04A0" w:firstRow="1" w:lastRow="0" w:firstColumn="1" w:lastColumn="0" w:noHBand="0" w:noVBand="1"/>
      </w:tblPr>
      <w:tblGrid>
        <w:gridCol w:w="7792"/>
        <w:gridCol w:w="1247"/>
      </w:tblGrid>
      <w:tr w:rsidR="00B74811" w:rsidRPr="0099505D" w14:paraId="22512AB7" w14:textId="77777777" w:rsidTr="00F9510F">
        <w:tc>
          <w:tcPr>
            <w:tcW w:w="7792" w:type="dxa"/>
          </w:tcPr>
          <w:p w14:paraId="4822EBCA" w14:textId="77777777" w:rsidR="00B74811" w:rsidRPr="0099505D" w:rsidRDefault="00B74811" w:rsidP="00954035">
            <w:pPr>
              <w:rPr>
                <w:b/>
                <w:bCs/>
              </w:rPr>
            </w:pPr>
            <w:r w:rsidRPr="0099505D">
              <w:rPr>
                <w:b/>
                <w:bCs/>
              </w:rPr>
              <w:t>Unterziele</w:t>
            </w:r>
          </w:p>
        </w:tc>
        <w:tc>
          <w:tcPr>
            <w:tcW w:w="1247" w:type="dxa"/>
            <w:vAlign w:val="center"/>
          </w:tcPr>
          <w:p w14:paraId="7EBC8BEE" w14:textId="77777777" w:rsidR="00B74811" w:rsidRPr="0099505D" w:rsidRDefault="00B74811" w:rsidP="00F9510F">
            <w:pPr>
              <w:jc w:val="center"/>
              <w:rPr>
                <w:b/>
                <w:bCs/>
              </w:rPr>
            </w:pPr>
            <w:r w:rsidRPr="0099505D">
              <w:rPr>
                <w:b/>
                <w:bCs/>
              </w:rPr>
              <w:t>Dauer</w:t>
            </w:r>
          </w:p>
        </w:tc>
      </w:tr>
      <w:tr w:rsidR="00B74811" w14:paraId="55E0A8A6" w14:textId="77777777" w:rsidTr="00F9510F">
        <w:tc>
          <w:tcPr>
            <w:tcW w:w="7792" w:type="dxa"/>
          </w:tcPr>
          <w:p w14:paraId="5EA7AEE3" w14:textId="4AE1509B" w:rsidR="00B74811" w:rsidRDefault="003A3FD3" w:rsidP="00954035">
            <w:r>
              <w:t>Evaluation</w:t>
            </w:r>
            <w:r w:rsidR="00F66295">
              <w:t xml:space="preserve"> der einzelnen </w:t>
            </w:r>
            <w:r w:rsidR="00B272A1">
              <w:t>Klassifikatoren</w:t>
            </w:r>
          </w:p>
          <w:p w14:paraId="6C8070F8" w14:textId="77777777" w:rsidR="00B272A1" w:rsidRDefault="003A3FD3" w:rsidP="00B272A1">
            <w:pPr>
              <w:pStyle w:val="Listenabsatz"/>
              <w:numPr>
                <w:ilvl w:val="0"/>
                <w:numId w:val="48"/>
              </w:numPr>
            </w:pPr>
            <w:r>
              <w:t>Festlegung der Metriken</w:t>
            </w:r>
          </w:p>
          <w:p w14:paraId="787F4ABA" w14:textId="77777777" w:rsidR="003A3FD3" w:rsidRDefault="003A3FD3" w:rsidP="00B272A1">
            <w:pPr>
              <w:pStyle w:val="Listenabsatz"/>
              <w:numPr>
                <w:ilvl w:val="0"/>
                <w:numId w:val="48"/>
              </w:numPr>
            </w:pPr>
            <w:r>
              <w:t>Anwendung des Test-Sets</w:t>
            </w:r>
          </w:p>
          <w:p w14:paraId="1EE06EB2" w14:textId="17F4E979" w:rsidR="007034EF" w:rsidRDefault="007034EF" w:rsidP="00B272A1">
            <w:pPr>
              <w:pStyle w:val="Listenabsatz"/>
              <w:numPr>
                <w:ilvl w:val="0"/>
                <w:numId w:val="48"/>
              </w:numPr>
            </w:pPr>
            <w:r>
              <w:t>Berechnung der Metriken</w:t>
            </w:r>
          </w:p>
        </w:tc>
        <w:tc>
          <w:tcPr>
            <w:tcW w:w="1247" w:type="dxa"/>
            <w:vAlign w:val="center"/>
          </w:tcPr>
          <w:p w14:paraId="23036FB1" w14:textId="363ADB52" w:rsidR="00B74811" w:rsidRDefault="00FB7FDE" w:rsidP="00F9510F">
            <w:pPr>
              <w:jc w:val="center"/>
            </w:pPr>
            <w:r>
              <w:t>2 Wochen</w:t>
            </w:r>
          </w:p>
        </w:tc>
      </w:tr>
      <w:tr w:rsidR="00B74811" w14:paraId="1874FEEB" w14:textId="77777777" w:rsidTr="00F9510F">
        <w:tc>
          <w:tcPr>
            <w:tcW w:w="7792" w:type="dxa"/>
          </w:tcPr>
          <w:p w14:paraId="26B2CFDC" w14:textId="1EA8B323" w:rsidR="00B74811" w:rsidRDefault="003A3FD3" w:rsidP="00954035">
            <w:r>
              <w:t xml:space="preserve">Vergleich der </w:t>
            </w:r>
            <w:r w:rsidR="007034EF">
              <w:t>Klassifikatoren anhand der Metriken</w:t>
            </w:r>
          </w:p>
        </w:tc>
        <w:tc>
          <w:tcPr>
            <w:tcW w:w="1247" w:type="dxa"/>
            <w:vAlign w:val="center"/>
          </w:tcPr>
          <w:p w14:paraId="34DCDF73" w14:textId="27C0A9A0" w:rsidR="00B74811" w:rsidRDefault="006129AF" w:rsidP="00F9510F">
            <w:pPr>
              <w:jc w:val="center"/>
            </w:pPr>
            <w:r>
              <w:t>2 Wochen</w:t>
            </w:r>
          </w:p>
        </w:tc>
      </w:tr>
      <w:tr w:rsidR="00B74811" w14:paraId="12ACB124" w14:textId="77777777" w:rsidTr="00F9510F">
        <w:tc>
          <w:tcPr>
            <w:tcW w:w="7792" w:type="dxa"/>
          </w:tcPr>
          <w:p w14:paraId="5B64436D" w14:textId="6DF890C2" w:rsidR="00B74811" w:rsidRDefault="007034EF" w:rsidP="00954035">
            <w:r>
              <w:t xml:space="preserve">Vergleich mit weiteren </w:t>
            </w:r>
            <w:r w:rsidR="000902C2">
              <w:t>Vorhersagetechniken, die nicht auf Features setzen</w:t>
            </w:r>
          </w:p>
        </w:tc>
        <w:tc>
          <w:tcPr>
            <w:tcW w:w="1247" w:type="dxa"/>
            <w:vAlign w:val="center"/>
          </w:tcPr>
          <w:p w14:paraId="307BA66F" w14:textId="1078AACA" w:rsidR="00B74811" w:rsidRDefault="006129AF" w:rsidP="00F9510F">
            <w:pPr>
              <w:jc w:val="center"/>
            </w:pPr>
            <w:r>
              <w:t>1 Woche</w:t>
            </w:r>
          </w:p>
        </w:tc>
      </w:tr>
      <w:tr w:rsidR="005F271C" w14:paraId="4DB712A1" w14:textId="77777777" w:rsidTr="00F9510F">
        <w:tc>
          <w:tcPr>
            <w:tcW w:w="7792" w:type="dxa"/>
            <w:tcBorders>
              <w:left w:val="nil"/>
              <w:bottom w:val="nil"/>
            </w:tcBorders>
          </w:tcPr>
          <w:p w14:paraId="092343BF" w14:textId="45E6A5CB" w:rsidR="005F271C" w:rsidRDefault="005F271C" w:rsidP="005F271C">
            <w:pPr>
              <w:jc w:val="right"/>
            </w:pPr>
            <w:r>
              <w:t>Total:</w:t>
            </w:r>
          </w:p>
        </w:tc>
        <w:tc>
          <w:tcPr>
            <w:tcW w:w="1247" w:type="dxa"/>
            <w:vAlign w:val="center"/>
          </w:tcPr>
          <w:p w14:paraId="28EAAB37" w14:textId="14A90CE5" w:rsidR="005F271C" w:rsidRDefault="00444C92" w:rsidP="00F9510F">
            <w:pPr>
              <w:jc w:val="center"/>
            </w:pPr>
            <w:r>
              <w:t>5 Wochen</w:t>
            </w:r>
          </w:p>
        </w:tc>
      </w:tr>
    </w:tbl>
    <w:p w14:paraId="78699560" w14:textId="5EECB531" w:rsidR="00133E4B" w:rsidRPr="002F5E97" w:rsidRDefault="00133E4B" w:rsidP="00133E4B">
      <w:pPr>
        <w:rPr>
          <w:u w:val="single"/>
        </w:rPr>
      </w:pPr>
      <w:r w:rsidRPr="002F5E97">
        <w:rPr>
          <w:u w:val="single"/>
        </w:rPr>
        <w:lastRenderedPageBreak/>
        <w:t xml:space="preserve">Phase </w:t>
      </w:r>
      <w:r w:rsidR="00BC2833" w:rsidRPr="002F5E97">
        <w:rPr>
          <w:u w:val="single"/>
        </w:rPr>
        <w:t>5</w:t>
      </w:r>
      <w:r w:rsidRPr="002F5E97">
        <w:rPr>
          <w:u w:val="single"/>
        </w:rPr>
        <w:t>: Nachbereitung</w:t>
      </w:r>
      <w:r w:rsidR="00BE22BA" w:rsidRPr="002F5E97">
        <w:rPr>
          <w:u w:val="single"/>
        </w:rPr>
        <w:t xml:space="preserve"> (Deployment)</w:t>
      </w:r>
    </w:p>
    <w:tbl>
      <w:tblPr>
        <w:tblStyle w:val="Tabellenraster"/>
        <w:tblW w:w="9039" w:type="dxa"/>
        <w:tblLook w:val="04A0" w:firstRow="1" w:lastRow="0" w:firstColumn="1" w:lastColumn="0" w:noHBand="0" w:noVBand="1"/>
      </w:tblPr>
      <w:tblGrid>
        <w:gridCol w:w="7792"/>
        <w:gridCol w:w="1247"/>
      </w:tblGrid>
      <w:tr w:rsidR="00133E4B" w:rsidRPr="0099505D" w14:paraId="2B104AF0" w14:textId="77777777" w:rsidTr="00F9510F">
        <w:tc>
          <w:tcPr>
            <w:tcW w:w="7792" w:type="dxa"/>
          </w:tcPr>
          <w:p w14:paraId="059469B5" w14:textId="77777777" w:rsidR="00133E4B" w:rsidRPr="0099505D" w:rsidRDefault="00133E4B" w:rsidP="00954035">
            <w:pPr>
              <w:rPr>
                <w:b/>
                <w:bCs/>
              </w:rPr>
            </w:pPr>
            <w:r w:rsidRPr="0099505D">
              <w:rPr>
                <w:b/>
                <w:bCs/>
              </w:rPr>
              <w:t>Unterziele</w:t>
            </w:r>
          </w:p>
        </w:tc>
        <w:tc>
          <w:tcPr>
            <w:tcW w:w="1247" w:type="dxa"/>
            <w:vAlign w:val="center"/>
          </w:tcPr>
          <w:p w14:paraId="29A7F289" w14:textId="77777777" w:rsidR="00133E4B" w:rsidRPr="0099505D" w:rsidRDefault="00133E4B" w:rsidP="00F9510F">
            <w:pPr>
              <w:jc w:val="center"/>
              <w:rPr>
                <w:b/>
                <w:bCs/>
              </w:rPr>
            </w:pPr>
            <w:r w:rsidRPr="0099505D">
              <w:rPr>
                <w:b/>
                <w:bCs/>
              </w:rPr>
              <w:t>Dauer</w:t>
            </w:r>
          </w:p>
        </w:tc>
      </w:tr>
      <w:tr w:rsidR="00133E4B" w14:paraId="6C75C3D2" w14:textId="77777777" w:rsidTr="00F9510F">
        <w:tc>
          <w:tcPr>
            <w:tcW w:w="7792" w:type="dxa"/>
          </w:tcPr>
          <w:p w14:paraId="5D745E56" w14:textId="77777777" w:rsidR="00133E4B" w:rsidRDefault="002E5731" w:rsidP="00954035">
            <w:r>
              <w:t>Besprechung der vorangegangenen Arbeit mit Betreuer</w:t>
            </w:r>
          </w:p>
          <w:p w14:paraId="2B179282" w14:textId="2E09F10E" w:rsidR="00186027" w:rsidRDefault="00186027" w:rsidP="00186027">
            <w:pPr>
              <w:pStyle w:val="Listenabsatz"/>
              <w:numPr>
                <w:ilvl w:val="0"/>
                <w:numId w:val="49"/>
              </w:numPr>
            </w:pPr>
            <w:r>
              <w:t>Umsetzung möglicher Verbesserungsvorschläge</w:t>
            </w:r>
          </w:p>
        </w:tc>
        <w:tc>
          <w:tcPr>
            <w:tcW w:w="1247" w:type="dxa"/>
            <w:vAlign w:val="center"/>
          </w:tcPr>
          <w:p w14:paraId="425C5D58" w14:textId="3B3A67D5" w:rsidR="00133E4B" w:rsidRDefault="00444C92" w:rsidP="00F9510F">
            <w:pPr>
              <w:jc w:val="center"/>
            </w:pPr>
            <w:r>
              <w:t>1 Woche</w:t>
            </w:r>
          </w:p>
        </w:tc>
      </w:tr>
      <w:tr w:rsidR="00133E4B" w14:paraId="623028E8" w14:textId="77777777" w:rsidTr="00F9510F">
        <w:tc>
          <w:tcPr>
            <w:tcW w:w="7792" w:type="dxa"/>
          </w:tcPr>
          <w:p w14:paraId="7CE63ABC" w14:textId="385211F3" w:rsidR="008F3B4B" w:rsidRDefault="00F53130" w:rsidP="008F3B4B">
            <w:r>
              <w:t>Erstellung</w:t>
            </w:r>
            <w:r w:rsidR="005E18CF">
              <w:t xml:space="preserve"> der Ausarbeitung</w:t>
            </w:r>
            <w:r w:rsidR="00473F15">
              <w:t>*</w:t>
            </w:r>
          </w:p>
        </w:tc>
        <w:tc>
          <w:tcPr>
            <w:tcW w:w="1247" w:type="dxa"/>
            <w:vAlign w:val="center"/>
          </w:tcPr>
          <w:p w14:paraId="27682A6C" w14:textId="563D9069" w:rsidR="00133E4B" w:rsidRDefault="003D3D1F" w:rsidP="00F9510F">
            <w:pPr>
              <w:jc w:val="center"/>
            </w:pPr>
            <w:r>
              <w:t>7 Wochen</w:t>
            </w:r>
          </w:p>
        </w:tc>
      </w:tr>
      <w:tr w:rsidR="00133E4B" w14:paraId="607FAE95" w14:textId="77777777" w:rsidTr="00F9510F">
        <w:tc>
          <w:tcPr>
            <w:tcW w:w="7792" w:type="dxa"/>
          </w:tcPr>
          <w:p w14:paraId="6C9E248B" w14:textId="22D80888" w:rsidR="00133E4B" w:rsidRDefault="00F53130" w:rsidP="00954035">
            <w:r>
              <w:t>Erstellung der Abschlusspräsentation</w:t>
            </w:r>
          </w:p>
        </w:tc>
        <w:tc>
          <w:tcPr>
            <w:tcW w:w="1247" w:type="dxa"/>
            <w:vAlign w:val="center"/>
          </w:tcPr>
          <w:p w14:paraId="09ECE7A7" w14:textId="13F5D0BA" w:rsidR="00133E4B" w:rsidRDefault="003D3D1F" w:rsidP="00F9510F">
            <w:pPr>
              <w:jc w:val="center"/>
            </w:pPr>
            <w:r>
              <w:t>1 Woche</w:t>
            </w:r>
          </w:p>
        </w:tc>
      </w:tr>
      <w:tr w:rsidR="005F271C" w14:paraId="2AE7CC52" w14:textId="77777777" w:rsidTr="00F9510F">
        <w:tc>
          <w:tcPr>
            <w:tcW w:w="7792" w:type="dxa"/>
            <w:tcBorders>
              <w:left w:val="nil"/>
              <w:bottom w:val="nil"/>
            </w:tcBorders>
          </w:tcPr>
          <w:p w14:paraId="36460566" w14:textId="49F9BEA4" w:rsidR="005F271C" w:rsidRDefault="005F271C" w:rsidP="005F271C">
            <w:pPr>
              <w:jc w:val="right"/>
            </w:pPr>
            <w:r>
              <w:t>Total:</w:t>
            </w:r>
          </w:p>
        </w:tc>
        <w:tc>
          <w:tcPr>
            <w:tcW w:w="1247" w:type="dxa"/>
            <w:vAlign w:val="center"/>
          </w:tcPr>
          <w:p w14:paraId="3749F279" w14:textId="5311D93A" w:rsidR="005F271C" w:rsidRDefault="003D3D1F" w:rsidP="00F9510F">
            <w:pPr>
              <w:jc w:val="center"/>
            </w:pPr>
            <w:r>
              <w:t>9 Wochen</w:t>
            </w:r>
          </w:p>
        </w:tc>
      </w:tr>
    </w:tbl>
    <w:p w14:paraId="7B05047E" w14:textId="4282AE26" w:rsidR="00B7034B" w:rsidRDefault="00B7034B" w:rsidP="008B7601"/>
    <w:p w14:paraId="53861AEB" w14:textId="062C081F" w:rsidR="00DD58C4" w:rsidRDefault="00473F15" w:rsidP="00163C34">
      <w:r>
        <w:t xml:space="preserve">* Die Erstellung der Ausarbeitung ist ein laufender Prozess </w:t>
      </w:r>
      <w:r w:rsidR="00D70884">
        <w:t>über den gesamten Verlauf der Bearbeitungszeit.</w:t>
      </w:r>
      <w:r w:rsidR="0039517A">
        <w:t xml:space="preserve"> </w:t>
      </w:r>
      <w:r w:rsidR="00F33CCD">
        <w:t>D</w:t>
      </w:r>
      <w:r w:rsidR="00A5725C">
        <w:t>er</w:t>
      </w:r>
      <w:r w:rsidR="00F33CCD">
        <w:t xml:space="preserve"> hier erwähnte siebenwöchige Zeit</w:t>
      </w:r>
      <w:r w:rsidR="00A5725C">
        <w:t>raum</w:t>
      </w:r>
      <w:r w:rsidR="00F33CCD">
        <w:t xml:space="preserve"> dient</w:t>
      </w:r>
      <w:r w:rsidR="002B5976">
        <w:t xml:space="preserve"> unter Anderem</w:t>
      </w:r>
      <w:r w:rsidR="00F33CCD">
        <w:t xml:space="preserve"> zur </w:t>
      </w:r>
      <w:r w:rsidR="00374D99">
        <w:t xml:space="preserve">Korrektur </w:t>
      </w:r>
      <w:r w:rsidR="00434427">
        <w:t>beziehungsweise Verbesserung hinsichtlich des Feedbacks des Betreuers</w:t>
      </w:r>
      <w:r w:rsidR="00886473">
        <w:t xml:space="preserve"> und zur abschließenden Finalisierung</w:t>
      </w:r>
      <w:r w:rsidR="00434427">
        <w:t>.</w:t>
      </w:r>
    </w:p>
    <w:p w14:paraId="10DA105C" w14:textId="0420F978" w:rsidR="00FE3788" w:rsidRDefault="00FE3788" w:rsidP="00163C34">
      <w:r>
        <w:t xml:space="preserve">Die nachfolgende Abbildung </w:t>
      </w:r>
      <w:r w:rsidR="00170FD9">
        <w:t xml:space="preserve">zeigt den zeitlichen Ablauf der Arbeit als Gantt-Chart inklusive </w:t>
      </w:r>
      <w:r w:rsidR="00DD58C4">
        <w:t>konkreter Datumsangaben.</w:t>
      </w:r>
      <w:r w:rsidR="00663095">
        <w:t xml:space="preserve"> Eine größere Version </w:t>
      </w:r>
      <w:r w:rsidR="000C2B39">
        <w:t>des Plans befindet sich im Anhang.</w:t>
      </w:r>
    </w:p>
    <w:p w14:paraId="1636889F" w14:textId="77777777" w:rsidR="00170FD9" w:rsidRDefault="00986DD9" w:rsidP="00DD58C4">
      <w:pPr>
        <w:keepNext/>
        <w:jc w:val="center"/>
      </w:pPr>
      <w:r>
        <w:rPr>
          <w:noProof/>
        </w:rPr>
        <w:drawing>
          <wp:inline distT="0" distB="0" distL="0" distR="0" wp14:anchorId="581C02CD" wp14:editId="4806F38B">
            <wp:extent cx="5696587" cy="3204057"/>
            <wp:effectExtent l="0" t="0" r="0" b="0"/>
            <wp:docPr id="12" name="Grafik 1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eit.png"/>
                    <pic:cNvPicPr/>
                  </pic:nvPicPr>
                  <pic:blipFill>
                    <a:blip r:embed="rId25">
                      <a:extLst>
                        <a:ext uri="{28A0092B-C50C-407E-A947-70E740481C1C}">
                          <a14:useLocalDpi xmlns:a14="http://schemas.microsoft.com/office/drawing/2010/main" val="0"/>
                        </a:ext>
                      </a:extLst>
                    </a:blip>
                    <a:stretch>
                      <a:fillRect/>
                    </a:stretch>
                  </pic:blipFill>
                  <pic:spPr>
                    <a:xfrm>
                      <a:off x="0" y="0"/>
                      <a:ext cx="5816213" cy="3271341"/>
                    </a:xfrm>
                    <a:prstGeom prst="rect">
                      <a:avLst/>
                    </a:prstGeom>
                  </pic:spPr>
                </pic:pic>
              </a:graphicData>
            </a:graphic>
          </wp:inline>
        </w:drawing>
      </w:r>
    </w:p>
    <w:p w14:paraId="4B718B3D" w14:textId="469CAB3D" w:rsidR="003E6C20" w:rsidRDefault="00170FD9" w:rsidP="00DD58C4">
      <w:pPr>
        <w:pStyle w:val="Beschriftung"/>
        <w:jc w:val="center"/>
      </w:pPr>
      <w:r>
        <w:t xml:space="preserve">Abbildung </w:t>
      </w:r>
      <w:r w:rsidR="005000A5">
        <w:fldChar w:fldCharType="begin"/>
      </w:r>
      <w:r w:rsidR="005000A5">
        <w:instrText xml:space="preserve"> STYLEREF 1 \s </w:instrText>
      </w:r>
      <w:r w:rsidR="005000A5">
        <w:fldChar w:fldCharType="separate"/>
      </w:r>
      <w:r w:rsidR="00CB7A5B">
        <w:rPr>
          <w:noProof/>
        </w:rPr>
        <w:t>2</w:t>
      </w:r>
      <w:r w:rsidR="005000A5">
        <w:rPr>
          <w:noProof/>
        </w:rPr>
        <w:fldChar w:fldCharType="end"/>
      </w:r>
      <w:r>
        <w:t>.</w:t>
      </w:r>
      <w:r w:rsidR="005000A5">
        <w:fldChar w:fldCharType="begin"/>
      </w:r>
      <w:r w:rsidR="005000A5">
        <w:instrText xml:space="preserve"> SEQ Abbildung \* ARABIC \s 1 </w:instrText>
      </w:r>
      <w:r w:rsidR="005000A5">
        <w:fldChar w:fldCharType="separate"/>
      </w:r>
      <w:r w:rsidR="00CB7A5B">
        <w:rPr>
          <w:noProof/>
        </w:rPr>
        <w:t>2</w:t>
      </w:r>
      <w:r w:rsidR="005000A5">
        <w:rPr>
          <w:noProof/>
        </w:rPr>
        <w:fldChar w:fldCharType="end"/>
      </w:r>
      <w:r>
        <w:t>: Zeitlicher Ablaufplan der Arbeit als Gantt-Chart</w:t>
      </w:r>
    </w:p>
    <w:p w14:paraId="3AA4372B" w14:textId="77777777" w:rsidR="00DD58C4" w:rsidRPr="00DD58C4" w:rsidRDefault="00DD58C4" w:rsidP="00DD58C4">
      <w:pPr>
        <w:pStyle w:val="ISTextkrper"/>
      </w:pPr>
    </w:p>
    <w:p w14:paraId="756C0C16" w14:textId="2180931A" w:rsidR="002D0FB0" w:rsidRPr="00DD58C4" w:rsidRDefault="002F5E97" w:rsidP="00163C34">
      <w:pPr>
        <w:rPr>
          <w:i/>
          <w:iCs/>
        </w:rPr>
      </w:pPr>
      <w:r w:rsidRPr="003E6C20">
        <w:rPr>
          <w:i/>
          <w:iCs/>
        </w:rPr>
        <w:t xml:space="preserve">Der tatsächliche Ablauf kann während der sechsmonatigen Bearbeitungszeit der Arbeit abweichen. </w:t>
      </w:r>
      <w:r w:rsidR="009054C3" w:rsidRPr="003E6C20">
        <w:rPr>
          <w:i/>
          <w:iCs/>
        </w:rPr>
        <w:t>Sämtliche Abweichungen werden in der finalen Ausarbeitung kenntlich gemacht.</w:t>
      </w:r>
    </w:p>
    <w:p w14:paraId="0F47C4E3" w14:textId="19F13DF9" w:rsidR="00163C34" w:rsidRDefault="00163C34" w:rsidP="00163C34">
      <w:pPr>
        <w:pStyle w:val="berschrift1"/>
      </w:pPr>
      <w:bookmarkStart w:id="10" w:name="_Toc19354114"/>
      <w:r>
        <w:lastRenderedPageBreak/>
        <w:t>Verwandte Literatur</w:t>
      </w:r>
      <w:bookmarkEnd w:id="10"/>
    </w:p>
    <w:p w14:paraId="56E34223" w14:textId="1A0E4687" w:rsidR="00F66BC4" w:rsidRDefault="00F66BC4" w:rsidP="00F66BC4"/>
    <w:p w14:paraId="170A1395" w14:textId="77777777" w:rsidR="00F748DD" w:rsidRDefault="00D3172D" w:rsidP="00F66BC4">
      <w:r>
        <w:t xml:space="preserve">Dieses Kapitel dient einer kurzen </w:t>
      </w:r>
      <w:r w:rsidR="00315C5A">
        <w:t>Einführung</w:t>
      </w:r>
      <w:r>
        <w:t xml:space="preserve"> von </w:t>
      </w:r>
      <w:r w:rsidR="00315C5A">
        <w:t>relevanter Literatur hinsichtlich des Themas der Arbeit.</w:t>
      </w:r>
      <w:r w:rsidR="000F3F0A">
        <w:t xml:space="preserve"> Eine detaillierte Auseinandersetzung mit vorhandener </w:t>
      </w:r>
      <w:r w:rsidR="00F748DD">
        <w:t>Literatur wird in der ersten Phase der Arbeit stattfinden.</w:t>
      </w:r>
      <w:r w:rsidR="00CE6CF7">
        <w:t xml:space="preserve"> </w:t>
      </w:r>
    </w:p>
    <w:p w14:paraId="081AB5FA" w14:textId="7455B4E8" w:rsidR="004C114C" w:rsidRDefault="008C6DCC" w:rsidP="00F66BC4">
      <w:r>
        <w:t>Es existieren</w:t>
      </w:r>
      <w:r w:rsidR="003A0307">
        <w:t xml:space="preserve"> bereits</w:t>
      </w:r>
      <w:r>
        <w:t xml:space="preserve"> </w:t>
      </w:r>
      <w:r w:rsidR="00F01A58">
        <w:t xml:space="preserve">eine Reihe von wissenschaftlichen Arbeiten zum Thema der Fehlervorhersage in Software. </w:t>
      </w:r>
      <w:r w:rsidR="00782D46">
        <w:t xml:space="preserve">Die </w:t>
      </w:r>
      <w:r w:rsidR="00FC37C1">
        <w:t xml:space="preserve">Erforschung der </w:t>
      </w:r>
      <w:r w:rsidR="00782D46">
        <w:t xml:space="preserve">Fehlervorhersage in featurebasierter Software </w:t>
      </w:r>
      <w:r w:rsidR="00802AC6">
        <w:t>geschieht</w:t>
      </w:r>
      <w:r w:rsidR="00782D46">
        <w:t xml:space="preserve"> jedoch bisher </w:t>
      </w:r>
      <w:r w:rsidR="00C92446">
        <w:t xml:space="preserve">in einem </w:t>
      </w:r>
      <w:r w:rsidR="00121404">
        <w:t xml:space="preserve">weitestgehend </w:t>
      </w:r>
      <w:r w:rsidR="00C92446">
        <w:t>geringen Umfang.</w:t>
      </w:r>
      <w:r w:rsidR="00802AC6">
        <w:t xml:space="preserve"> </w:t>
      </w:r>
    </w:p>
    <w:p w14:paraId="30B47A6B" w14:textId="02C37B81" w:rsidR="002D5C10" w:rsidRDefault="00854A31" w:rsidP="001273FC">
      <w:r>
        <w:t xml:space="preserve">Im Rahmen einer gemeinsamen wissenschaftlichen Arbeit der Universitäten </w:t>
      </w:r>
      <w:r w:rsidR="0030367C">
        <w:t>Waterloo (Kanada) und Göteborg (Schweden)</w:t>
      </w:r>
      <w:r w:rsidR="00885BC2">
        <w:t xml:space="preserve"> </w:t>
      </w:r>
      <w:r w:rsidR="001273FC">
        <w:t xml:space="preserve">mit dem Titel </w:t>
      </w:r>
      <w:r w:rsidR="001273FC" w:rsidRPr="00842F44">
        <w:rPr>
          <w:i/>
          <w:iCs/>
        </w:rPr>
        <w:t>„Towards Predicting Feature Defects in Software Product Lines“</w:t>
      </w:r>
      <w:r w:rsidR="001273FC">
        <w:t xml:space="preserve"> </w:t>
      </w:r>
      <w:r w:rsidR="00885BC2">
        <w:t>entstand</w:t>
      </w:r>
      <w:r w:rsidR="005D64BC">
        <w:t xml:space="preserve"> im Jahr 2016</w:t>
      </w:r>
      <w:r w:rsidR="00885BC2">
        <w:t xml:space="preserve"> </w:t>
      </w:r>
      <w:r w:rsidR="005206B3">
        <w:t>das bisher einzige Werk, dass sich mit dem zuletzt genannten Thema befasst</w:t>
      </w:r>
      <w:r w:rsidR="005D64BC">
        <w:t xml:space="preserve"> </w:t>
      </w:r>
      <w:r w:rsidR="005D64BC">
        <w:fldChar w:fldCharType="begin" w:fldLock="1"/>
      </w:r>
      <w:r w:rsidR="00880DCC">
        <w:instrText>ADDIN CSL_CITATION {"citationItems":[{"id":"ITEM-1","itemData":{"DOI":"10.1145/3001867.3001874","ISBN":"9781450346474","abstract":"Defect-prediction techniques can enhance the quality assurance activities for software systems. For instance, they can be used to predict bugs in source files or functions. In the context of a software product line, such techniques could ideally be used for predicting defects in features or combinations of features, which would allow developers to focus quality assurance on the error-prone ones. In this preliminary case study, we investigate how defect prediction models can be used to identify defective features using machine-learning techniques. We adapt process metrics and evaluate and compare three classifiers using an open-source product line. Our results show that the technique can be effective. Our best scenario achieves an accuracy of 73% for accurately predicting features as defective or clean using a Naive Bayes classifier. Based on the results we discuss directions for future work.","author":[{"dropping-particle":"","family":"Queiroz","given":"Rodrigo","non-dropping-particle":"","parse-names":false,"suffix":""},{"dropping-particle":"","family":"Berger","given":"Thorsten","non-dropping-particle":"","parse-names":false,"suffix":""},{"dropping-particle":"","family":"Czarnecki","given":"Krzysztof","non-dropping-particle":"","parse-names":false,"suffix":""}],"container-title":"FOSD 2016 - Proceedings of the 7th International Workshop on Feature-Oriented Software Development, co-located with SPLASH 2016","id":"ITEM-1","issued":{"date-parts":[["2016"]]},"page":"58-62","title":"Towards predicting feature defects in software product lines","type":"article-journal"},"uris":["http://www.mendeley.com/documents/?uuid=8086ff95-50df-4bab-8416-8eed97528c0c"]}],"mendeley":{"formattedCitation":"(Queiroz, Berger, &amp; Czarnecki, 2016)","plainTextFormattedCitation":"(Queiroz, Berger, &amp; Czarnecki, 2016)","previouslyFormattedCitation":"(Queiroz, Berger, &amp; Czarnecki, 2016)"},"properties":{"noteIndex":0},"schema":"https://github.com/citation-style-language/schema/raw/master/csl-citation.json"}</w:instrText>
      </w:r>
      <w:r w:rsidR="005D64BC">
        <w:fldChar w:fldCharType="separate"/>
      </w:r>
      <w:r w:rsidR="005D64BC" w:rsidRPr="005D64BC">
        <w:rPr>
          <w:noProof/>
        </w:rPr>
        <w:t>(Queiroz, Berger, &amp; Czarnecki, 2016)</w:t>
      </w:r>
      <w:r w:rsidR="005D64BC">
        <w:fldChar w:fldCharType="end"/>
      </w:r>
      <w:r w:rsidR="005206B3">
        <w:t xml:space="preserve">. </w:t>
      </w:r>
      <w:r w:rsidR="00F1591F">
        <w:t xml:space="preserve">Die Fallstudie beschreibt einen </w:t>
      </w:r>
      <w:r w:rsidR="00007E11">
        <w:t>ersten</w:t>
      </w:r>
      <w:r w:rsidR="00A47291">
        <w:t xml:space="preserve"> eingegrenzten</w:t>
      </w:r>
      <w:r w:rsidR="00007E11">
        <w:t xml:space="preserve"> Ansatz zur Erstellung eine</w:t>
      </w:r>
      <w:r w:rsidR="009F32D7">
        <w:t>s Klassifikators zur Vorhersage von defekten Features</w:t>
      </w:r>
      <w:r w:rsidR="00A12AEC">
        <w:t xml:space="preserve"> und dient zur </w:t>
      </w:r>
      <w:r w:rsidR="00B22EEA">
        <w:t>Richtungsweisung</w:t>
      </w:r>
      <w:r w:rsidR="00715B30">
        <w:t xml:space="preserve"> für zukünftige Arbeiten </w:t>
      </w:r>
      <w:r w:rsidR="007C3963">
        <w:t>bezüglich des Themas.</w:t>
      </w:r>
      <w:r w:rsidR="009F32D7">
        <w:t xml:space="preserve"> </w:t>
      </w:r>
      <w:r w:rsidR="007C7590">
        <w:t>Es w</w:t>
      </w:r>
      <w:r w:rsidR="00CB7403">
        <w:t>erden</w:t>
      </w:r>
      <w:r w:rsidR="007C7590">
        <w:t xml:space="preserve"> die </w:t>
      </w:r>
      <w:r w:rsidR="00DB391B">
        <w:t>Erstellung eines</w:t>
      </w:r>
      <w:r w:rsidR="00D31629">
        <w:t xml:space="preserve"> kleinen</w:t>
      </w:r>
      <w:r w:rsidR="00DB391B">
        <w:t xml:space="preserve"> Datensets sowie das anschließende Trainieren von </w:t>
      </w:r>
      <w:r w:rsidR="00B82AD2">
        <w:t>J48</w:t>
      </w:r>
      <w:r w:rsidR="00D31629">
        <w:t>-</w:t>
      </w:r>
      <w:r w:rsidR="00B82AD2">
        <w:t xml:space="preserve"> (basierend auf Decision Trees), </w:t>
      </w:r>
      <w:r w:rsidR="009A71FD">
        <w:t>Naive</w:t>
      </w:r>
      <w:r w:rsidR="00187A97">
        <w:t>-</w:t>
      </w:r>
      <w:r w:rsidR="009A71FD">
        <w:t>Bayes</w:t>
      </w:r>
      <w:r w:rsidR="00D31629">
        <w:t>-</w:t>
      </w:r>
      <w:r w:rsidR="009A71FD">
        <w:t xml:space="preserve"> und Random</w:t>
      </w:r>
      <w:r w:rsidR="00187A97">
        <w:t>-</w:t>
      </w:r>
      <w:r w:rsidR="009A71FD">
        <w:t>Forest</w:t>
      </w:r>
      <w:r w:rsidR="00D31629">
        <w:t>-</w:t>
      </w:r>
      <w:r w:rsidR="009A71FD">
        <w:t xml:space="preserve"> Klassifikatoren</w:t>
      </w:r>
      <w:r w:rsidR="0016462A">
        <w:t xml:space="preserve"> mit anschließender Evaluation und einem Vergleich auf Basis verschiedener Metriken</w:t>
      </w:r>
      <w:r w:rsidR="001273FC">
        <w:t xml:space="preserve"> beschrieben</w:t>
      </w:r>
      <w:r w:rsidR="0016462A">
        <w:t>.</w:t>
      </w:r>
      <w:r w:rsidR="008531B6">
        <w:t xml:space="preserve"> Diese Arbeit bildet </w:t>
      </w:r>
      <w:r w:rsidR="00572DBE">
        <w:t>die</w:t>
      </w:r>
      <w:r w:rsidR="00DC6D4B">
        <w:t xml:space="preserve"> </w:t>
      </w:r>
      <w:r w:rsidR="00642204">
        <w:t>einführende</w:t>
      </w:r>
      <w:r w:rsidR="00572DBE">
        <w:t xml:space="preserve"> </w:t>
      </w:r>
      <w:r w:rsidR="00F56064">
        <w:t>Forschungsg</w:t>
      </w:r>
      <w:r w:rsidR="008531B6">
        <w:t>rundlage</w:t>
      </w:r>
      <w:r w:rsidR="00F56064">
        <w:t xml:space="preserve"> für d</w:t>
      </w:r>
      <w:r w:rsidR="00D5000A">
        <w:t>ie in diesem Proposal vorgestellte Masterthesis</w:t>
      </w:r>
      <w:r w:rsidR="00E01958">
        <w:t xml:space="preserve"> unter der </w:t>
      </w:r>
      <w:r w:rsidR="006C2461">
        <w:t>Abgrenzung</w:t>
      </w:r>
      <w:r w:rsidR="00E01958">
        <w:t xml:space="preserve">, dass </w:t>
      </w:r>
      <w:r w:rsidR="00AB3D4F">
        <w:t>das Ziel d</w:t>
      </w:r>
      <w:r w:rsidR="00812A40">
        <w:t>er</w:t>
      </w:r>
      <w:r w:rsidR="00AB3D4F">
        <w:t xml:space="preserve"> Thesis</w:t>
      </w:r>
      <w:r w:rsidR="006C2461">
        <w:t xml:space="preserve"> darin besteht, defekte Commits vorherzusagen.</w:t>
      </w:r>
    </w:p>
    <w:p w14:paraId="6E1BEF6B" w14:textId="08308403" w:rsidR="004C114C" w:rsidRDefault="00AD0E14" w:rsidP="00CB7403">
      <w:r>
        <w:t xml:space="preserve">Einen </w:t>
      </w:r>
      <w:r w:rsidR="00AC1AD8">
        <w:t xml:space="preserve">analytischen </w:t>
      </w:r>
      <w:r>
        <w:t xml:space="preserve">Einblick </w:t>
      </w:r>
      <w:r w:rsidR="00CF11A6">
        <w:t>in das Thema der featurebasierten</w:t>
      </w:r>
      <w:r w:rsidR="00FE64F0">
        <w:t xml:space="preserve"> Programmierung von Software bietet </w:t>
      </w:r>
      <w:r w:rsidR="00AC1AD8">
        <w:t xml:space="preserve">das Paper </w:t>
      </w:r>
      <w:r w:rsidR="00AC1AD8" w:rsidRPr="00842F44">
        <w:rPr>
          <w:i/>
          <w:iCs/>
        </w:rPr>
        <w:t>„</w:t>
      </w:r>
      <w:r w:rsidR="00CB7403" w:rsidRPr="00842F44">
        <w:rPr>
          <w:i/>
          <w:iCs/>
        </w:rPr>
        <w:t xml:space="preserve">What is a Feature? </w:t>
      </w:r>
      <w:r w:rsidR="00CB7403" w:rsidRPr="00842F44">
        <w:rPr>
          <w:i/>
          <w:iCs/>
          <w:lang w:val="en-GB"/>
        </w:rPr>
        <w:t>A Qualitative Study of Features in Industrial Software Product Lines</w:t>
      </w:r>
      <w:r w:rsidR="00AC1AD8" w:rsidRPr="00842F44">
        <w:rPr>
          <w:i/>
          <w:iCs/>
          <w:lang w:val="en-GB"/>
        </w:rPr>
        <w:t>“</w:t>
      </w:r>
      <w:r w:rsidR="00CF11A6" w:rsidRPr="00CB7403">
        <w:rPr>
          <w:lang w:val="en-GB"/>
        </w:rPr>
        <w:t xml:space="preserve"> </w:t>
      </w:r>
      <w:r w:rsidR="00BC5004">
        <w:rPr>
          <w:lang w:val="en-GB"/>
        </w:rPr>
        <w:t xml:space="preserve">aus </w:t>
      </w:r>
      <w:r w:rsidR="00BC5004" w:rsidRPr="00BF2782">
        <w:rPr>
          <w:lang w:val="en-GB"/>
        </w:rPr>
        <w:t>dem</w:t>
      </w:r>
      <w:r w:rsidR="00BC5004">
        <w:rPr>
          <w:lang w:val="en-GB"/>
        </w:rPr>
        <w:t xml:space="preserve"> Jahr 2015 </w:t>
      </w:r>
      <w:r w:rsidR="00880DCC">
        <w:rPr>
          <w:lang w:val="en-GB"/>
        </w:rPr>
        <w:fldChar w:fldCharType="begin" w:fldLock="1"/>
      </w:r>
      <w:r w:rsidR="00543C1D">
        <w:rPr>
          <w:lang w:val="en-GB"/>
        </w:rPr>
        <w:instrText>ADDIN CSL_CITATION {"citationItems":[{"id":"ITEM-1","itemData":{"DOI":"10.1145/2791060.2791108","ISBN":"9781450336130","ISSN":"2191026X","abstract":"The notion of features is commonly used to describe the functional and non-functional characteristics of a system. In software product line engineering, features often become the prime entities of software reuse and are used to distinguish the individual products of a product line. Properly decomposing a product line into features, and correctly using features in all engineering phases, is core to the immediate and long-term success of such a system. Yet, although more than ten different definitions of the term feature exist, it is still a very abstract concept. Definitions lack concrete guidelines on how to use the notion of features in practice. To address this gap, we present a qualitative empirical study on actual feature usage in industry. Our study covers three large companies and an in-depth, contextualized analysis of 23 features, perceived by the interviewees as typical, atypical (outlier), good, or bad representatives of features. Using structured interviews, we investigate the rationales that lead to a feature's perception, and identify and analyze core characteristics (facets) of these features. Among others, we find that good features precisely describe customer-relevant functionality, while bad features primarily arise from rashly executed processes. Outlier features, serving unusual purposes, are necessary, but do not require the full engineering process of typical features.","author":[{"dropping-particle":"","family":"Berger","given":"Thorsten","non-dropping-particle":"","parse-names":false,"suffix":""},{"dropping-particle":"","family":"L</w:instrText>
      </w:r>
      <w:r w:rsidR="00543C1D" w:rsidRPr="00CB36EB">
        <w:instrText>ettner","given":"Daniela","non-dropping-particle":"","parse-names":false,"suffix":""},{"dropping-particle":"","family":"Rubin","given":"Julia","non-dropping-particle":"","parse-names":false,"suffix":""},{"dropping-particle":"","family":"Grünbacher","given":"Paul","non-dropping-particle":"","parse-names":false,"suffix":""},{"dropping-particle":"","family":"Silva","given":"Adeline","non-dropping-particle":"","parse-names":false,"suffix":""},{"dropping-particle":"","family":"Becker","given":"Martin","non-dropping-particle":"","parse-names":false,"suffix":""},{"dropping-particle":"","family":"Chechik","given":"Marsha","non-dropping-particle":"","parse-names":false,"suffix":""},{"dropping-particle":"","family":"Czarnecki","given":"Krzysztof","non-dropping-particle":"","parse-names":false,"suffix":""}],"container-title":"Proceedings of the 19th International Conference on Software Product Line - SPLC '15","id":"ITEM-1","issue":"1","issued":{"date-parts":[["2015"]]},"page":"16-25","publisher":"ACM Press","publisher-place":"New York, New York, USA</w:instrText>
      </w:r>
      <w:r w:rsidR="00543C1D" w:rsidRPr="00121404">
        <w:instrText>","title":"What is a feature?","type":"paper-conference","volume":"3"},"uris":["http://www.mendeley.com/documents/?uuid=1725efdc-f0a0-4b2f-9ae4-44f4deb9f67d"]}],"mendeley":{"formattedCitation":"(Berger et al., 2015)","plainTextFormattedCitation":"(Berger et al., 2015)","previouslyFormattedCitation":"(Berger et al., 2015)"},"properties":{"noteIndex":0},"schema":"https://github.com/citation-style-language/schema/raw/master/csl-citation.json"}</w:instrText>
      </w:r>
      <w:r w:rsidR="00880DCC">
        <w:rPr>
          <w:lang w:val="en-GB"/>
        </w:rPr>
        <w:fldChar w:fldCharType="separate"/>
      </w:r>
      <w:r w:rsidR="00880DCC" w:rsidRPr="006A496A">
        <w:rPr>
          <w:noProof/>
        </w:rPr>
        <w:t>(Berger et al., 2015)</w:t>
      </w:r>
      <w:r w:rsidR="00880DCC">
        <w:rPr>
          <w:lang w:val="en-GB"/>
        </w:rPr>
        <w:fldChar w:fldCharType="end"/>
      </w:r>
      <w:r w:rsidR="00F0236D" w:rsidRPr="006A496A">
        <w:t xml:space="preserve">. </w:t>
      </w:r>
      <w:r w:rsidR="00505224" w:rsidRPr="006A496A">
        <w:t>Es w</w:t>
      </w:r>
      <w:r w:rsidR="002C05DC" w:rsidRPr="006A496A">
        <w:t xml:space="preserve">erden die Charakteristika von </w:t>
      </w:r>
      <w:r w:rsidR="006A496A" w:rsidRPr="006A496A">
        <w:t>Features v</w:t>
      </w:r>
      <w:r w:rsidR="006A496A">
        <w:t>orgestellt</w:t>
      </w:r>
      <w:r w:rsidR="0044448D">
        <w:t xml:space="preserve"> sowie </w:t>
      </w:r>
      <w:r w:rsidR="00D740A6">
        <w:t>aufgeführt</w:t>
      </w:r>
      <w:r w:rsidR="0044448D">
        <w:t>, wie sich „gute“ von „schlechten“ Features unterscheiden.</w:t>
      </w:r>
      <w:r w:rsidR="00B96F71">
        <w:t xml:space="preserve"> </w:t>
      </w:r>
      <w:r w:rsidR="008D3F81">
        <w:t>Die</w:t>
      </w:r>
      <w:r w:rsidR="005F4E36">
        <w:t xml:space="preserve"> in diesem Paper vorgestellten Erkennungsmerkmale von Features werden </w:t>
      </w:r>
      <w:r w:rsidR="007D0DE5">
        <w:t xml:space="preserve">insbesondere für die </w:t>
      </w:r>
      <w:r w:rsidR="008F6EC2">
        <w:t>Modellierung</w:t>
      </w:r>
      <w:r w:rsidR="007D0DE5">
        <w:t xml:space="preserve"> des Datensets </w:t>
      </w:r>
      <w:r w:rsidR="00D17F7D">
        <w:t>von Relevanz sein</w:t>
      </w:r>
      <w:r w:rsidR="00093DEE">
        <w:t>.</w:t>
      </w:r>
    </w:p>
    <w:p w14:paraId="24B3E8ED" w14:textId="46934998" w:rsidR="0044448D" w:rsidRDefault="00E37B83" w:rsidP="00CB7403">
      <w:r>
        <w:t xml:space="preserve">Ein Beispiel für die Fehlervorhersage von </w:t>
      </w:r>
      <w:r w:rsidR="008C73DB">
        <w:t xml:space="preserve">Software, die nicht auf Features aufgebaut ist, </w:t>
      </w:r>
      <w:r w:rsidR="00FE7FE7">
        <w:t xml:space="preserve">gibt das Paper </w:t>
      </w:r>
      <w:r w:rsidR="00FE7FE7" w:rsidRPr="00543C1D">
        <w:rPr>
          <w:i/>
          <w:iCs/>
        </w:rPr>
        <w:t>„Predicting Defects for Ecl</w:t>
      </w:r>
      <w:r w:rsidR="00842F44" w:rsidRPr="00543C1D">
        <w:rPr>
          <w:i/>
          <w:iCs/>
        </w:rPr>
        <w:t>ipse</w:t>
      </w:r>
      <w:r w:rsidR="00FE7FE7" w:rsidRPr="00543C1D">
        <w:rPr>
          <w:i/>
          <w:iCs/>
        </w:rPr>
        <w:t>“</w:t>
      </w:r>
      <w:r w:rsidR="00543C1D">
        <w:t xml:space="preserve"> aus dem Jahr 2007 </w:t>
      </w:r>
      <w:r w:rsidR="00543C1D">
        <w:fldChar w:fldCharType="begin" w:fldLock="1"/>
      </w:r>
      <w:r w:rsidR="00C13D37">
        <w:instrText>ADDIN CSL_CITATION {"citationItems":[{"id":"ITEM-1","itemData":{"DOI":"10.1109/PROMISE.2007.10","ISBN":"0769529542","abstract":"We have mapped defects from the bug database of eclipse (one of the largest open-source projects) to source code locations. The resulting data set lists the number of pre- and post-release defects for every package and file in the eclipse releases 2.0, 2.1, and 3.0. We additionally annotated the data with common complexity metrics. All data is publicly available and can serve as a benchmark for defect prediction models.","author":[{"dropping-particle":"","family":"Zimmermann","given":"Thomas","non-dropping-particle":"","parse-names":false,"suffix":""},{"dropping-particle":"","family":"Premraj","given":"Rahul","non-dropping-particle":"","parse-names":false,"suffix":""},{"dropping-particle":"","family":"Zeller","given":"Andreas","non-dropping-particle":"","parse-names":false,"suffix":""}],"container-title":"Proceedings - ICSE 2007 Workshops: Third International Workshop on Predictor Models in Software Engineering, PROMISE'07","id":"ITEM-1","issued":{"date-parts":[["2007"]]},"title":"Predicting defects for eclipse","type":"article-journal"},"uris":["http://www.mendeley.com/documents/?uuid=e8cf7104-44c9-43ea-993c-4747eaa51003"]}],"mendeley":{"formattedCitation":"(Zimmermann, Premraj, &amp; Zeller, 2007)","plainTextFormattedCitation":"(Zimmermann, Premraj, &amp; Zeller, 2007)","previouslyFormattedCitation":"(Zimmermann, Premraj, &amp; Zeller, 2007)"},"properties":{"noteIndex":0},"schema":"https://github.com/citation-style-language/schema/raw/master/csl-citation.json"}</w:instrText>
      </w:r>
      <w:r w:rsidR="00543C1D">
        <w:fldChar w:fldCharType="separate"/>
      </w:r>
      <w:r w:rsidR="00543C1D" w:rsidRPr="00543C1D">
        <w:rPr>
          <w:noProof/>
        </w:rPr>
        <w:t>(Zimmermann, Premraj, &amp; Zeller, 2007)</w:t>
      </w:r>
      <w:r w:rsidR="00543C1D">
        <w:fldChar w:fldCharType="end"/>
      </w:r>
      <w:r w:rsidR="00543C1D">
        <w:t>.</w:t>
      </w:r>
      <w:r w:rsidR="00CD15FF">
        <w:t xml:space="preserve"> </w:t>
      </w:r>
      <w:r w:rsidR="007B4D29">
        <w:t xml:space="preserve">Es beschreibt, wie ein Datenset aus der Fehlerdatenbank der </w:t>
      </w:r>
      <w:r w:rsidR="003B5DE5">
        <w:t xml:space="preserve">Entwicklungsumgebung Eclipse erstellt und  </w:t>
      </w:r>
      <w:r w:rsidR="00554E24">
        <w:t xml:space="preserve">zum Anlernen eines Klassifikators verwendet wurde. </w:t>
      </w:r>
      <w:r w:rsidR="00356A3F">
        <w:t xml:space="preserve">Aus diesem Paper können Ansätze </w:t>
      </w:r>
      <w:r w:rsidR="00094259">
        <w:t>für die Programmierung der Vorhersagetechniken entnommen werden, sofern sie auf Features übertragbar sind.</w:t>
      </w:r>
    </w:p>
    <w:p w14:paraId="7BD6E309" w14:textId="2DDB00BE" w:rsidR="00AC303F" w:rsidRDefault="0009043E" w:rsidP="00AC303F">
      <w:r>
        <w:t xml:space="preserve">Eine Einführung in das Thema der Metriken, die im Rahmen der Evaluation </w:t>
      </w:r>
      <w:r w:rsidR="007E13AF">
        <w:t>Gebrauch finden</w:t>
      </w:r>
      <w:r w:rsidR="00D13DFD">
        <w:t xml:space="preserve"> werden</w:t>
      </w:r>
      <w:r w:rsidR="007E13AF">
        <w:t xml:space="preserve">, bietet die wissenschaftliche Arbeit </w:t>
      </w:r>
      <w:r w:rsidR="00AC303F">
        <w:t>„</w:t>
      </w:r>
      <w:r w:rsidR="00AC303F" w:rsidRPr="00AC303F">
        <w:t>How, and Why, Process Metrics Are Better</w:t>
      </w:r>
      <w:r w:rsidR="00AC303F">
        <w:t xml:space="preserve">“ </w:t>
      </w:r>
      <w:r w:rsidR="00AC303F">
        <w:fldChar w:fldCharType="begin" w:fldLock="1"/>
      </w:r>
      <w:r w:rsidR="00AC303F">
        <w:instrText>ADDIN CSL_CITATION {"citationItems":[{"id":"ITEM-1","itemData":{"DOI":"10.1109/ICSE.2013.6606589","ISBN":"9781467330763","ISSN":"02705257","abstract":"Defect prediction techniques could potentially help us to focus quality-assurance efforts on the most defect-prone files. Modern statistical tools make it very easy to quickly build and deploy prediction models. Software metrics are at the heart of prediction models; understanding how and especially why different types of metrics are effective is very important for successful model deployment. In this paper we analyze the applicability and efficacy of process and code metrics from several different perspectives. We build many prediction models across 85 releases of 12 large open source projects to address the performance, stability, portability and stasis of different sets of metrics. Our results suggest that code metrics, despite widespread use in the defect prediction literature, are generally less useful than process metrics for prediction. Second, we find that code metrics have high stasis; they don't change very much from release to release. This leads to stagnation in the prediction models, leading to the same files being repeatedly predicted as defective; unfortunately, these recurringly defective files turn out to be comparatively less defect-dense. © 2013 IEEE.","author":[{"dropping-particle":"","family":"Rahman","given":"Foyzur","non-dropping-particle":"","parse-names":false,"suffix":""},{"dropping-particle":"","family":"Devanbu","given":"Premkumar","non-dropping-particle":"","parse-names":false,"suffix":""}],"container-title":"Proceedings - International Conference on Software Engineering","id":"ITEM-1","issued":{"date-parts":[["2013"]]},"page":"432-441","publisher":"IEEE","title":"How, and why, process metrics are better","type":"article-journal"},"uris":["http://www.mendeley.com/documents/?uuid=31cfeca7-2e66-4a83-87cd-fa8294e4bd59"]}],"mendeley":{"formattedCitation":"(Rahman &amp; Devanbu, 2013)","plainTextFormattedCitation":"(Rahman &amp; Devanbu, 2013)","previouslyFormattedCitation":"(Rahman &amp; Devanbu, 2013)"},"properties":{"noteIndex":0},"schema":"https://github.com/citation-style-language/schema/raw/master/csl-citation.json"}</w:instrText>
      </w:r>
      <w:r w:rsidR="00AC303F">
        <w:fldChar w:fldCharType="separate"/>
      </w:r>
      <w:r w:rsidR="00AC303F" w:rsidRPr="00F66BC4">
        <w:rPr>
          <w:noProof/>
        </w:rPr>
        <w:t>(Rahman &amp; Devanbu, 2013)</w:t>
      </w:r>
      <w:r w:rsidR="00AC303F">
        <w:fldChar w:fldCharType="end"/>
      </w:r>
      <w:r w:rsidR="00AC303F">
        <w:t xml:space="preserve">. </w:t>
      </w:r>
      <w:r w:rsidR="00F572FD">
        <w:t xml:space="preserve">Insbesondere die </w:t>
      </w:r>
      <w:r w:rsidR="002F4FF3">
        <w:t xml:space="preserve">dort </w:t>
      </w:r>
      <w:r w:rsidR="00F572FD">
        <w:t xml:space="preserve">vorgestellten Metriken zur Performanz- und </w:t>
      </w:r>
      <w:r w:rsidR="002F4FF3">
        <w:t>Stabilitätsmessung der Vorhersagetechniken</w:t>
      </w:r>
      <w:r w:rsidR="00CE6D51">
        <w:t xml:space="preserve">, </w:t>
      </w:r>
      <w:r w:rsidR="00801C39">
        <w:t xml:space="preserve">bilden eine solide Wissensgrundlage für die Anwendung </w:t>
      </w:r>
      <w:r w:rsidR="00396EF1">
        <w:t>im Rahmen der Evaluation.</w:t>
      </w:r>
    </w:p>
    <w:p w14:paraId="4ECBD778" w14:textId="77777777" w:rsidR="006A6B02" w:rsidRDefault="00E56E5F" w:rsidP="00163C34">
      <w:r>
        <w:lastRenderedPageBreak/>
        <w:t>Grundlegende Informationen zum Thema Software-Produktlinien konnten aus de</w:t>
      </w:r>
      <w:r w:rsidR="000E6345">
        <w:t>n</w:t>
      </w:r>
      <w:r>
        <w:t xml:space="preserve"> </w:t>
      </w:r>
      <w:r w:rsidR="00034606">
        <w:t>B</w:t>
      </w:r>
      <w:r w:rsidR="000E6345">
        <w:t>ü</w:t>
      </w:r>
      <w:r w:rsidR="00034606">
        <w:t>ch</w:t>
      </w:r>
      <w:r w:rsidR="000E6345">
        <w:t>ern</w:t>
      </w:r>
      <w:r>
        <w:t xml:space="preserve"> „</w:t>
      </w:r>
      <w:r w:rsidR="00034606">
        <w:t>Software Product Line Engineering: Foundations, Principles and Techniques</w:t>
      </w:r>
      <w:r w:rsidR="00C13D37">
        <w:t xml:space="preserve">“ </w:t>
      </w:r>
      <w:r w:rsidR="005E33BA">
        <w:fldChar w:fldCharType="begin" w:fldLock="1"/>
      </w:r>
      <w:r w:rsidR="002D4622">
        <w:instrText>ADDIN CSL_CITATION {"citationItems":[{"id":"ITEM-1","itemData":{"DOI":"10.1007/3-540-28901-1","ISBN":"978-3-540-24372-4","author":[{"dropping-particle":"","family":"Pohl","given":"Klaus","non-dropping-particle":"","parse-names":false,"suffix":""},{"dropping-particle":"","family":"Böckle","given":"Günter","non-dropping-particle":"","parse-names":false,"suffix":""},{"dropping-particle":"","family":"Linden","given":"Frank","non-dropping-particle":"van der","parse-names":false,"suffix":""}],"id":"ITEM-1","issued":{"date-parts":[["2005"]]},"publisher":"Springer Berlin Heidelberg","publisher-place":"Berlin, Heidelberg","title":"Software Product Line Engineering","type":"book"},"uris":["http://www.mendeley.com/documents/?uuid=438b6650-8365-4839-8e76-47bf8082622b"]}],"mendeley":{"formattedCitation":"(Pohl, Böckle, &amp; van der Linden, 2005)","plainTextFormattedCitation":"(Pohl, Böckle, &amp; van der Linden, 2005)","previouslyFormattedCitation":"(Pohl, Böckle, &amp; van der Linden, 2005)"},"properties":{"noteIndex":0},"schema":"https://github.com/citation-style-language/schema/raw/master/csl-citation.json"}</w:instrText>
      </w:r>
      <w:r w:rsidR="005E33BA">
        <w:fldChar w:fldCharType="separate"/>
      </w:r>
      <w:r w:rsidR="005E33BA" w:rsidRPr="005E33BA">
        <w:rPr>
          <w:noProof/>
        </w:rPr>
        <w:t>(Pohl, Böckle, &amp; van der Linden, 2005)</w:t>
      </w:r>
      <w:r w:rsidR="005E33BA">
        <w:fldChar w:fldCharType="end"/>
      </w:r>
      <w:r w:rsidR="002D4622">
        <w:t xml:space="preserve"> und „</w:t>
      </w:r>
      <w:r w:rsidR="00E77D9F" w:rsidRPr="00E77D9F">
        <w:t>Feature-Oriented Software Product Lines</w:t>
      </w:r>
      <w:r w:rsidR="002D4622">
        <w:t xml:space="preserve">“ </w:t>
      </w:r>
      <w:r w:rsidR="002D4622">
        <w:fldChar w:fldCharType="begin" w:fldLock="1"/>
      </w:r>
      <w:r w:rsidR="004B0E59">
        <w:instrText>ADDIN CSL_CITATION {"citationItems":[{"id":"ITEM-1","itemData":{"DOI":"10.1007/978-3-642-37521-7","ISBN":"978-3-642-37520-0","author":[{"dropping-particle":"","family":"Apel","given":"Sven","non-dropping-particle":"","parse-names":false,"suffix":""},{"dropping-particle":"","family":"Batory","given":"Don","non-dropping-particle":"","parse-names":false,"suffix":""},{"dropping-particle":"","family":"Kästner","given":"Christian","non-dropping-particle":"","parse-names":false,"suffix":""},{"dropping-particle":"","family":"Saake","given":"Gunter","non-dropping-particle":"","parse-names":false,"suffix":""}],"id":"ITEM-1","issued":{"date-parts":[["2013"]]},"publisher":"Springer Berlin Heidelberg","publisher-place":"Berlin, Heidelberg","title":"Feature-Oriented Software Product Lines","type":"book"},"uris":["http://www.mendeley.com/documents/?uuid=3f15d6a7-4190-4d7c-a9bb-333d9f9f434d"]}],"mendeley":{"formattedCitation":"(Apel et al., 2013)","plainTextFormattedCitation":"(Apel et al., 2013)","previouslyFormattedCitation":"(Apel et al., 2013)"},"properties":{"noteIndex":0},"schema":"https://github.com/citation-style-language/schema/raw/master/csl-citation.json"}</w:instrText>
      </w:r>
      <w:r w:rsidR="002D4622">
        <w:fldChar w:fldCharType="separate"/>
      </w:r>
      <w:r w:rsidR="002D4622" w:rsidRPr="002D4622">
        <w:rPr>
          <w:noProof/>
        </w:rPr>
        <w:t>(Apel et al., 2013)</w:t>
      </w:r>
      <w:r w:rsidR="002D4622">
        <w:fldChar w:fldCharType="end"/>
      </w:r>
      <w:r w:rsidR="005E33BA">
        <w:t xml:space="preserve"> </w:t>
      </w:r>
      <w:r w:rsidR="00C13D37">
        <w:t>entnommen werden.</w:t>
      </w:r>
    </w:p>
    <w:p w14:paraId="1CC90789" w14:textId="0DE771E5" w:rsidR="006A6B02" w:rsidRPr="00085827" w:rsidRDefault="00685A54" w:rsidP="00E8586C">
      <w:pPr>
        <w:rPr>
          <w:lang w:val="en-GB"/>
        </w:rPr>
        <w:sectPr w:rsidR="006A6B02" w:rsidRPr="00085827" w:rsidSect="00BA03F8">
          <w:headerReference w:type="default" r:id="rId26"/>
          <w:footerReference w:type="default" r:id="rId27"/>
          <w:pgSz w:w="11906" w:h="16838"/>
          <w:pgMar w:top="1701" w:right="1134" w:bottom="1418" w:left="1701" w:header="709" w:footer="2721" w:gutter="0"/>
          <w:pgNumType w:start="1"/>
          <w:cols w:space="708"/>
          <w:docGrid w:linePitch="360"/>
        </w:sectPr>
      </w:pPr>
      <w:r>
        <w:t xml:space="preserve">Zur Einführung in das Thema der Machine Learning gestützten Fehlervorhersage </w:t>
      </w:r>
      <w:r w:rsidR="00404F52">
        <w:t>dienten die wissenschaftlichen Arbeiten</w:t>
      </w:r>
      <w:r w:rsidR="00974916">
        <w:t xml:space="preserve"> „Empirical Assessment of Machine Learning based Software Defect Prediction Techniques“ </w:t>
      </w:r>
      <w:r w:rsidR="00974916">
        <w:fldChar w:fldCharType="begin" w:fldLock="1"/>
      </w:r>
      <w:r w:rsidR="00E8586C">
        <w:instrText>ADDIN CSL_CITATION {"citationItems":[{"id":"ITEM-1","itemData":{"DOI":"10.1142/S0218213008003947","ISBN":"0769523471","ISSN":"02182130","abstract":"Automated reliability assessment is essential for systems that entail dynamic adaptation based on runtime mission-specific requirements. One approach along this direction is to monitor and assess the system using machine learning-based software defect prediction techniques. Due to the dynamic nature of software data collected, Instance-based learning algorithms are proposed for the above purposes. To evaluate the accuracy of these methods, the paper presents an empirical analysis of four different real-time software defect data sets using different predictor models.The results show that a combination of 1R and Instance-based learning along with Consistency-based subset evaluation technique provides a relatively better consistency in achieving accurate predictions as compared with other models. No direct relationship is observed between the skewness present in the data sets and the prediction accuracy of these models. Principal Component Analysis (PCA) does not show a consistent advantage in improving the accuracy of the predictions. While random reduction of attributes gave poor accuracy results, simple Feature Subset Selection m</w:instrText>
      </w:r>
      <w:r w:rsidR="00E8586C" w:rsidRPr="00CB36EB">
        <w:rPr>
          <w:lang w:val="en-GB"/>
        </w:rPr>
        <w:instrText>ethods performed better than PCA for most prediction models. Based on these results, the paper presents a high-level design of an Intelligent Software Defect Analysis tool (ISDAT) for dynamic monitoring and defect assessment of software modules.","author":[{"dropping-particle":"","family":"Challagulla","given":"Venkata Udaya B.","non-dropping-particle":"","parse-names":false,"suffix":""},{"dropping-particle":"","family":"Bastani","given":"Farokh B.","non-dropping-particle":"","parse-names":false,"suffix":""},{"dropping-particle":"","family":"Yen","given":"I. Ling","non-dropping-particle":"","parse-names":false,"suffix":""},{"dropping-particle":"","family":"Paul","given":"Raymond A.","non-dropping-particle":"","parse-names":false,"suffix":""}],"container-title":"International Journal on Artificial Intelligence Tools","id":"ITEM-1","issue":"2","issued":{"date-parts":[["2008"]]},"page":"389-400","title":"Empirical assessment of machine learning based software defect prediction techniques","type":"article-journal","volume":"17"},"uris":["http://www.mendeley.com/documents/?uuid=d2f5aa0d-98ca-43f8-96b6-97ed489b969c"]}],"mendeley":{"formattedCitation":"(Challagulla et al., 2008)","plainTextFormattedCitation":"(Challagulla et al., 2008)","previouslyFormattedCitation":"(Challagulla et al., 2008)"},"properties":{"noteIndex":0},"schema":"https://github.com/citation-style-language/schema/raw/master/csl-citation.json"}</w:instrText>
      </w:r>
      <w:r w:rsidR="00974916">
        <w:fldChar w:fldCharType="separate"/>
      </w:r>
      <w:r w:rsidR="00974916" w:rsidRPr="00CB36EB">
        <w:rPr>
          <w:noProof/>
          <w:lang w:val="en-GB"/>
        </w:rPr>
        <w:t>(Challagulla et al., 2008)</w:t>
      </w:r>
      <w:r w:rsidR="00974916">
        <w:fldChar w:fldCharType="end"/>
      </w:r>
      <w:r w:rsidR="00974916" w:rsidRPr="00CB36EB">
        <w:rPr>
          <w:lang w:val="en-GB"/>
        </w:rPr>
        <w:t xml:space="preserve"> und </w:t>
      </w:r>
      <w:r w:rsidR="00E8586C" w:rsidRPr="00CB36EB">
        <w:rPr>
          <w:lang w:val="en-GB"/>
        </w:rPr>
        <w:t>„Empirical Study of Software Defect Pr</w:t>
      </w:r>
      <w:r w:rsidR="00E8586C" w:rsidRPr="00E8586C">
        <w:rPr>
          <w:lang w:val="en-GB"/>
        </w:rPr>
        <w:t xml:space="preserve">ediction: A Systematic Mapping“ </w:t>
      </w:r>
      <w:r w:rsidR="00E8586C">
        <w:fldChar w:fldCharType="begin" w:fldLock="1"/>
      </w:r>
      <w:r w:rsidR="00CB36EB">
        <w:rPr>
          <w:lang w:val="en-GB"/>
        </w:rPr>
        <w:instrText>ADDIN CSL_CITATION {"citationItems":[{"id":"ITEM-1","itemData":{"DOI":"10.3390/sym11020212","ISSN":"20738994","abstract":"Software defect prediction has been one of the key areas of exploration in the domain of software quality. In this paper, we perform a systematic mapping to analyze all the software defect prediction literature available from 1995 to 2018 using a multi-stage process. A total of 156 studies are selected in the first step, and the final mapping is conducted based on these studies. The ability of a model to learn from data that does not come from the same project or organization will help organizations that do not have sufficient training data or are going to start work on new projects. The findings of this research are useful not only to the software engineering domain, but also to the empirical studies, which mainly focus on symmetry as they provide steps-by-steps solutions for questions raised in the article.","author":[{"dropping-particle":"","family":"Son","given":"Le Hoang","non-dropping-particle":"","parse-names":false,"suffix":""},{"dropping-particle":"","family":"Pritam","given":"Nakul","non-dropping-particle":"","parse-names":false,"suffix":""},{"dropping-particle":"","family":"Khari","given":"Manju","non-dropping-particle":"","parse-names":false,"suffix":""},{"dropping-particle":"","family":"Kumar","given":"Raghvendra","non-dropping-particle":"","parse-names":false,"suffix":""},{"dropping-particle":"","family":"Phuong","given":"Pham Thi Minh","non-dropping-particle":"","parse-names":false,"suffix":""},{"dropping-particle":"","family":"Thong","given":"Pham Huy","non-dropping-particle":"","parse-names":false,"suffix":""}],"container-title":"Symmetry","id":"ITEM-1","issue":"2","issued":{"date-parts":[["2019"]]},"title":"Empirical study of software defect prediction: A systematic mapping","type":"article-journal","volume":"11"},"uris":["http://www.mendeley.com/documents/?uuid=9262d359-f5bb-4a6f-81c1-8cd6a65ddd6a"]}],"mendeley":{"formattedCitation":"(Son et al., 2019)","plainTextFormattedCitation":"(Son et al., 2019)","previouslyFormattedCitation":"(Son et al., 2019)"},"properties":{"noteIndex":0},"schema":"https://github.com/citation-style-language/schema/raw/master/csl-citation.json"}</w:instrText>
      </w:r>
      <w:r w:rsidR="00E8586C">
        <w:fldChar w:fldCharType="separate"/>
      </w:r>
      <w:r w:rsidR="00E8586C" w:rsidRPr="00085827">
        <w:rPr>
          <w:noProof/>
          <w:lang w:val="en-GB"/>
        </w:rPr>
        <w:t>(Son et al., 2019)</w:t>
      </w:r>
      <w:r w:rsidR="00E8586C">
        <w:fldChar w:fldCharType="end"/>
      </w:r>
      <w:r w:rsidR="00E8586C" w:rsidRPr="00085827">
        <w:rPr>
          <w:lang w:val="en-GB"/>
        </w:rPr>
        <w:t>.</w:t>
      </w:r>
    </w:p>
    <w:p w14:paraId="6732D23B" w14:textId="77777777" w:rsidR="00BA03F8" w:rsidRPr="00085827" w:rsidRDefault="00BA03F8" w:rsidP="008568DB">
      <w:pPr>
        <w:pStyle w:val="berschrift1"/>
        <w:numPr>
          <w:ilvl w:val="0"/>
          <w:numId w:val="0"/>
        </w:numPr>
        <w:rPr>
          <w:lang w:val="en-GB"/>
        </w:rPr>
      </w:pPr>
      <w:bookmarkStart w:id="11" w:name="_Toc266366265"/>
      <w:bookmarkStart w:id="12" w:name="_Toc19354115"/>
      <w:r w:rsidRPr="00085827">
        <w:rPr>
          <w:lang w:val="en-GB"/>
        </w:rPr>
        <w:lastRenderedPageBreak/>
        <w:t>Literaturverzeichnis</w:t>
      </w:r>
      <w:bookmarkEnd w:id="11"/>
      <w:bookmarkEnd w:id="12"/>
    </w:p>
    <w:p w14:paraId="6EAB7345" w14:textId="7D37C29F" w:rsidR="008568DB" w:rsidRPr="00085827" w:rsidRDefault="008568DB" w:rsidP="00BA03F8">
      <w:pPr>
        <w:pStyle w:val="Literatur"/>
        <w:ind w:left="709" w:hanging="709"/>
        <w:rPr>
          <w:rStyle w:val="LiteraturAutorenZchn"/>
          <w:b w:val="0"/>
          <w:lang w:val="en-GB"/>
        </w:rPr>
      </w:pPr>
    </w:p>
    <w:p w14:paraId="4A5DAE2A" w14:textId="2623856B" w:rsidR="00CB36EB" w:rsidRPr="00CB36EB" w:rsidRDefault="00D053C5" w:rsidP="00CB36EB">
      <w:pPr>
        <w:widowControl w:val="0"/>
        <w:autoSpaceDE w:val="0"/>
        <w:autoSpaceDN w:val="0"/>
        <w:adjustRightInd w:val="0"/>
        <w:spacing w:line="240" w:lineRule="atLeast"/>
        <w:ind w:left="480" w:hanging="480"/>
        <w:rPr>
          <w:rFonts w:ascii="Charter" w:hAnsi="Charter"/>
          <w:noProof/>
          <w:sz w:val="22"/>
        </w:rPr>
      </w:pPr>
      <w:r>
        <w:rPr>
          <w:rStyle w:val="LiteraturAutorenZchn"/>
          <w:b w:val="0"/>
          <w:lang w:val="en-US"/>
        </w:rPr>
        <w:fldChar w:fldCharType="begin" w:fldLock="1"/>
      </w:r>
      <w:r w:rsidRPr="00085827">
        <w:rPr>
          <w:rStyle w:val="LiteraturAutorenZchn"/>
          <w:b w:val="0"/>
          <w:lang w:val="en-GB"/>
        </w:rPr>
        <w:instrText xml:space="preserve">ADDIN Mendeley Bibliography CSL_BIBLIOGRAPHY </w:instrText>
      </w:r>
      <w:r>
        <w:rPr>
          <w:rStyle w:val="LiteraturAutorenZchn"/>
          <w:b w:val="0"/>
          <w:lang w:val="en-US"/>
        </w:rPr>
        <w:fldChar w:fldCharType="separate"/>
      </w:r>
      <w:r w:rsidR="00CB36EB" w:rsidRPr="00CB36EB">
        <w:rPr>
          <w:rFonts w:ascii="Charter" w:hAnsi="Charter"/>
          <w:noProof/>
          <w:sz w:val="22"/>
        </w:rPr>
        <w:t xml:space="preserve">Apel, S., Batory, D., Kästner, C., &amp; Saake, G. (2013). </w:t>
      </w:r>
      <w:r w:rsidR="00CB36EB" w:rsidRPr="00CB36EB">
        <w:rPr>
          <w:rFonts w:ascii="Charter" w:hAnsi="Charter"/>
          <w:i/>
          <w:iCs/>
          <w:noProof/>
          <w:sz w:val="22"/>
        </w:rPr>
        <w:t>Feature-Oriented Software Product Lines</w:t>
      </w:r>
      <w:r w:rsidR="00CB36EB" w:rsidRPr="00CB36EB">
        <w:rPr>
          <w:rFonts w:ascii="Charter" w:hAnsi="Charter"/>
          <w:noProof/>
          <w:sz w:val="22"/>
        </w:rPr>
        <w:t>. https://doi.org/10.1007/978-3-642-37521-7</w:t>
      </w:r>
    </w:p>
    <w:p w14:paraId="06EF6A16" w14:textId="77777777" w:rsidR="00CB36EB" w:rsidRPr="00CB36EB" w:rsidRDefault="00CB36EB" w:rsidP="00CB36EB">
      <w:pPr>
        <w:widowControl w:val="0"/>
        <w:autoSpaceDE w:val="0"/>
        <w:autoSpaceDN w:val="0"/>
        <w:adjustRightInd w:val="0"/>
        <w:spacing w:line="240" w:lineRule="atLeast"/>
        <w:ind w:left="480" w:hanging="480"/>
        <w:rPr>
          <w:rFonts w:ascii="Charter" w:hAnsi="Charter"/>
          <w:noProof/>
          <w:sz w:val="22"/>
        </w:rPr>
      </w:pPr>
      <w:r w:rsidRPr="00CB36EB">
        <w:rPr>
          <w:rFonts w:ascii="Charter" w:hAnsi="Charter"/>
          <w:noProof/>
          <w:sz w:val="22"/>
        </w:rPr>
        <w:t xml:space="preserve">Berger, T., Lettner, D., Rubin, J., Grünbacher, P., Silva, A., Becker, M., … Czarnecki, K. (2015). What is a feature? </w:t>
      </w:r>
      <w:r w:rsidRPr="00CB36EB">
        <w:rPr>
          <w:rFonts w:ascii="Charter" w:hAnsi="Charter"/>
          <w:i/>
          <w:iCs/>
          <w:noProof/>
          <w:sz w:val="22"/>
        </w:rPr>
        <w:t>Proceedings of the 19th International Conference on Software Product Line - SPLC ’15</w:t>
      </w:r>
      <w:r w:rsidRPr="00CB36EB">
        <w:rPr>
          <w:rFonts w:ascii="Charter" w:hAnsi="Charter"/>
          <w:noProof/>
          <w:sz w:val="22"/>
        </w:rPr>
        <w:t xml:space="preserve">, </w:t>
      </w:r>
      <w:r w:rsidRPr="00CB36EB">
        <w:rPr>
          <w:rFonts w:ascii="Charter" w:hAnsi="Charter"/>
          <w:i/>
          <w:iCs/>
          <w:noProof/>
          <w:sz w:val="22"/>
        </w:rPr>
        <w:t>3</w:t>
      </w:r>
      <w:r w:rsidRPr="00CB36EB">
        <w:rPr>
          <w:rFonts w:ascii="Charter" w:hAnsi="Charter"/>
          <w:noProof/>
          <w:sz w:val="22"/>
        </w:rPr>
        <w:t>(1), 16–25. https://doi.org/10.1145/2791060.2791108</w:t>
      </w:r>
    </w:p>
    <w:p w14:paraId="29C585E4" w14:textId="77777777" w:rsidR="00CB36EB" w:rsidRPr="00CB36EB" w:rsidRDefault="00CB36EB" w:rsidP="00CB36EB">
      <w:pPr>
        <w:widowControl w:val="0"/>
        <w:autoSpaceDE w:val="0"/>
        <w:autoSpaceDN w:val="0"/>
        <w:adjustRightInd w:val="0"/>
        <w:spacing w:line="240" w:lineRule="atLeast"/>
        <w:ind w:left="480" w:hanging="480"/>
        <w:rPr>
          <w:rFonts w:ascii="Charter" w:hAnsi="Charter"/>
          <w:noProof/>
          <w:sz w:val="22"/>
        </w:rPr>
      </w:pPr>
      <w:r w:rsidRPr="00CB36EB">
        <w:rPr>
          <w:rFonts w:ascii="Charter" w:hAnsi="Charter"/>
          <w:noProof/>
          <w:sz w:val="22"/>
        </w:rPr>
        <w:t xml:space="preserve">Challagulla, V. U. B., Bastani, F. B., Yen, I. L., &amp; Paul, R. A. (2008). Empirical assessment of machine learning based software defect prediction techniques. </w:t>
      </w:r>
      <w:r w:rsidRPr="00CB36EB">
        <w:rPr>
          <w:rFonts w:ascii="Charter" w:hAnsi="Charter"/>
          <w:i/>
          <w:iCs/>
          <w:noProof/>
          <w:sz w:val="22"/>
        </w:rPr>
        <w:t>International Journal on Artificial Intelligence Tools</w:t>
      </w:r>
      <w:r w:rsidRPr="00CB36EB">
        <w:rPr>
          <w:rFonts w:ascii="Charter" w:hAnsi="Charter"/>
          <w:noProof/>
          <w:sz w:val="22"/>
        </w:rPr>
        <w:t xml:space="preserve">, </w:t>
      </w:r>
      <w:r w:rsidRPr="00CB36EB">
        <w:rPr>
          <w:rFonts w:ascii="Charter" w:hAnsi="Charter"/>
          <w:i/>
          <w:iCs/>
          <w:noProof/>
          <w:sz w:val="22"/>
        </w:rPr>
        <w:t>17</w:t>
      </w:r>
      <w:r w:rsidRPr="00CB36EB">
        <w:rPr>
          <w:rFonts w:ascii="Charter" w:hAnsi="Charter"/>
          <w:noProof/>
          <w:sz w:val="22"/>
        </w:rPr>
        <w:t>(2), 389–400. https://doi.org/10.1142/S0218213008003947</w:t>
      </w:r>
    </w:p>
    <w:p w14:paraId="19AE42A3" w14:textId="77777777" w:rsidR="00CB36EB" w:rsidRPr="00CB36EB" w:rsidRDefault="00CB36EB" w:rsidP="00CB36EB">
      <w:pPr>
        <w:widowControl w:val="0"/>
        <w:autoSpaceDE w:val="0"/>
        <w:autoSpaceDN w:val="0"/>
        <w:adjustRightInd w:val="0"/>
        <w:spacing w:line="240" w:lineRule="atLeast"/>
        <w:ind w:left="480" w:hanging="480"/>
        <w:rPr>
          <w:rFonts w:ascii="Charter" w:hAnsi="Charter"/>
          <w:noProof/>
          <w:sz w:val="22"/>
        </w:rPr>
      </w:pPr>
      <w:r w:rsidRPr="00CB36EB">
        <w:rPr>
          <w:rFonts w:ascii="Charter" w:hAnsi="Charter"/>
          <w:noProof/>
          <w:sz w:val="22"/>
        </w:rPr>
        <w:t xml:space="preserve">Chapman, P., Clinton, J., Kerber, R., Khabaza, T., Reinartz, T., Shearer, C., &amp; Wirth, R. (2000). CRISP-DM 1.0. </w:t>
      </w:r>
      <w:r w:rsidRPr="00CB36EB">
        <w:rPr>
          <w:rFonts w:ascii="Charter" w:hAnsi="Charter"/>
          <w:i/>
          <w:iCs/>
          <w:noProof/>
          <w:sz w:val="22"/>
        </w:rPr>
        <w:t>CRISP-DM Consortium</w:t>
      </w:r>
      <w:r w:rsidRPr="00CB36EB">
        <w:rPr>
          <w:rFonts w:ascii="Charter" w:hAnsi="Charter"/>
          <w:noProof/>
          <w:sz w:val="22"/>
        </w:rPr>
        <w:t>, 76. https://doi.org/10.1109/ICETET.2008.239</w:t>
      </w:r>
    </w:p>
    <w:p w14:paraId="4D3F33A4" w14:textId="77777777" w:rsidR="00CB36EB" w:rsidRPr="00CB36EB" w:rsidRDefault="00CB36EB" w:rsidP="00CB36EB">
      <w:pPr>
        <w:widowControl w:val="0"/>
        <w:autoSpaceDE w:val="0"/>
        <w:autoSpaceDN w:val="0"/>
        <w:adjustRightInd w:val="0"/>
        <w:spacing w:line="240" w:lineRule="atLeast"/>
        <w:ind w:left="480" w:hanging="480"/>
        <w:rPr>
          <w:rFonts w:ascii="Charter" w:hAnsi="Charter"/>
          <w:noProof/>
          <w:sz w:val="22"/>
        </w:rPr>
      </w:pPr>
      <w:r w:rsidRPr="00CB36EB">
        <w:rPr>
          <w:rFonts w:ascii="Charter" w:hAnsi="Charter"/>
          <w:noProof/>
          <w:sz w:val="22"/>
        </w:rPr>
        <w:t xml:space="preserve">Pohl, K., Böckle, G., &amp; van der Linden, F. (2005). </w:t>
      </w:r>
      <w:r w:rsidRPr="00CB36EB">
        <w:rPr>
          <w:rFonts w:ascii="Charter" w:hAnsi="Charter"/>
          <w:i/>
          <w:iCs/>
          <w:noProof/>
          <w:sz w:val="22"/>
        </w:rPr>
        <w:t>Software Product Line Engineering</w:t>
      </w:r>
      <w:r w:rsidRPr="00CB36EB">
        <w:rPr>
          <w:rFonts w:ascii="Charter" w:hAnsi="Charter"/>
          <w:noProof/>
          <w:sz w:val="22"/>
        </w:rPr>
        <w:t>. https://doi.org/10.1007/3-540-28901-1</w:t>
      </w:r>
    </w:p>
    <w:p w14:paraId="0CACFEE9" w14:textId="77777777" w:rsidR="00CB36EB" w:rsidRPr="00CB36EB" w:rsidRDefault="00CB36EB" w:rsidP="00CB36EB">
      <w:pPr>
        <w:widowControl w:val="0"/>
        <w:autoSpaceDE w:val="0"/>
        <w:autoSpaceDN w:val="0"/>
        <w:adjustRightInd w:val="0"/>
        <w:spacing w:line="240" w:lineRule="atLeast"/>
        <w:ind w:left="480" w:hanging="480"/>
        <w:rPr>
          <w:rFonts w:ascii="Charter" w:hAnsi="Charter"/>
          <w:noProof/>
          <w:sz w:val="22"/>
        </w:rPr>
      </w:pPr>
      <w:r w:rsidRPr="00CB36EB">
        <w:rPr>
          <w:rFonts w:ascii="Charter" w:hAnsi="Charter"/>
          <w:noProof/>
          <w:sz w:val="22"/>
        </w:rPr>
        <w:t xml:space="preserve">Queiroz, R., Berger, T., &amp; Czarnecki, K. (2016). Towards predicting feature defects in software product lines. </w:t>
      </w:r>
      <w:r w:rsidRPr="00CB36EB">
        <w:rPr>
          <w:rFonts w:ascii="Charter" w:hAnsi="Charter"/>
          <w:i/>
          <w:iCs/>
          <w:noProof/>
          <w:sz w:val="22"/>
        </w:rPr>
        <w:t>FOSD 2016 - Proceedings of the 7th International Workshop on Feature-Oriented Software Development, Co-Located with SPLASH 2016</w:t>
      </w:r>
      <w:r w:rsidRPr="00CB36EB">
        <w:rPr>
          <w:rFonts w:ascii="Charter" w:hAnsi="Charter"/>
          <w:noProof/>
          <w:sz w:val="22"/>
        </w:rPr>
        <w:t>, 58–62. https://doi.org/10.1145/3001867.3001874</w:t>
      </w:r>
    </w:p>
    <w:p w14:paraId="63BBEC6F" w14:textId="77777777" w:rsidR="00CB36EB" w:rsidRPr="00CB36EB" w:rsidRDefault="00CB36EB" w:rsidP="00CB36EB">
      <w:pPr>
        <w:widowControl w:val="0"/>
        <w:autoSpaceDE w:val="0"/>
        <w:autoSpaceDN w:val="0"/>
        <w:adjustRightInd w:val="0"/>
        <w:spacing w:line="240" w:lineRule="atLeast"/>
        <w:ind w:left="480" w:hanging="480"/>
        <w:rPr>
          <w:rFonts w:ascii="Charter" w:hAnsi="Charter"/>
          <w:noProof/>
          <w:sz w:val="22"/>
        </w:rPr>
      </w:pPr>
      <w:r w:rsidRPr="00CB36EB">
        <w:rPr>
          <w:rFonts w:ascii="Charter" w:hAnsi="Charter"/>
          <w:noProof/>
          <w:sz w:val="22"/>
        </w:rPr>
        <w:t xml:space="preserve">Rahman, F., &amp; Devanbu, P. (2013). How, and why, process metrics are better. </w:t>
      </w:r>
      <w:r w:rsidRPr="00CB36EB">
        <w:rPr>
          <w:rFonts w:ascii="Charter" w:hAnsi="Charter"/>
          <w:i/>
          <w:iCs/>
          <w:noProof/>
          <w:sz w:val="22"/>
        </w:rPr>
        <w:t>Proceedings - International Conference on Software Engineering</w:t>
      </w:r>
      <w:r w:rsidRPr="00CB36EB">
        <w:rPr>
          <w:rFonts w:ascii="Charter" w:hAnsi="Charter"/>
          <w:noProof/>
          <w:sz w:val="22"/>
        </w:rPr>
        <w:t>, 432–441. https://doi.org/10.1109/ICSE.2013.6606589</w:t>
      </w:r>
    </w:p>
    <w:p w14:paraId="3B6A5C94" w14:textId="77777777" w:rsidR="00CB36EB" w:rsidRPr="00CB36EB" w:rsidRDefault="00CB36EB" w:rsidP="00CB36EB">
      <w:pPr>
        <w:widowControl w:val="0"/>
        <w:autoSpaceDE w:val="0"/>
        <w:autoSpaceDN w:val="0"/>
        <w:adjustRightInd w:val="0"/>
        <w:spacing w:line="240" w:lineRule="atLeast"/>
        <w:ind w:left="480" w:hanging="480"/>
        <w:rPr>
          <w:rFonts w:ascii="Charter" w:hAnsi="Charter"/>
          <w:noProof/>
          <w:sz w:val="22"/>
        </w:rPr>
      </w:pPr>
      <w:r w:rsidRPr="00CB36EB">
        <w:rPr>
          <w:rFonts w:ascii="Charter" w:hAnsi="Charter"/>
          <w:noProof/>
          <w:sz w:val="22"/>
        </w:rPr>
        <w:t xml:space="preserve">Son, L. H., Pritam, N., Khari, M., Kumar, R., Phuong, P. T. M., &amp; Thong, P. H. (2019). Empirical study of software defect prediction: A systematic mapping. </w:t>
      </w:r>
      <w:r w:rsidRPr="00CB36EB">
        <w:rPr>
          <w:rFonts w:ascii="Charter" w:hAnsi="Charter"/>
          <w:i/>
          <w:iCs/>
          <w:noProof/>
          <w:sz w:val="22"/>
        </w:rPr>
        <w:t>Symmetry</w:t>
      </w:r>
      <w:r w:rsidRPr="00CB36EB">
        <w:rPr>
          <w:rFonts w:ascii="Charter" w:hAnsi="Charter"/>
          <w:noProof/>
          <w:sz w:val="22"/>
        </w:rPr>
        <w:t xml:space="preserve">, </w:t>
      </w:r>
      <w:r w:rsidRPr="00CB36EB">
        <w:rPr>
          <w:rFonts w:ascii="Charter" w:hAnsi="Charter"/>
          <w:i/>
          <w:iCs/>
          <w:noProof/>
          <w:sz w:val="22"/>
        </w:rPr>
        <w:t>11</w:t>
      </w:r>
      <w:r w:rsidRPr="00CB36EB">
        <w:rPr>
          <w:rFonts w:ascii="Charter" w:hAnsi="Charter"/>
          <w:noProof/>
          <w:sz w:val="22"/>
        </w:rPr>
        <w:t>(2). https://doi.org/10.3390/sym11020212</w:t>
      </w:r>
    </w:p>
    <w:p w14:paraId="7A6E7613" w14:textId="77777777" w:rsidR="00CB36EB" w:rsidRPr="00CB36EB" w:rsidRDefault="00CB36EB" w:rsidP="00CB36EB">
      <w:pPr>
        <w:widowControl w:val="0"/>
        <w:autoSpaceDE w:val="0"/>
        <w:autoSpaceDN w:val="0"/>
        <w:adjustRightInd w:val="0"/>
        <w:spacing w:line="240" w:lineRule="atLeast"/>
        <w:ind w:left="480" w:hanging="480"/>
        <w:rPr>
          <w:rFonts w:ascii="Charter" w:hAnsi="Charter"/>
          <w:noProof/>
          <w:sz w:val="22"/>
        </w:rPr>
      </w:pPr>
      <w:r w:rsidRPr="00CB36EB">
        <w:rPr>
          <w:rFonts w:ascii="Charter" w:hAnsi="Charter"/>
          <w:noProof/>
          <w:sz w:val="22"/>
        </w:rPr>
        <w:t xml:space="preserve">Thüm, T., Apel, S., Kästner, C., Schaefer, I., &amp; Saake, G. (2014). A classification and survey of analysis strategies for software product lines. </w:t>
      </w:r>
      <w:r w:rsidRPr="00CB36EB">
        <w:rPr>
          <w:rFonts w:ascii="Charter" w:hAnsi="Charter"/>
          <w:i/>
          <w:iCs/>
          <w:noProof/>
          <w:sz w:val="22"/>
        </w:rPr>
        <w:t>ACM Computing Surveys</w:t>
      </w:r>
      <w:r w:rsidRPr="00CB36EB">
        <w:rPr>
          <w:rFonts w:ascii="Charter" w:hAnsi="Charter"/>
          <w:noProof/>
          <w:sz w:val="22"/>
        </w:rPr>
        <w:t xml:space="preserve">, </w:t>
      </w:r>
      <w:r w:rsidRPr="00CB36EB">
        <w:rPr>
          <w:rFonts w:ascii="Charter" w:hAnsi="Charter"/>
          <w:i/>
          <w:iCs/>
          <w:noProof/>
          <w:sz w:val="22"/>
        </w:rPr>
        <w:t>47</w:t>
      </w:r>
      <w:r w:rsidRPr="00CB36EB">
        <w:rPr>
          <w:rFonts w:ascii="Charter" w:hAnsi="Charter"/>
          <w:noProof/>
          <w:sz w:val="22"/>
        </w:rPr>
        <w:t>(1). https://doi.org/10.1145/2580950</w:t>
      </w:r>
    </w:p>
    <w:p w14:paraId="7AB4AEB6" w14:textId="77777777" w:rsidR="00CB36EB" w:rsidRPr="00CB36EB" w:rsidRDefault="00CB36EB" w:rsidP="00CB36EB">
      <w:pPr>
        <w:widowControl w:val="0"/>
        <w:autoSpaceDE w:val="0"/>
        <w:autoSpaceDN w:val="0"/>
        <w:adjustRightInd w:val="0"/>
        <w:spacing w:line="240" w:lineRule="atLeast"/>
        <w:ind w:left="480" w:hanging="480"/>
        <w:rPr>
          <w:rFonts w:ascii="Charter" w:hAnsi="Charter"/>
          <w:noProof/>
          <w:sz w:val="22"/>
        </w:rPr>
      </w:pPr>
      <w:r w:rsidRPr="00CB36EB">
        <w:rPr>
          <w:rFonts w:ascii="Charter" w:hAnsi="Charter"/>
          <w:noProof/>
          <w:sz w:val="22"/>
        </w:rPr>
        <w:t xml:space="preserve">Zimmermann, T., Premraj, R., &amp; Zeller, A. (2007). Predicting defects for eclipse. </w:t>
      </w:r>
      <w:r w:rsidRPr="00CB36EB">
        <w:rPr>
          <w:rFonts w:ascii="Charter" w:hAnsi="Charter"/>
          <w:i/>
          <w:iCs/>
          <w:noProof/>
          <w:sz w:val="22"/>
        </w:rPr>
        <w:t>Proceedings - ICSE 2007 Workshops: Third International Workshop on Predictor Models in Software Engineering, PROMISE’07</w:t>
      </w:r>
      <w:r w:rsidRPr="00CB36EB">
        <w:rPr>
          <w:rFonts w:ascii="Charter" w:hAnsi="Charter"/>
          <w:noProof/>
          <w:sz w:val="22"/>
        </w:rPr>
        <w:t>. https://doi.org/10.1109/PROMISE.2007.10</w:t>
      </w:r>
    </w:p>
    <w:p w14:paraId="2EAF9270" w14:textId="3C15FA1C" w:rsidR="008568DB" w:rsidRPr="0070492F" w:rsidRDefault="00D053C5" w:rsidP="0070492F">
      <w:pPr>
        <w:pStyle w:val="Literatur"/>
        <w:ind w:left="709" w:hanging="709"/>
        <w:rPr>
          <w:rFonts w:ascii="Charter" w:hAnsi="Charter"/>
          <w:sz w:val="22"/>
          <w:lang w:val="en-US"/>
        </w:rPr>
      </w:pPr>
      <w:r>
        <w:rPr>
          <w:rStyle w:val="LiteraturAutorenZchn"/>
          <w:b w:val="0"/>
          <w:lang w:val="en-US"/>
        </w:rPr>
        <w:fldChar w:fldCharType="end"/>
      </w:r>
    </w:p>
    <w:p w14:paraId="284973CE" w14:textId="6363FA55" w:rsidR="00CF508D" w:rsidRPr="006A75E6" w:rsidRDefault="006A75E6" w:rsidP="006A75E6">
      <w:pPr>
        <w:rPr>
          <w:u w:val="single"/>
        </w:rPr>
      </w:pPr>
      <w:r w:rsidRPr="006A75E6">
        <w:rPr>
          <w:u w:val="single"/>
        </w:rPr>
        <w:t>Quellenverzeichnis der Icons von Abbildung 1.1:</w:t>
      </w:r>
    </w:p>
    <w:p w14:paraId="5FAC88D9" w14:textId="6C3182ED" w:rsidR="0070492F" w:rsidRPr="0070492F" w:rsidRDefault="0070492F" w:rsidP="0070492F">
      <w:pPr>
        <w:pStyle w:val="Listenabsatz"/>
        <w:numPr>
          <w:ilvl w:val="0"/>
          <w:numId w:val="49"/>
        </w:numPr>
        <w:spacing w:after="0" w:line="276" w:lineRule="auto"/>
        <w:rPr>
          <w:lang w:val="en-GB"/>
        </w:rPr>
      </w:pPr>
      <w:r w:rsidRPr="0070492F">
        <w:rPr>
          <w:lang w:val="en-GB"/>
        </w:rPr>
        <w:t>decision tree by Becris from the Noun Project</w:t>
      </w:r>
    </w:p>
    <w:p w14:paraId="2E5D5BAF" w14:textId="013FD02E" w:rsidR="0070492F" w:rsidRPr="0070492F" w:rsidRDefault="0070492F" w:rsidP="0070492F">
      <w:pPr>
        <w:pStyle w:val="Listenabsatz"/>
        <w:numPr>
          <w:ilvl w:val="0"/>
          <w:numId w:val="49"/>
        </w:numPr>
        <w:spacing w:after="0" w:line="276" w:lineRule="auto"/>
        <w:rPr>
          <w:lang w:val="en-GB"/>
        </w:rPr>
      </w:pPr>
      <w:r w:rsidRPr="0070492F">
        <w:rPr>
          <w:lang w:val="en-GB"/>
        </w:rPr>
        <w:t>Five Parts by Arthur Shlain from the Noun Project</w:t>
      </w:r>
    </w:p>
    <w:p w14:paraId="7985BD40" w14:textId="4AD7C6FE" w:rsidR="0070492F" w:rsidRPr="0070492F" w:rsidRDefault="0070492F" w:rsidP="0070492F">
      <w:pPr>
        <w:pStyle w:val="Listenabsatz"/>
        <w:numPr>
          <w:ilvl w:val="0"/>
          <w:numId w:val="49"/>
        </w:numPr>
        <w:spacing w:after="0" w:line="276" w:lineRule="auto"/>
        <w:rPr>
          <w:lang w:val="en-GB"/>
        </w:rPr>
      </w:pPr>
      <w:r w:rsidRPr="0070492F">
        <w:rPr>
          <w:lang w:val="en-GB"/>
        </w:rPr>
        <w:t>configuration by joe pictos from the Noun Project</w:t>
      </w:r>
    </w:p>
    <w:p w14:paraId="76CBADEF" w14:textId="53C97C27" w:rsidR="0070492F" w:rsidRPr="0070492F" w:rsidRDefault="0070492F" w:rsidP="0070492F">
      <w:pPr>
        <w:pStyle w:val="Listenabsatz"/>
        <w:numPr>
          <w:ilvl w:val="0"/>
          <w:numId w:val="49"/>
        </w:numPr>
        <w:spacing w:after="0" w:line="276" w:lineRule="auto"/>
        <w:rPr>
          <w:lang w:val="en-GB"/>
        </w:rPr>
      </w:pPr>
      <w:r w:rsidRPr="0070492F">
        <w:rPr>
          <w:lang w:val="en-GB"/>
        </w:rPr>
        <w:t>Gears by Lisa Oregioni from the Noun Project</w:t>
      </w:r>
    </w:p>
    <w:p w14:paraId="58382B47" w14:textId="1421F849" w:rsidR="00CF508D" w:rsidRPr="0070492F" w:rsidRDefault="0070492F" w:rsidP="0070492F">
      <w:pPr>
        <w:pStyle w:val="Listenabsatz"/>
        <w:numPr>
          <w:ilvl w:val="0"/>
          <w:numId w:val="49"/>
        </w:numPr>
        <w:spacing w:after="0" w:line="276" w:lineRule="auto"/>
        <w:rPr>
          <w:lang w:val="en-GB"/>
        </w:rPr>
      </w:pPr>
      <w:r w:rsidRPr="0070492F">
        <w:rPr>
          <w:lang w:val="en-GB"/>
        </w:rPr>
        <w:t>Software by Creaticca Creative Agency from the Noun Project</w:t>
      </w:r>
    </w:p>
    <w:p w14:paraId="661CE59E" w14:textId="3FAFE25B" w:rsidR="00CF508D" w:rsidRPr="006A75E6" w:rsidRDefault="00CF508D" w:rsidP="00CF508D">
      <w:pPr>
        <w:pStyle w:val="berschrift1"/>
        <w:numPr>
          <w:ilvl w:val="0"/>
          <w:numId w:val="0"/>
        </w:numPr>
        <w:rPr>
          <w:noProof/>
        </w:rPr>
      </w:pPr>
      <w:bookmarkStart w:id="13" w:name="_Toc19354116"/>
      <w:r w:rsidRPr="006A75E6">
        <w:rPr>
          <w:noProof/>
        </w:rPr>
        <w:lastRenderedPageBreak/>
        <w:t>Anhang</w:t>
      </w:r>
      <w:bookmarkEnd w:id="13"/>
    </w:p>
    <w:p w14:paraId="78CF16FD" w14:textId="57C2AE55" w:rsidR="000C2B39" w:rsidRDefault="00CF508D" w:rsidP="00CF508D">
      <w:pPr>
        <w:pStyle w:val="Literatur"/>
        <w:ind w:left="709" w:hanging="709"/>
        <w:rPr>
          <w:lang w:val="en-GB"/>
        </w:rPr>
      </w:pPr>
      <w:r>
        <w:rPr>
          <w:noProof/>
          <w:lang w:val="en-GB"/>
        </w:rPr>
        <w:drawing>
          <wp:anchor distT="0" distB="0" distL="114300" distR="114300" simplePos="0" relativeHeight="251658752" behindDoc="1" locked="0" layoutInCell="1" allowOverlap="0" wp14:anchorId="62A6CE24" wp14:editId="010DE8F2">
            <wp:simplePos x="0" y="0"/>
            <wp:positionH relativeFrom="column">
              <wp:posOffset>-1546856</wp:posOffset>
            </wp:positionH>
            <wp:positionV relativeFrom="paragraph">
              <wp:posOffset>1551405</wp:posOffset>
            </wp:positionV>
            <wp:extent cx="7092000" cy="3988800"/>
            <wp:effectExtent l="8572" t="0" r="3493" b="3492"/>
            <wp:wrapSquare wrapText="bothSides"/>
            <wp:docPr id="13" name="Grafik 1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eit.png"/>
                    <pic:cNvPicPr/>
                  </pic:nvPicPr>
                  <pic:blipFill>
                    <a:blip r:embed="rId25">
                      <a:extLst>
                        <a:ext uri="{28A0092B-C50C-407E-A947-70E740481C1C}">
                          <a14:useLocalDpi xmlns:a14="http://schemas.microsoft.com/office/drawing/2010/main" val="0"/>
                        </a:ext>
                      </a:extLst>
                    </a:blip>
                    <a:stretch>
                      <a:fillRect/>
                    </a:stretch>
                  </pic:blipFill>
                  <pic:spPr>
                    <a:xfrm rot="16200000">
                      <a:off x="0" y="0"/>
                      <a:ext cx="7092000" cy="3988800"/>
                    </a:xfrm>
                    <a:prstGeom prst="rect">
                      <a:avLst/>
                    </a:prstGeom>
                  </pic:spPr>
                </pic:pic>
              </a:graphicData>
            </a:graphic>
            <wp14:sizeRelH relativeFrom="margin">
              <wp14:pctWidth>0</wp14:pctWidth>
            </wp14:sizeRelH>
            <wp14:sizeRelV relativeFrom="margin">
              <wp14:pctHeight>0</wp14:pctHeight>
            </wp14:sizeRelV>
          </wp:anchor>
        </w:drawing>
      </w:r>
    </w:p>
    <w:sectPr w:rsidR="000C2B39" w:rsidSect="00504EB4">
      <w:headerReference w:type="default" r:id="rId28"/>
      <w:footerReference w:type="default" r:id="rId29"/>
      <w:pgSz w:w="11906" w:h="16838"/>
      <w:pgMar w:top="1701" w:right="1134" w:bottom="1418" w:left="1701" w:header="709" w:footer="238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D99CD" w14:textId="77777777" w:rsidR="005000A5" w:rsidRDefault="005000A5">
      <w:r>
        <w:separator/>
      </w:r>
    </w:p>
  </w:endnote>
  <w:endnote w:type="continuationSeparator" w:id="0">
    <w:p w14:paraId="64DEA8C0" w14:textId="77777777" w:rsidR="005000A5" w:rsidRDefault="00500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arter">
    <w:altName w:val="Cambria"/>
    <w:charset w:val="00"/>
    <w:family w:val="roman"/>
    <w:pitch w:val="variable"/>
    <w:sig w:usb0="00000003" w:usb1="00000000" w:usb2="00000000" w:usb3="00000000" w:csb0="00000001" w:csb1="00000000"/>
  </w:font>
  <w:font w:name="Bitstream Charter">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FrontPage">
    <w:altName w:val="Cambri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6BF02" w14:textId="77777777" w:rsidR="00742E4B" w:rsidRDefault="00742E4B" w:rsidP="00BA03F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35A8E70" w14:textId="77777777" w:rsidR="00742E4B" w:rsidRDefault="00742E4B" w:rsidP="00BA03F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C9F66" w14:textId="0DB8B481" w:rsidR="00742E4B" w:rsidRPr="00095E7F" w:rsidRDefault="00742E4B" w:rsidP="00BA03F8">
    <w:pPr>
      <w:pStyle w:val="Fuzeile"/>
      <w:tabs>
        <w:tab w:val="clear" w:pos="4820"/>
        <w:tab w:val="clear" w:pos="9639"/>
        <w:tab w:val="right" w:pos="9072"/>
      </w:tabs>
    </w:pPr>
    <w:r w:rsidRPr="00095E7F">
      <w:rPr>
        <w:noProof/>
      </w:rPr>
      <mc:AlternateContent>
        <mc:Choice Requires="wps">
          <w:drawing>
            <wp:anchor distT="0" distB="0" distL="114300" distR="114300" simplePos="0" relativeHeight="251666432" behindDoc="1" locked="1" layoutInCell="1" allowOverlap="1" wp14:anchorId="2A146977" wp14:editId="09D3643A">
              <wp:simplePos x="0" y="0"/>
              <wp:positionH relativeFrom="page">
                <wp:posOffset>1080135</wp:posOffset>
              </wp:positionH>
              <wp:positionV relativeFrom="page">
                <wp:posOffset>9312910</wp:posOffset>
              </wp:positionV>
              <wp:extent cx="5760085" cy="0"/>
              <wp:effectExtent l="13335" t="6985" r="8255" b="12065"/>
              <wp:wrapNone/>
              <wp:docPr id="18"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2E6B9" id="Line 74"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33.3pt" to="538.6pt,7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57FAIAACo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" strokeweight=".5pt">
              <w10:wrap anchorx="page" anchory="page"/>
              <w10:anchorlock/>
            </v:line>
          </w:pict>
        </mc:Fallback>
      </mc:AlternateConten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EAB55" w14:textId="77777777" w:rsidR="00742E4B" w:rsidRPr="00DC2F5E" w:rsidRDefault="00742E4B" w:rsidP="00BA03F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75425" w14:textId="77777777" w:rsidR="00742E4B" w:rsidRPr="00095E7F" w:rsidRDefault="00742E4B" w:rsidP="00BA03F8">
    <w:pPr>
      <w:pStyle w:val="Fuzeile"/>
      <w:tabs>
        <w:tab w:val="clear" w:pos="4820"/>
        <w:tab w:val="clear" w:pos="9639"/>
        <w:tab w:val="right" w:pos="9072"/>
      </w:tabs>
    </w:pPr>
    <w:r w:rsidRPr="00095E7F">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80655" w14:textId="77777777" w:rsidR="00742E4B" w:rsidRPr="00DC2F5E" w:rsidRDefault="00742E4B" w:rsidP="00BA03F8">
    <w:pPr>
      <w:pStyle w:val="Fuzeile"/>
      <w:rPr>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6DFA7" w14:textId="08616737" w:rsidR="00742E4B" w:rsidRPr="00CF508D" w:rsidRDefault="00742E4B" w:rsidP="00CF508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1B7B5" w14:textId="77777777" w:rsidR="005000A5" w:rsidRDefault="005000A5">
      <w:r>
        <w:separator/>
      </w:r>
    </w:p>
  </w:footnote>
  <w:footnote w:type="continuationSeparator" w:id="0">
    <w:p w14:paraId="79F5AC79" w14:textId="77777777" w:rsidR="005000A5" w:rsidRDefault="00500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460AF" w14:textId="77777777" w:rsidR="00742E4B" w:rsidRDefault="00742E4B" w:rsidP="00BA03F8">
    <w:pPr>
      <w:pStyle w:val="Kopfzeile"/>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p>
  <w:p w14:paraId="49ADFBE1" w14:textId="77777777" w:rsidR="00742E4B" w:rsidRDefault="00742E4B" w:rsidP="00BA03F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8AABE" w14:textId="3FB1AEB4" w:rsidR="00742E4B" w:rsidRDefault="00742E4B" w:rsidP="00BA03F8">
    <w:pPr>
      <w:pStyle w:val="Kopfzeile"/>
    </w:pPr>
    <w:r>
      <w:rPr>
        <w:noProof/>
      </w:rPr>
      <mc:AlternateContent>
        <mc:Choice Requires="wpg">
          <w:drawing>
            <wp:anchor distT="0" distB="0" distL="114300" distR="114300" simplePos="0" relativeHeight="251644928" behindDoc="1" locked="0" layoutInCell="1" allowOverlap="1" wp14:anchorId="48044B3B" wp14:editId="77C445AB">
              <wp:simplePos x="0" y="0"/>
              <wp:positionH relativeFrom="column">
                <wp:posOffset>0</wp:posOffset>
              </wp:positionH>
              <wp:positionV relativeFrom="paragraph">
                <wp:posOffset>269875</wp:posOffset>
              </wp:positionV>
              <wp:extent cx="6120130" cy="194310"/>
              <wp:effectExtent l="13335" t="4445" r="10160" b="10795"/>
              <wp:wrapNone/>
              <wp:docPr id="2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94310"/>
                        <a:chOff x="1134" y="1134"/>
                        <a:chExt cx="9638" cy="306"/>
                      </a:xfrm>
                    </wpg:grpSpPr>
                    <wps:wsp>
                      <wps:cNvPr id="26" name="Line 2"/>
                      <wps:cNvCnPr>
                        <a:cxnSpLocks noChangeShapeType="1"/>
                      </wps:cNvCnPr>
                      <wps:spPr bwMode="auto">
                        <a:xfrm>
                          <a:off x="1134" y="1440"/>
                          <a:ext cx="9638"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3"/>
                      <wps:cNvSpPr>
                        <a:spLocks noChangeArrowheads="1"/>
                      </wps:cNvSpPr>
                      <wps:spPr bwMode="auto">
                        <a:xfrm>
                          <a:off x="1134" y="1134"/>
                          <a:ext cx="9638" cy="227"/>
                        </a:xfrm>
                        <a:prstGeom prst="rect">
                          <a:avLst/>
                        </a:prstGeom>
                        <a:solidFill>
                          <a:srgbClr val="B5B5B5"/>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07372B" id="Group 1" o:spid="_x0000_s1026" style="position:absolute;margin-left:0;margin-top:21.25pt;width:481.9pt;height:15.3pt;z-index:-251671552" coordorigin="1134,1134" coordsize="9638,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">
              <v:line id="Line 2" o:spid="_x0000_s1027" style="position:absolute;visibility:visible;mso-wrap-style:square" from="1134,1440" to="10772,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" strokeweight="1.2pt"/>
              <v:rect id="Rectangle 3" o:spid="_x0000_s1028" style="position:absolute;left:1134;top:1134;width:963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" fillcolor="#b5b5b5" stroked="f" strokecolor="#b5b5b5" strokeweight=".2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A7F9D" w14:textId="1ACA0773" w:rsidR="00742E4B" w:rsidRPr="008C6A85" w:rsidRDefault="00742E4B" w:rsidP="00BA03F8">
    <w:pPr>
      <w:pStyle w:val="Kopfzeile"/>
      <w:jc w:val="right"/>
      <w:rPr>
        <w:sz w:val="22"/>
        <w:szCs w:val="22"/>
      </w:rPr>
    </w:pPr>
    <w:r>
      <w:rPr>
        <w:noProof/>
      </w:rPr>
      <w:drawing>
        <wp:anchor distT="0" distB="0" distL="114300" distR="114300" simplePos="0" relativeHeight="251670528" behindDoc="0" locked="0" layoutInCell="1" allowOverlap="1" wp14:anchorId="67C70374" wp14:editId="6677BE3D">
          <wp:simplePos x="0" y="0"/>
          <wp:positionH relativeFrom="column">
            <wp:posOffset>-752475</wp:posOffset>
          </wp:positionH>
          <wp:positionV relativeFrom="paragraph">
            <wp:posOffset>33020</wp:posOffset>
          </wp:positionV>
          <wp:extent cx="2477770" cy="500380"/>
          <wp:effectExtent l="0" t="0" r="0" b="0"/>
          <wp:wrapNone/>
          <wp:docPr id="82" name="Bild 82" descr="is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s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7770" cy="500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68D5">
      <w:rPr>
        <w:noProof/>
        <w:sz w:val="22"/>
        <w:szCs w:val="22"/>
      </w:rPr>
      <mc:AlternateContent>
        <mc:Choice Requires="wps">
          <w:drawing>
            <wp:anchor distT="0" distB="0" distL="114300" distR="114300" simplePos="0" relativeHeight="251645952" behindDoc="1" locked="1" layoutInCell="1" allowOverlap="1" wp14:anchorId="58DC5DFE" wp14:editId="0CDF0A97">
              <wp:simplePos x="0" y="0"/>
              <wp:positionH relativeFrom="page">
                <wp:posOffset>327660</wp:posOffset>
              </wp:positionH>
              <wp:positionV relativeFrom="page">
                <wp:posOffset>1790700</wp:posOffset>
              </wp:positionV>
              <wp:extent cx="5760085" cy="0"/>
              <wp:effectExtent l="13335" t="9525" r="8255" b="9525"/>
              <wp:wrapNone/>
              <wp:docPr id="2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85BB1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09ECB" id="Line 7"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8pt,141pt" to="479.3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" strokecolor="#85bb1a" strokeweight="1.2pt">
              <w10:wrap anchorx="page" anchory="page"/>
              <w10:anchorlock/>
            </v:line>
          </w:pict>
        </mc:Fallback>
      </mc:AlternateContent>
    </w:r>
    <w:r w:rsidRPr="008C6A85">
      <w:rPr>
        <w:sz w:val="22"/>
        <w:szCs w:val="22"/>
      </w:rPr>
      <w:t>Proposal zur Masterthesis:</w:t>
    </w:r>
  </w:p>
  <w:p w14:paraId="474E909D" w14:textId="0C702CD3" w:rsidR="00742E4B" w:rsidRPr="008C6A85" w:rsidRDefault="00742E4B" w:rsidP="00BA03F8">
    <w:pPr>
      <w:pStyle w:val="Kopfzeile"/>
      <w:jc w:val="right"/>
      <w:rPr>
        <w:sz w:val="22"/>
        <w:szCs w:val="22"/>
      </w:rPr>
    </w:pPr>
    <w:r w:rsidRPr="008C6A85">
      <w:rPr>
        <w:sz w:val="22"/>
        <w:szCs w:val="22"/>
      </w:rPr>
      <w:t>Featurebasierte Fehler</w:t>
    </w:r>
    <w:r>
      <w:rPr>
        <w:sz w:val="22"/>
        <w:szCs w:val="22"/>
      </w:rPr>
      <w:t>vorhersage</w:t>
    </w:r>
  </w:p>
  <w:p w14:paraId="2C0EA410" w14:textId="77777777" w:rsidR="00742E4B" w:rsidRPr="008C6A85" w:rsidRDefault="005000A5" w:rsidP="00BA03F8">
    <w:pPr>
      <w:pStyle w:val="Kopfzeile"/>
      <w:jc w:val="right"/>
      <w:rPr>
        <w:color w:val="85BB1A"/>
        <w:sz w:val="22"/>
        <w:szCs w:val="22"/>
      </w:rPr>
    </w:pPr>
    <w:hyperlink r:id="rId2" w:history="1">
      <w:r w:rsidR="00742E4B" w:rsidRPr="008C6A85">
        <w:rPr>
          <w:rStyle w:val="Hyperlink"/>
          <w:color w:val="85BB1A"/>
          <w:sz w:val="22"/>
          <w:szCs w:val="22"/>
          <w:u w:val="none"/>
        </w:rPr>
        <w:t>Software Engineering</w:t>
      </w:r>
    </w:hyperlink>
  </w:p>
  <w:p w14:paraId="48B8C929" w14:textId="77777777" w:rsidR="00742E4B" w:rsidRPr="007562C6" w:rsidRDefault="00742E4B" w:rsidP="00BA03F8">
    <w:pPr>
      <w:pStyle w:val="Kopfzeile"/>
      <w:jc w:val="right"/>
      <w:rPr>
        <w:color w:val="000000"/>
        <w:sz w:val="22"/>
        <w:szCs w:val="22"/>
      </w:rPr>
    </w:pPr>
    <w:r w:rsidRPr="007562C6">
      <w:rPr>
        <w:color w:val="000000"/>
        <w:sz w:val="22"/>
        <w:szCs w:val="22"/>
      </w:rPr>
      <w:t>Wintersemester 2019/2020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45FA9" w14:textId="575A29C0" w:rsidR="00742E4B" w:rsidRPr="00E40954" w:rsidRDefault="00742E4B" w:rsidP="00BA03F8">
    <w:pPr>
      <w:pStyle w:val="Kopfzeile"/>
      <w:jc w:val="right"/>
      <w:rPr>
        <w:color w:val="000000"/>
        <w:sz w:val="16"/>
        <w:szCs w:val="16"/>
      </w:rPr>
    </w:pPr>
    <w:r w:rsidRPr="00E40954">
      <w:rPr>
        <w:noProof/>
        <w:color w:val="000000"/>
        <w:sz w:val="16"/>
        <w:szCs w:val="16"/>
      </w:rPr>
      <mc:AlternateContent>
        <mc:Choice Requires="wps">
          <w:drawing>
            <wp:anchor distT="0" distB="0" distL="114300" distR="114300" simplePos="0" relativeHeight="251665408" behindDoc="1" locked="0" layoutInCell="1" allowOverlap="1" wp14:anchorId="04D2B5DD" wp14:editId="30B97F6C">
              <wp:simplePos x="0" y="0"/>
              <wp:positionH relativeFrom="page">
                <wp:posOffset>1080135</wp:posOffset>
              </wp:positionH>
              <wp:positionV relativeFrom="page">
                <wp:posOffset>438150</wp:posOffset>
              </wp:positionV>
              <wp:extent cx="5760085" cy="179705"/>
              <wp:effectExtent l="3810" t="0" r="0" b="1270"/>
              <wp:wrapNone/>
              <wp:docPr id="2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79705"/>
                      </a:xfrm>
                      <a:prstGeom prst="rect">
                        <a:avLst/>
                      </a:prstGeom>
                      <a:solidFill>
                        <a:srgbClr val="9EC747"/>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445CF5" id="Rectangle 73" o:spid="_x0000_s1026" style="position:absolute;margin-left:85.05pt;margin-top:34.5pt;width:453.55pt;height:14.1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" fillcolor="#9ec747" stroked="f" strokecolor="#b5b5b5" strokeweight=".25pt">
              <w10:wrap anchorx="page" anchory="page"/>
            </v:rect>
          </w:pict>
        </mc:Fallback>
      </mc:AlternateContent>
    </w:r>
    <w:r w:rsidRPr="00E40954">
      <w:rPr>
        <w:noProof/>
        <w:color w:val="000000"/>
        <w:sz w:val="16"/>
        <w:szCs w:val="16"/>
      </w:rPr>
      <mc:AlternateContent>
        <mc:Choice Requires="wps">
          <w:drawing>
            <wp:anchor distT="0" distB="0" distL="114300" distR="114300" simplePos="0" relativeHeight="251664384" behindDoc="1" locked="0" layoutInCell="1" allowOverlap="1" wp14:anchorId="229786A0" wp14:editId="37F5F613">
              <wp:simplePos x="0" y="0"/>
              <wp:positionH relativeFrom="page">
                <wp:posOffset>1080135</wp:posOffset>
              </wp:positionH>
              <wp:positionV relativeFrom="page">
                <wp:posOffset>629920</wp:posOffset>
              </wp:positionV>
              <wp:extent cx="5760085" cy="0"/>
              <wp:effectExtent l="13335" t="10795" r="8255" b="8255"/>
              <wp:wrapNone/>
              <wp:docPr id="19"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9A800" id="Line 72"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49.6pt" to="538.6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slK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" strokeweight="1.2pt">
              <w10:wrap anchorx="page" anchory="page"/>
            </v:line>
          </w:pict>
        </mc:Fallback>
      </mc:AlternateContent>
    </w:r>
    <w:r w:rsidRPr="00E40954">
      <w:rPr>
        <w:color w:val="000000"/>
        <w:sz w:val="16"/>
        <w:szCs w:val="16"/>
      </w:rPr>
      <w:fldChar w:fldCharType="begin"/>
    </w:r>
    <w:r w:rsidRPr="00E40954">
      <w:rPr>
        <w:color w:val="000000"/>
        <w:sz w:val="16"/>
        <w:szCs w:val="16"/>
      </w:rPr>
      <w:instrText xml:space="preserve"> </w:instrText>
    </w:r>
    <w:r>
      <w:rPr>
        <w:color w:val="000000"/>
        <w:sz w:val="16"/>
        <w:szCs w:val="16"/>
      </w:rPr>
      <w:instrText>PAGE</w:instrText>
    </w:r>
    <w:r w:rsidRPr="00E40954">
      <w:rPr>
        <w:color w:val="000000"/>
        <w:sz w:val="16"/>
        <w:szCs w:val="16"/>
      </w:rPr>
      <w:instrText xml:space="preserve">  \* ROMAN  \* MERGEFORMAT </w:instrText>
    </w:r>
    <w:r w:rsidRPr="00E40954">
      <w:rPr>
        <w:color w:val="000000"/>
        <w:sz w:val="16"/>
        <w:szCs w:val="16"/>
      </w:rPr>
      <w:fldChar w:fldCharType="separate"/>
    </w:r>
    <w:r>
      <w:rPr>
        <w:noProof/>
        <w:color w:val="000000"/>
        <w:sz w:val="16"/>
        <w:szCs w:val="16"/>
      </w:rPr>
      <w:t>IV</w:t>
    </w:r>
    <w:r w:rsidRPr="00E40954">
      <w:rPr>
        <w:color w:val="000000"/>
        <w:sz w:val="16"/>
        <w:szCs w:val="16"/>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F3F0E" w14:textId="77777777" w:rsidR="00742E4B" w:rsidRDefault="00742E4B" w:rsidP="00BA03F8">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1FD58" w14:textId="65354BB2" w:rsidR="00742E4B" w:rsidRPr="00E83022" w:rsidRDefault="00742E4B" w:rsidP="00BA03F8">
    <w:pPr>
      <w:pStyle w:val="Kopfzeile"/>
      <w:tabs>
        <w:tab w:val="clear" w:pos="9072"/>
        <w:tab w:val="left" w:pos="2985"/>
        <w:tab w:val="left" w:pos="3225"/>
        <w:tab w:val="right" w:pos="9071"/>
      </w:tabs>
      <w:rPr>
        <w:rFonts w:ascii="Arial" w:hAnsi="Arial"/>
        <w:color w:val="000000"/>
        <w:sz w:val="16"/>
        <w:szCs w:val="16"/>
      </w:rPr>
    </w:pPr>
    <w:r>
      <w:rPr>
        <w:rFonts w:ascii="Arial" w:hAnsi="Arial"/>
        <w:sz w:val="16"/>
        <w:szCs w:val="16"/>
      </w:rPr>
      <w:fldChar w:fldCharType="begin"/>
    </w:r>
    <w:r>
      <w:rPr>
        <w:rFonts w:ascii="Arial" w:hAnsi="Arial"/>
        <w:sz w:val="16"/>
        <w:szCs w:val="16"/>
      </w:rPr>
      <w:instrText xml:space="preserve"> STYLEREF  "Überschrift 1"  \* MERGEFORMAT </w:instrText>
    </w:r>
    <w:r>
      <w:rPr>
        <w:rFonts w:ascii="Arial" w:hAnsi="Arial"/>
        <w:sz w:val="16"/>
        <w:szCs w:val="16"/>
      </w:rPr>
      <w:fldChar w:fldCharType="separate"/>
    </w:r>
    <w:r w:rsidR="00CB36EB">
      <w:rPr>
        <w:rFonts w:ascii="Arial" w:hAnsi="Arial"/>
        <w:noProof/>
        <w:sz w:val="16"/>
        <w:szCs w:val="16"/>
      </w:rPr>
      <w:t>Inhaltsverzeichnis</w:t>
    </w:r>
    <w:r>
      <w:rPr>
        <w:rFonts w:ascii="Arial" w:hAnsi="Arial"/>
        <w:sz w:val="16"/>
        <w:szCs w:val="16"/>
      </w:rPr>
      <w:fldChar w:fldCharType="end"/>
    </w:r>
    <w:r w:rsidRPr="00F80B31">
      <w:rPr>
        <w:rFonts w:ascii="Arial" w:hAnsi="Arial"/>
        <w:noProof/>
        <w:color w:val="000000"/>
        <w:sz w:val="16"/>
        <w:szCs w:val="16"/>
      </w:rPr>
      <mc:AlternateContent>
        <mc:Choice Requires="wps">
          <w:drawing>
            <wp:anchor distT="0" distB="0" distL="114300" distR="114300" simplePos="0" relativeHeight="251648000" behindDoc="1" locked="0" layoutInCell="1" allowOverlap="1" wp14:anchorId="6C1EBCB1" wp14:editId="648DEAD5">
              <wp:simplePos x="0" y="0"/>
              <wp:positionH relativeFrom="page">
                <wp:posOffset>1080135</wp:posOffset>
              </wp:positionH>
              <wp:positionV relativeFrom="page">
                <wp:posOffset>620395</wp:posOffset>
              </wp:positionV>
              <wp:extent cx="5760085" cy="0"/>
              <wp:effectExtent l="13335" t="10795" r="8255" b="8255"/>
              <wp:wrapNone/>
              <wp:docPr id="1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869E5" id="Line 23"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48.85pt" to="538.6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cb9FAIAACs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" strokeweight="1.2pt">
              <w10:wrap anchorx="page" anchory="page"/>
            </v:line>
          </w:pict>
        </mc:Fallback>
      </mc:AlternateContent>
    </w:r>
    <w:r w:rsidRPr="00F80B31">
      <w:rPr>
        <w:rFonts w:ascii="Arial" w:hAnsi="Arial"/>
        <w:noProof/>
        <w:color w:val="000000"/>
        <w:sz w:val="16"/>
        <w:szCs w:val="16"/>
      </w:rPr>
      <mc:AlternateContent>
        <mc:Choice Requires="wps">
          <w:drawing>
            <wp:anchor distT="0" distB="0" distL="114300" distR="114300" simplePos="0" relativeHeight="251649024" behindDoc="1" locked="0" layoutInCell="1" allowOverlap="1" wp14:anchorId="7239B08F" wp14:editId="6C541B1B">
              <wp:simplePos x="0" y="0"/>
              <wp:positionH relativeFrom="page">
                <wp:posOffset>1080135</wp:posOffset>
              </wp:positionH>
              <wp:positionV relativeFrom="page">
                <wp:posOffset>428625</wp:posOffset>
              </wp:positionV>
              <wp:extent cx="5760085" cy="179705"/>
              <wp:effectExtent l="3810" t="0" r="0" b="1270"/>
              <wp:wrapNone/>
              <wp:docPr id="1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79705"/>
                      </a:xfrm>
                      <a:prstGeom prst="rect">
                        <a:avLst/>
                      </a:prstGeom>
                      <a:solidFill>
                        <a:srgbClr val="9EC747"/>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BED46" id="Rectangle 24" o:spid="_x0000_s1026" style="position:absolute;margin-left:85.05pt;margin-top:33.75pt;width:453.55pt;height:14.1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" fillcolor="#9ec747" stroked="f" strokecolor="#b5b5b5" strokeweight=".25pt">
              <w10:wrap anchorx="page" anchory="page"/>
            </v:rect>
          </w:pict>
        </mc:Fallback>
      </mc:AlternateContent>
    </w:r>
    <w:r w:rsidRPr="00F80B31">
      <w:rPr>
        <w:rFonts w:ascii="Arial" w:hAnsi="Arial"/>
        <w:noProof/>
        <w:sz w:val="16"/>
        <w:szCs w:val="16"/>
      </w:rPr>
      <mc:AlternateContent>
        <mc:Choice Requires="wps">
          <w:drawing>
            <wp:anchor distT="0" distB="0" distL="114300" distR="114300" simplePos="0" relativeHeight="251658240" behindDoc="1" locked="1" layoutInCell="1" allowOverlap="1" wp14:anchorId="2A374B45" wp14:editId="223DCC09">
              <wp:simplePos x="0" y="0"/>
              <wp:positionH relativeFrom="page">
                <wp:posOffset>1080135</wp:posOffset>
              </wp:positionH>
              <wp:positionV relativeFrom="page">
                <wp:posOffset>9303385</wp:posOffset>
              </wp:positionV>
              <wp:extent cx="5760085" cy="0"/>
              <wp:effectExtent l="13335" t="6985" r="8255" b="12065"/>
              <wp:wrapNone/>
              <wp:docPr id="15"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BE737" id="Line 6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32.55pt" to="538.6pt,7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" strokeweight=".5pt">
              <w10:wrap anchorx="page" anchory="page"/>
              <w10:anchorlock/>
            </v:line>
          </w:pict>
        </mc:Fallback>
      </mc:AlternateContent>
    </w:r>
    <w:r w:rsidRPr="00E83022">
      <w:rPr>
        <w:rFonts w:ascii="Arial" w:hAnsi="Arial"/>
        <w:sz w:val="16"/>
        <w:szCs w:val="16"/>
      </w:rPr>
      <w:tab/>
    </w:r>
    <w:r w:rsidRPr="00E83022">
      <w:rPr>
        <w:rFonts w:ascii="Arial" w:hAnsi="Arial"/>
        <w:color w:val="000000"/>
        <w:sz w:val="16"/>
        <w:szCs w:val="16"/>
      </w:rPr>
      <w:tab/>
    </w:r>
    <w:r w:rsidRPr="00E83022">
      <w:rPr>
        <w:rFonts w:ascii="Arial" w:hAnsi="Arial"/>
        <w:color w:val="000000"/>
        <w:sz w:val="16"/>
        <w:szCs w:val="16"/>
      </w:rPr>
      <w:tab/>
    </w:r>
    <w:r w:rsidRPr="00E83022">
      <w:rPr>
        <w:rFonts w:ascii="Arial" w:hAnsi="Arial"/>
        <w:color w:val="000000"/>
        <w:sz w:val="16"/>
        <w:szCs w:val="16"/>
      </w:rPr>
      <w:tab/>
    </w:r>
    <w:r w:rsidRPr="00E83022">
      <w:rPr>
        <w:rFonts w:ascii="Arial" w:hAnsi="Arial"/>
        <w:color w:val="000000"/>
        <w:sz w:val="16"/>
        <w:szCs w:val="16"/>
      </w:rPr>
      <w:fldChar w:fldCharType="begin"/>
    </w:r>
    <w:r w:rsidRPr="00E83022">
      <w:rPr>
        <w:rFonts w:ascii="Arial" w:hAnsi="Arial"/>
        <w:color w:val="000000"/>
        <w:sz w:val="16"/>
        <w:szCs w:val="16"/>
      </w:rPr>
      <w:instrText xml:space="preserve"> </w:instrText>
    </w:r>
    <w:r>
      <w:rPr>
        <w:rFonts w:ascii="Arial" w:hAnsi="Arial"/>
        <w:color w:val="000000"/>
        <w:sz w:val="16"/>
        <w:szCs w:val="16"/>
      </w:rPr>
      <w:instrText>PAGE</w:instrText>
    </w:r>
    <w:r w:rsidRPr="00E83022">
      <w:rPr>
        <w:rFonts w:ascii="Arial" w:hAnsi="Arial"/>
        <w:color w:val="000000"/>
        <w:sz w:val="16"/>
        <w:szCs w:val="16"/>
      </w:rPr>
      <w:instrText xml:space="preserve">  \* ROMAN  \* MERGEFORMAT </w:instrText>
    </w:r>
    <w:r w:rsidRPr="00E83022">
      <w:rPr>
        <w:rFonts w:ascii="Arial" w:hAnsi="Arial"/>
        <w:color w:val="000000"/>
        <w:sz w:val="16"/>
        <w:szCs w:val="16"/>
      </w:rPr>
      <w:fldChar w:fldCharType="separate"/>
    </w:r>
    <w:r w:rsidRPr="00C573E9">
      <w:rPr>
        <w:noProof/>
        <w:color w:val="000000"/>
        <w:sz w:val="16"/>
        <w:szCs w:val="16"/>
      </w:rPr>
      <w:t>V</w:t>
    </w:r>
    <w:r w:rsidRPr="00E83022">
      <w:rPr>
        <w:rFonts w:ascii="Arial" w:hAnsi="Arial"/>
        <w:color w:val="000000"/>
        <w:sz w:val="16"/>
        <w:szCs w:val="16"/>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FE4A3" w14:textId="1A4A4EF0" w:rsidR="00742E4B" w:rsidRPr="00C10B3F" w:rsidRDefault="00742E4B" w:rsidP="00BA03F8">
    <w:pPr>
      <w:pStyle w:val="Kopfzeile"/>
      <w:jc w:val="right"/>
      <w:rPr>
        <w:sz w:val="16"/>
        <w:szCs w:val="16"/>
      </w:rPr>
    </w:pPr>
    <w:r w:rsidRPr="00C10B3F">
      <w:rPr>
        <w:noProof/>
        <w:sz w:val="16"/>
        <w:szCs w:val="16"/>
      </w:rPr>
      <mc:AlternateContent>
        <mc:Choice Requires="wps">
          <w:drawing>
            <wp:anchor distT="0" distB="0" distL="114300" distR="114300" simplePos="0" relativeHeight="251652096" behindDoc="1" locked="0" layoutInCell="1" allowOverlap="1" wp14:anchorId="5BC22CC1" wp14:editId="2F8E603A">
              <wp:simplePos x="0" y="0"/>
              <wp:positionH relativeFrom="page">
                <wp:posOffset>1080135</wp:posOffset>
              </wp:positionH>
              <wp:positionV relativeFrom="page">
                <wp:posOffset>648970</wp:posOffset>
              </wp:positionV>
              <wp:extent cx="5760085" cy="0"/>
              <wp:effectExtent l="13335" t="10795" r="8255" b="8255"/>
              <wp:wrapNone/>
              <wp:docPr id="11"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BCCA0" id="Line 46"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51.1pt" to="538.6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18FAIAACsEAAAOAAAAZHJzL2Uyb0RvYy54bWysU8GO2jAQvVfqP1i+QxIaW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" strokeweight="1.2pt">
              <w10:wrap anchorx="page" anchory="page"/>
            </v:line>
          </w:pict>
        </mc:Fallback>
      </mc:AlternateContent>
    </w:r>
    <w:r w:rsidRPr="00C10B3F">
      <w:rPr>
        <w:noProof/>
        <w:sz w:val="16"/>
        <w:szCs w:val="16"/>
      </w:rPr>
      <mc:AlternateContent>
        <mc:Choice Requires="wps">
          <w:drawing>
            <wp:anchor distT="0" distB="0" distL="114300" distR="114300" simplePos="0" relativeHeight="251653120" behindDoc="1" locked="0" layoutInCell="1" allowOverlap="1" wp14:anchorId="433BBE0E" wp14:editId="0AB25EB5">
              <wp:simplePos x="0" y="0"/>
              <wp:positionH relativeFrom="page">
                <wp:posOffset>1080135</wp:posOffset>
              </wp:positionH>
              <wp:positionV relativeFrom="page">
                <wp:posOffset>457200</wp:posOffset>
              </wp:positionV>
              <wp:extent cx="5760085" cy="179705"/>
              <wp:effectExtent l="3810" t="0" r="0" b="1270"/>
              <wp:wrapNone/>
              <wp:docPr id="1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79705"/>
                      </a:xfrm>
                      <a:prstGeom prst="rect">
                        <a:avLst/>
                      </a:prstGeom>
                      <a:solidFill>
                        <a:srgbClr val="9EC747"/>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664131" id="Rectangle 47" o:spid="_x0000_s1026" style="position:absolute;margin-left:85.05pt;margin-top:36pt;width:453.55pt;height:14.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" fillcolor="#9ec747" stroked="f" strokecolor="#b5b5b5" strokeweight=".25pt">
              <w10:wrap anchorx="page" anchory="page"/>
            </v:rect>
          </w:pict>
        </mc:Fallback>
      </mc:AlternateContent>
    </w:r>
    <w:r w:rsidRPr="00F80B31">
      <w:rPr>
        <w:rFonts w:ascii="Arial" w:hAnsi="Arial"/>
        <w:noProof/>
        <w:sz w:val="16"/>
        <w:szCs w:val="16"/>
      </w:rPr>
      <mc:AlternateContent>
        <mc:Choice Requires="wps">
          <w:drawing>
            <wp:anchor distT="0" distB="0" distL="114300" distR="114300" simplePos="0" relativeHeight="251660288" behindDoc="1" locked="1" layoutInCell="1" allowOverlap="1" wp14:anchorId="65F70609" wp14:editId="6648F4EC">
              <wp:simplePos x="0" y="0"/>
              <wp:positionH relativeFrom="page">
                <wp:posOffset>1080135</wp:posOffset>
              </wp:positionH>
              <wp:positionV relativeFrom="page">
                <wp:posOffset>9341485</wp:posOffset>
              </wp:positionV>
              <wp:extent cx="5760085" cy="0"/>
              <wp:effectExtent l="13335" t="6985" r="8255" b="12065"/>
              <wp:wrapNone/>
              <wp:docPr id="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D3CE2" id="Line 6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35.55pt" to="538.6pt,7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4jzFAIAACk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" strokeweight=".5pt">
              <w10:wrap anchorx="page" anchory="page"/>
              <w10:anchorlock/>
            </v:line>
          </w:pict>
        </mc:Fallback>
      </mc:AlternateContent>
    </w:r>
    <w:r>
      <w:rPr>
        <w:rFonts w:ascii="Arial" w:hAnsi="Arial"/>
        <w:sz w:val="16"/>
        <w:szCs w:val="16"/>
      </w:rPr>
      <w:fldChar w:fldCharType="begin"/>
    </w:r>
    <w:r>
      <w:rPr>
        <w:rFonts w:ascii="Arial" w:hAnsi="Arial"/>
        <w:sz w:val="16"/>
        <w:szCs w:val="16"/>
      </w:rPr>
      <w:instrText xml:space="preserve"> STYLEREF  "Überschrift 1"  \* MERGEFORMAT </w:instrText>
    </w:r>
    <w:r>
      <w:rPr>
        <w:rFonts w:ascii="Arial" w:hAnsi="Arial"/>
        <w:sz w:val="16"/>
        <w:szCs w:val="16"/>
      </w:rPr>
      <w:fldChar w:fldCharType="separate"/>
    </w:r>
    <w:r w:rsidR="00CB36EB">
      <w:rPr>
        <w:rFonts w:ascii="Arial" w:hAnsi="Arial"/>
        <w:noProof/>
        <w:sz w:val="16"/>
        <w:szCs w:val="16"/>
      </w:rPr>
      <w:t>Inhaltsverzeichnis</w:t>
    </w:r>
    <w:r>
      <w:rPr>
        <w:rFonts w:ascii="Arial" w:hAnsi="Arial"/>
        <w:sz w:val="16"/>
        <w:szCs w:val="16"/>
      </w:rPr>
      <w:fldChar w:fldCharType="end"/>
    </w:r>
    <w:r>
      <w:rPr>
        <w:rFonts w:ascii="Arial" w:hAnsi="Arial"/>
        <w:sz w:val="16"/>
        <w:szCs w:val="16"/>
      </w:rPr>
      <w:tab/>
    </w:r>
    <w:r>
      <w:rPr>
        <w:rFonts w:ascii="Arial" w:hAnsi="Arial"/>
        <w:sz w:val="16"/>
        <w:szCs w:val="16"/>
      </w:rPr>
      <w:tab/>
    </w:r>
    <w:r w:rsidRPr="00F80B31">
      <w:rPr>
        <w:rStyle w:val="Seitenzahl"/>
        <w:rFonts w:ascii="Arial" w:hAnsi="Arial"/>
        <w:b w:val="0"/>
        <w:sz w:val="16"/>
        <w:szCs w:val="16"/>
      </w:rPr>
      <w:fldChar w:fldCharType="begin"/>
    </w:r>
    <w:r w:rsidRPr="00F80B31">
      <w:rPr>
        <w:rStyle w:val="Seitenzahl"/>
        <w:rFonts w:ascii="Arial" w:hAnsi="Arial"/>
        <w:b w:val="0"/>
        <w:sz w:val="16"/>
        <w:szCs w:val="16"/>
      </w:rPr>
      <w:instrText xml:space="preserve"> </w:instrText>
    </w:r>
    <w:r>
      <w:rPr>
        <w:rStyle w:val="Seitenzahl"/>
        <w:rFonts w:ascii="Arial" w:hAnsi="Arial"/>
        <w:b w:val="0"/>
        <w:sz w:val="16"/>
        <w:szCs w:val="16"/>
      </w:rPr>
      <w:instrText>PAGE</w:instrText>
    </w:r>
    <w:r w:rsidRPr="00F80B31">
      <w:rPr>
        <w:rStyle w:val="Seitenzahl"/>
        <w:rFonts w:ascii="Arial" w:hAnsi="Arial"/>
        <w:b w:val="0"/>
        <w:sz w:val="16"/>
        <w:szCs w:val="16"/>
      </w:rPr>
      <w:instrText xml:space="preserve"> </w:instrText>
    </w:r>
    <w:r w:rsidRPr="00F80B31">
      <w:rPr>
        <w:rStyle w:val="Seitenzahl"/>
        <w:rFonts w:ascii="Arial" w:hAnsi="Arial"/>
        <w:b w:val="0"/>
        <w:sz w:val="16"/>
        <w:szCs w:val="16"/>
      </w:rPr>
      <w:fldChar w:fldCharType="separate"/>
    </w:r>
    <w:r>
      <w:rPr>
        <w:rStyle w:val="Seitenzahl"/>
        <w:rFonts w:ascii="Arial" w:hAnsi="Arial"/>
        <w:b w:val="0"/>
        <w:noProof/>
        <w:sz w:val="16"/>
        <w:szCs w:val="16"/>
      </w:rPr>
      <w:t>VII</w:t>
    </w:r>
    <w:r w:rsidRPr="00F80B31">
      <w:rPr>
        <w:rStyle w:val="Seitenzahl"/>
        <w:rFonts w:ascii="Arial" w:hAnsi="Arial"/>
        <w:b w:val="0"/>
        <w:sz w:val="16"/>
        <w:szCs w:val="16"/>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9D503" w14:textId="4C25EB02" w:rsidR="00742E4B" w:rsidRPr="00C10B3F" w:rsidRDefault="00742E4B" w:rsidP="00BA03F8">
    <w:pPr>
      <w:pStyle w:val="Kopfzeile"/>
      <w:tabs>
        <w:tab w:val="clear" w:pos="9072"/>
        <w:tab w:val="left" w:pos="2985"/>
        <w:tab w:val="left" w:pos="3225"/>
        <w:tab w:val="right" w:pos="9071"/>
      </w:tabs>
      <w:rPr>
        <w:sz w:val="16"/>
        <w:szCs w:val="16"/>
      </w:rPr>
    </w:pPr>
    <w:r w:rsidRPr="00C10B3F">
      <w:rPr>
        <w:noProof/>
        <w:sz w:val="16"/>
        <w:szCs w:val="16"/>
      </w:rPr>
      <mc:AlternateContent>
        <mc:Choice Requires="wps">
          <w:drawing>
            <wp:anchor distT="0" distB="0" distL="114300" distR="114300" simplePos="0" relativeHeight="251662336" behindDoc="1" locked="0" layoutInCell="1" allowOverlap="1" wp14:anchorId="50AF7723" wp14:editId="3E18D1ED">
              <wp:simplePos x="0" y="0"/>
              <wp:positionH relativeFrom="page">
                <wp:posOffset>1061085</wp:posOffset>
              </wp:positionH>
              <wp:positionV relativeFrom="page">
                <wp:posOffset>457200</wp:posOffset>
              </wp:positionV>
              <wp:extent cx="5760085" cy="179705"/>
              <wp:effectExtent l="3810" t="0" r="0" b="1270"/>
              <wp:wrapNone/>
              <wp:docPr id="8"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79705"/>
                      </a:xfrm>
                      <a:prstGeom prst="rect">
                        <a:avLst/>
                      </a:prstGeom>
                      <a:solidFill>
                        <a:srgbClr val="9EC747"/>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3FFDFC" id="Rectangle 70" o:spid="_x0000_s1026" style="position:absolute;margin-left:83.55pt;margin-top:36pt;width:453.55pt;height:14.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" fillcolor="#9ec747" stroked="f" strokecolor="#b5b5b5" strokeweight=".25pt">
              <w10:wrap anchorx="page" anchory="page"/>
            </v:rect>
          </w:pict>
        </mc:Fallback>
      </mc:AlternateContent>
    </w:r>
    <w:r>
      <w:rPr>
        <w:noProof/>
        <w:sz w:val="16"/>
        <w:szCs w:val="16"/>
      </w:rPr>
      <mc:AlternateContent>
        <mc:Choice Requires="wps">
          <w:drawing>
            <wp:anchor distT="0" distB="0" distL="114300" distR="114300" simplePos="0" relativeHeight="251654144" behindDoc="1" locked="0" layoutInCell="1" allowOverlap="1" wp14:anchorId="767A5AD2" wp14:editId="6CE18184">
              <wp:simplePos x="0" y="0"/>
              <wp:positionH relativeFrom="page">
                <wp:posOffset>1080135</wp:posOffset>
              </wp:positionH>
              <wp:positionV relativeFrom="page">
                <wp:posOffset>648970</wp:posOffset>
              </wp:positionV>
              <wp:extent cx="5760085" cy="0"/>
              <wp:effectExtent l="13335" t="10795" r="8255" b="8255"/>
              <wp:wrapNone/>
              <wp:docPr id="7"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F04CE" id="Line 50"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51.1pt" to="538.6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" strokeweight="1.2pt">
              <w10:wrap anchorx="page" anchory="page"/>
            </v:line>
          </w:pict>
        </mc:Fallback>
      </mc:AlternateContent>
    </w:r>
    <w:r w:rsidRPr="00F80B31">
      <w:rPr>
        <w:rFonts w:ascii="Arial" w:hAnsi="Arial"/>
        <w:noProof/>
        <w:sz w:val="16"/>
        <w:szCs w:val="16"/>
      </w:rPr>
      <mc:AlternateContent>
        <mc:Choice Requires="wps">
          <w:drawing>
            <wp:anchor distT="0" distB="0" distL="114300" distR="114300" simplePos="0" relativeHeight="251663360" behindDoc="1" locked="1" layoutInCell="1" allowOverlap="1" wp14:anchorId="4EFB13B6" wp14:editId="56771507">
              <wp:simplePos x="0" y="0"/>
              <wp:positionH relativeFrom="page">
                <wp:posOffset>1080135</wp:posOffset>
              </wp:positionH>
              <wp:positionV relativeFrom="page">
                <wp:posOffset>9322435</wp:posOffset>
              </wp:positionV>
              <wp:extent cx="5760085" cy="0"/>
              <wp:effectExtent l="13335" t="6985" r="8255" b="12065"/>
              <wp:wrapNone/>
              <wp:docPr id="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772C6" id="Line 71"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34.05pt" to="538.6pt,7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" strokeweight=".5pt">
              <w10:wrap anchorx="page" anchory="page"/>
              <w10:anchorlock/>
            </v:line>
          </w:pict>
        </mc:Fallback>
      </mc:AlternateContent>
    </w:r>
    <w:r>
      <w:rPr>
        <w:rFonts w:ascii="Arial" w:hAnsi="Arial"/>
        <w:sz w:val="16"/>
        <w:szCs w:val="16"/>
      </w:rPr>
      <w:fldChar w:fldCharType="begin"/>
    </w:r>
    <w:r>
      <w:rPr>
        <w:rFonts w:ascii="Arial" w:hAnsi="Arial"/>
        <w:sz w:val="16"/>
        <w:szCs w:val="16"/>
      </w:rPr>
      <w:instrText xml:space="preserve"> STYLEREF  "Überschrift 1" \n  \* MERGEFORMAT </w:instrText>
    </w:r>
    <w:r>
      <w:rPr>
        <w:rFonts w:ascii="Arial" w:hAnsi="Arial"/>
        <w:sz w:val="16"/>
        <w:szCs w:val="16"/>
      </w:rPr>
      <w:fldChar w:fldCharType="separate"/>
    </w:r>
    <w:r w:rsidR="00CB36EB">
      <w:rPr>
        <w:rFonts w:ascii="Arial" w:hAnsi="Arial"/>
        <w:noProof/>
        <w:sz w:val="16"/>
        <w:szCs w:val="16"/>
      </w:rPr>
      <w:t>2</w:t>
    </w:r>
    <w:r>
      <w:rPr>
        <w:rFonts w:ascii="Arial" w:hAnsi="Arial"/>
        <w:sz w:val="16"/>
        <w:szCs w:val="16"/>
      </w:rPr>
      <w:fldChar w:fldCharType="end"/>
    </w:r>
    <w:r w:rsidRPr="00C10B3F">
      <w:rPr>
        <w:noProof/>
        <w:sz w:val="16"/>
        <w:szCs w:val="16"/>
      </w:rPr>
      <mc:AlternateContent>
        <mc:Choice Requires="wps">
          <w:drawing>
            <wp:anchor distT="0" distB="0" distL="114300" distR="114300" simplePos="0" relativeHeight="251661312" behindDoc="1" locked="0" layoutInCell="1" allowOverlap="1" wp14:anchorId="11301CD7" wp14:editId="6AB86615">
              <wp:simplePos x="0" y="0"/>
              <wp:positionH relativeFrom="page">
                <wp:posOffset>1061085</wp:posOffset>
              </wp:positionH>
              <wp:positionV relativeFrom="page">
                <wp:posOffset>648970</wp:posOffset>
              </wp:positionV>
              <wp:extent cx="5760085" cy="0"/>
              <wp:effectExtent l="13335" t="10795" r="8255" b="8255"/>
              <wp:wrapNone/>
              <wp:docPr id="5"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1634C" id="Line 69"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3.55pt,51.1pt" to="537.1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L9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" strokeweight="1.2pt">
              <w10:wrap anchorx="page" anchory="page"/>
            </v:line>
          </w:pict>
        </mc:Fallback>
      </mc:AlternateContent>
    </w:r>
    <w:r>
      <w:rPr>
        <w:rFonts w:ascii="Arial" w:hAnsi="Arial"/>
        <w:sz w:val="16"/>
        <w:szCs w:val="16"/>
      </w:rPr>
      <w:t xml:space="preserve">. </w:t>
    </w:r>
    <w:r>
      <w:rPr>
        <w:rFonts w:ascii="Arial" w:hAnsi="Arial"/>
        <w:sz w:val="16"/>
        <w:szCs w:val="16"/>
      </w:rPr>
      <w:fldChar w:fldCharType="begin"/>
    </w:r>
    <w:r>
      <w:rPr>
        <w:rFonts w:ascii="Arial" w:hAnsi="Arial"/>
        <w:sz w:val="16"/>
        <w:szCs w:val="16"/>
      </w:rPr>
      <w:instrText xml:space="preserve"> STYLEREF  "Überschrift 1"  \* MERGEFORMAT </w:instrText>
    </w:r>
    <w:r>
      <w:rPr>
        <w:rFonts w:ascii="Arial" w:hAnsi="Arial"/>
        <w:sz w:val="16"/>
        <w:szCs w:val="16"/>
      </w:rPr>
      <w:fldChar w:fldCharType="separate"/>
    </w:r>
    <w:r w:rsidR="00CB36EB">
      <w:rPr>
        <w:rFonts w:ascii="Arial" w:hAnsi="Arial"/>
        <w:noProof/>
        <w:sz w:val="16"/>
        <w:szCs w:val="16"/>
      </w:rPr>
      <w:t>Ziele und Vorgehensweise</w:t>
    </w:r>
    <w:r>
      <w:rPr>
        <w:rFonts w:ascii="Arial" w:hAnsi="Arial"/>
        <w:sz w:val="16"/>
        <w:szCs w:val="16"/>
      </w:rPr>
      <w:fldChar w:fldCharType="end"/>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sidRPr="00F80B31">
      <w:rPr>
        <w:rStyle w:val="Seitenzahl"/>
        <w:rFonts w:ascii="Arial" w:hAnsi="Arial"/>
        <w:b w:val="0"/>
        <w:sz w:val="16"/>
        <w:szCs w:val="16"/>
      </w:rPr>
      <w:fldChar w:fldCharType="begin"/>
    </w:r>
    <w:r w:rsidRPr="00F80B31">
      <w:rPr>
        <w:rStyle w:val="Seitenzahl"/>
        <w:rFonts w:ascii="Arial" w:hAnsi="Arial"/>
        <w:b w:val="0"/>
        <w:sz w:val="16"/>
        <w:szCs w:val="16"/>
      </w:rPr>
      <w:instrText xml:space="preserve"> </w:instrText>
    </w:r>
    <w:r>
      <w:rPr>
        <w:rStyle w:val="Seitenzahl"/>
        <w:rFonts w:ascii="Arial" w:hAnsi="Arial"/>
        <w:b w:val="0"/>
        <w:sz w:val="16"/>
        <w:szCs w:val="16"/>
      </w:rPr>
      <w:instrText>PAGE</w:instrText>
    </w:r>
    <w:r w:rsidRPr="00F80B31">
      <w:rPr>
        <w:rStyle w:val="Seitenzahl"/>
        <w:rFonts w:ascii="Arial" w:hAnsi="Arial"/>
        <w:b w:val="0"/>
        <w:sz w:val="16"/>
        <w:szCs w:val="16"/>
      </w:rPr>
      <w:instrText xml:space="preserve"> </w:instrText>
    </w:r>
    <w:r w:rsidRPr="00F80B31">
      <w:rPr>
        <w:rStyle w:val="Seitenzahl"/>
        <w:rFonts w:ascii="Arial" w:hAnsi="Arial"/>
        <w:b w:val="0"/>
        <w:sz w:val="16"/>
        <w:szCs w:val="16"/>
      </w:rPr>
      <w:fldChar w:fldCharType="separate"/>
    </w:r>
    <w:r>
      <w:rPr>
        <w:rStyle w:val="Seitenzahl"/>
        <w:rFonts w:ascii="Arial" w:hAnsi="Arial"/>
        <w:b w:val="0"/>
        <w:noProof/>
        <w:sz w:val="16"/>
        <w:szCs w:val="16"/>
      </w:rPr>
      <w:t>4</w:t>
    </w:r>
    <w:r w:rsidRPr="00F80B31">
      <w:rPr>
        <w:rStyle w:val="Seitenzahl"/>
        <w:rFonts w:ascii="Arial" w:hAnsi="Arial"/>
        <w:b w:val="0"/>
        <w:sz w:val="16"/>
        <w:szCs w:val="16"/>
      </w:rPr>
      <w:fldChar w:fldCharType="end"/>
    </w:r>
    <w:r>
      <w:rPr>
        <w:noProof/>
        <w:sz w:val="16"/>
        <w:szCs w:val="16"/>
      </w:rPr>
      <mc:AlternateContent>
        <mc:Choice Requires="wps">
          <w:drawing>
            <wp:anchor distT="0" distB="0" distL="114300" distR="114300" simplePos="0" relativeHeight="251655168" behindDoc="1" locked="0" layoutInCell="1" allowOverlap="1" wp14:anchorId="7DCF10E9" wp14:editId="2ECE8577">
              <wp:simplePos x="0" y="0"/>
              <wp:positionH relativeFrom="page">
                <wp:posOffset>1080135</wp:posOffset>
              </wp:positionH>
              <wp:positionV relativeFrom="page">
                <wp:posOffset>457200</wp:posOffset>
              </wp:positionV>
              <wp:extent cx="5760085" cy="179705"/>
              <wp:effectExtent l="3810" t="0" r="0" b="1270"/>
              <wp:wrapNone/>
              <wp:docPr id="4"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79705"/>
                      </a:xfrm>
                      <a:prstGeom prst="rect">
                        <a:avLst/>
                      </a:prstGeom>
                      <a:solidFill>
                        <a:srgbClr val="9EC747"/>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7F1584" id="Rectangle 51" o:spid="_x0000_s1026" style="position:absolute;margin-left:85.05pt;margin-top:36pt;width:453.55pt;height:1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" fillcolor="#9ec747" stroked="f" strokecolor="#b5b5b5" strokeweight=".25pt">
              <w10:wrap anchorx="page" anchory="page"/>
            </v:rect>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7E649" w14:textId="59D1B9DB" w:rsidR="00742E4B" w:rsidRPr="00E83022" w:rsidRDefault="00742E4B" w:rsidP="00BA03F8">
    <w:pPr>
      <w:pStyle w:val="Kopfzeile"/>
      <w:tabs>
        <w:tab w:val="clear" w:pos="9072"/>
        <w:tab w:val="left" w:pos="2985"/>
        <w:tab w:val="left" w:pos="3225"/>
        <w:tab w:val="right" w:pos="9071"/>
      </w:tabs>
      <w:rPr>
        <w:rFonts w:ascii="Arial" w:hAnsi="Arial"/>
        <w:sz w:val="16"/>
        <w:szCs w:val="16"/>
      </w:rPr>
    </w:pPr>
    <w:r>
      <w:rPr>
        <w:rFonts w:ascii="Arial" w:hAnsi="Arial"/>
        <w:sz w:val="16"/>
        <w:szCs w:val="16"/>
      </w:rPr>
      <w:fldChar w:fldCharType="begin"/>
    </w:r>
    <w:r>
      <w:rPr>
        <w:rFonts w:ascii="Arial" w:hAnsi="Arial"/>
        <w:sz w:val="16"/>
        <w:szCs w:val="16"/>
      </w:rPr>
      <w:instrText xml:space="preserve"> STYLEREF  "Überschrift 1"  \* MERGEFORMAT </w:instrText>
    </w:r>
    <w:r>
      <w:rPr>
        <w:rFonts w:ascii="Arial" w:hAnsi="Arial"/>
        <w:sz w:val="16"/>
        <w:szCs w:val="16"/>
      </w:rPr>
      <w:fldChar w:fldCharType="separate"/>
    </w:r>
    <w:r w:rsidR="00CB36EB">
      <w:rPr>
        <w:rFonts w:ascii="Arial" w:hAnsi="Arial"/>
        <w:noProof/>
        <w:sz w:val="16"/>
        <w:szCs w:val="16"/>
      </w:rPr>
      <w:t>Anhang</w:t>
    </w:r>
    <w:r>
      <w:rPr>
        <w:rFonts w:ascii="Arial" w:hAnsi="Arial"/>
        <w:sz w:val="16"/>
        <w:szCs w:val="16"/>
      </w:rPr>
      <w:fldChar w:fldCharType="end"/>
    </w:r>
    <w:r>
      <w:rPr>
        <w:rFonts w:ascii="Arial" w:hAnsi="Arial"/>
        <w:sz w:val="16"/>
        <w:szCs w:val="16"/>
      </w:rPr>
      <w:tab/>
    </w:r>
    <w:r>
      <w:rPr>
        <w:rFonts w:ascii="Arial" w:hAnsi="Arial"/>
        <w:sz w:val="16"/>
        <w:szCs w:val="16"/>
      </w:rPr>
      <w:tab/>
    </w:r>
    <w:r>
      <w:rPr>
        <w:rFonts w:ascii="Arial" w:hAnsi="Arial"/>
        <w:sz w:val="16"/>
        <w:szCs w:val="16"/>
      </w:rPr>
      <w:tab/>
    </w:r>
    <w:r>
      <w:rPr>
        <w:rFonts w:ascii="Arial" w:hAnsi="Arial"/>
        <w:sz w:val="16"/>
        <w:szCs w:val="16"/>
      </w:rPr>
      <w:tab/>
    </w:r>
    <w:r>
      <w:rPr>
        <w:rFonts w:ascii="Arial" w:hAnsi="Arial"/>
        <w:noProof/>
        <w:sz w:val="16"/>
        <w:szCs w:val="16"/>
      </w:rPr>
      <mc:AlternateContent>
        <mc:Choice Requires="wps">
          <w:drawing>
            <wp:anchor distT="0" distB="0" distL="114300" distR="114300" simplePos="0" relativeHeight="251656192" behindDoc="1" locked="0" layoutInCell="1" allowOverlap="1" wp14:anchorId="0BC8AC50" wp14:editId="58A6ED81">
              <wp:simplePos x="0" y="0"/>
              <wp:positionH relativeFrom="page">
                <wp:posOffset>1080135</wp:posOffset>
              </wp:positionH>
              <wp:positionV relativeFrom="page">
                <wp:posOffset>639445</wp:posOffset>
              </wp:positionV>
              <wp:extent cx="5760085" cy="0"/>
              <wp:effectExtent l="13335" t="10795" r="8255" b="8255"/>
              <wp:wrapNone/>
              <wp:docPr id="3"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7DDDC2" id="Line 52"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50.35pt" to="538.6pt,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h9FAIAACo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" strokeweight="1.2pt">
              <w10:wrap anchorx="page" anchory="page"/>
            </v:line>
          </w:pict>
        </mc:Fallback>
      </mc:AlternateContent>
    </w:r>
    <w:r>
      <w:rPr>
        <w:rFonts w:ascii="Arial" w:hAnsi="Arial"/>
        <w:noProof/>
        <w:sz w:val="16"/>
        <w:szCs w:val="16"/>
      </w:rPr>
      <mc:AlternateContent>
        <mc:Choice Requires="wps">
          <w:drawing>
            <wp:anchor distT="0" distB="0" distL="114300" distR="114300" simplePos="0" relativeHeight="251657216" behindDoc="1" locked="0" layoutInCell="1" allowOverlap="1" wp14:anchorId="2C8741AB" wp14:editId="7985C74E">
              <wp:simplePos x="0" y="0"/>
              <wp:positionH relativeFrom="page">
                <wp:posOffset>1080135</wp:posOffset>
              </wp:positionH>
              <wp:positionV relativeFrom="page">
                <wp:posOffset>447675</wp:posOffset>
              </wp:positionV>
              <wp:extent cx="5760085" cy="179705"/>
              <wp:effectExtent l="3810" t="0" r="0" b="1270"/>
              <wp:wrapNone/>
              <wp:docPr id="2"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79705"/>
                      </a:xfrm>
                      <a:prstGeom prst="rect">
                        <a:avLst/>
                      </a:prstGeom>
                      <a:solidFill>
                        <a:srgbClr val="9EC747"/>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A7C79" id="Rectangle 53" o:spid="_x0000_s1026" style="position:absolute;margin-left:85.05pt;margin-top:35.25pt;width:453.55pt;height:14.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" fillcolor="#9ec747" stroked="f" strokecolor="#b5b5b5" strokeweight=".25pt">
              <w10:wrap anchorx="page" anchory="page"/>
            </v:rect>
          </w:pict>
        </mc:Fallback>
      </mc:AlternateContent>
    </w:r>
    <w:r w:rsidRPr="00E83022">
      <w:rPr>
        <w:rFonts w:ascii="Arial" w:hAnsi="Arial"/>
        <w:sz w:val="16"/>
        <w:szCs w:val="16"/>
      </w:rPr>
      <w:fldChar w:fldCharType="begin"/>
    </w:r>
    <w:r w:rsidRPr="00E83022">
      <w:rPr>
        <w:rFonts w:ascii="Arial" w:hAnsi="Arial"/>
        <w:sz w:val="16"/>
        <w:szCs w:val="16"/>
      </w:rPr>
      <w:instrText xml:space="preserve"> </w:instrText>
    </w:r>
    <w:r>
      <w:rPr>
        <w:rFonts w:ascii="Arial" w:hAnsi="Arial"/>
        <w:sz w:val="16"/>
        <w:szCs w:val="16"/>
      </w:rPr>
      <w:instrText>PAGE</w:instrText>
    </w:r>
    <w:r w:rsidRPr="00E83022">
      <w:rPr>
        <w:rFonts w:ascii="Arial" w:hAnsi="Arial"/>
        <w:sz w:val="16"/>
        <w:szCs w:val="16"/>
      </w:rPr>
      <w:instrText xml:space="preserve">   \* MERGEFORMAT </w:instrText>
    </w:r>
    <w:r w:rsidRPr="00E83022">
      <w:rPr>
        <w:rFonts w:ascii="Arial" w:hAnsi="Arial"/>
        <w:sz w:val="16"/>
        <w:szCs w:val="16"/>
      </w:rPr>
      <w:fldChar w:fldCharType="separate"/>
    </w:r>
    <w:r w:rsidRPr="00C573E9">
      <w:rPr>
        <w:noProof/>
        <w:sz w:val="16"/>
        <w:szCs w:val="16"/>
      </w:rPr>
      <w:t>5</w:t>
    </w:r>
    <w:r w:rsidRPr="00E83022">
      <w:rPr>
        <w:rFonts w:ascii="Arial" w:hAnsi="Arial"/>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A245F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B2FF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96A6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B091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B491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52EA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8617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5862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BE4B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9226C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277B77"/>
    <w:multiLevelType w:val="hybridMultilevel"/>
    <w:tmpl w:val="CCCC3C76"/>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1" w15:restartNumberingAfterBreak="0">
    <w:nsid w:val="09F35F29"/>
    <w:multiLevelType w:val="multilevel"/>
    <w:tmpl w:val="16507C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FFF5605"/>
    <w:multiLevelType w:val="hybridMultilevel"/>
    <w:tmpl w:val="973A3270"/>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3" w15:restartNumberingAfterBreak="0">
    <w:nsid w:val="11883BB5"/>
    <w:multiLevelType w:val="multilevel"/>
    <w:tmpl w:val="A808AFEC"/>
    <w:lvl w:ilvl="0">
      <w:start w:val="1"/>
      <w:numFmt w:val="decimal"/>
      <w:pStyle w:val="berschrift1"/>
      <w:lvlText w:val="%1"/>
      <w:lvlJc w:val="left"/>
      <w:pPr>
        <w:tabs>
          <w:tab w:val="num" w:pos="432"/>
        </w:tabs>
        <w:ind w:left="43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38041BE"/>
    <w:multiLevelType w:val="multilevel"/>
    <w:tmpl w:val="9E9423D0"/>
    <w:numStyleLink w:val="Aufzhlung"/>
  </w:abstractNum>
  <w:abstractNum w:abstractNumId="15" w15:restartNumberingAfterBreak="0">
    <w:nsid w:val="1463600E"/>
    <w:multiLevelType w:val="hybridMultilevel"/>
    <w:tmpl w:val="912A707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16050415"/>
    <w:multiLevelType w:val="hybridMultilevel"/>
    <w:tmpl w:val="9CA4C55C"/>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7" w15:restartNumberingAfterBreak="0">
    <w:nsid w:val="1B8A2B24"/>
    <w:multiLevelType w:val="hybridMultilevel"/>
    <w:tmpl w:val="75746542"/>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8" w15:restartNumberingAfterBreak="0">
    <w:nsid w:val="1C146D41"/>
    <w:multiLevelType w:val="hybridMultilevel"/>
    <w:tmpl w:val="4150156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1E1536C5"/>
    <w:multiLevelType w:val="multilevel"/>
    <w:tmpl w:val="9E9423D0"/>
    <w:numStyleLink w:val="Aufzhlung"/>
  </w:abstractNum>
  <w:abstractNum w:abstractNumId="20" w15:restartNumberingAfterBreak="0">
    <w:nsid w:val="1E2F1E57"/>
    <w:multiLevelType w:val="multilevel"/>
    <w:tmpl w:val="D43C87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harter" w:hAnsi="Charter"/>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1E376E26"/>
    <w:multiLevelType w:val="multilevel"/>
    <w:tmpl w:val="41501562"/>
    <w:lvl w:ilvl="0">
      <w:start w:val="1"/>
      <w:numFmt w:val="decimal"/>
      <w:lvlText w:val="%1."/>
      <w:lvlJc w:val="left"/>
      <w:pPr>
        <w:tabs>
          <w:tab w:val="num" w:pos="720"/>
        </w:tabs>
        <w:ind w:left="720" w:hanging="360"/>
      </w:pPr>
      <w:rPr>
        <w:rFonts w:ascii="Bitstream Charter" w:hAnsi="Bitstream Charter"/>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1FCE477E"/>
    <w:multiLevelType w:val="multilevel"/>
    <w:tmpl w:val="D43C87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harter" w:hAnsi="Charter"/>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7E82558"/>
    <w:multiLevelType w:val="multilevel"/>
    <w:tmpl w:val="D43C87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harter" w:hAnsi="Charter"/>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09E5514"/>
    <w:multiLevelType w:val="multilevel"/>
    <w:tmpl w:val="D43C87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harter" w:hAnsi="Charter"/>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36B588A"/>
    <w:multiLevelType w:val="hybridMultilevel"/>
    <w:tmpl w:val="F5A08EF2"/>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6" w15:restartNumberingAfterBreak="0">
    <w:nsid w:val="33C668FE"/>
    <w:multiLevelType w:val="multilevel"/>
    <w:tmpl w:val="9E9423D0"/>
    <w:styleLink w:val="Aufzhlung"/>
    <w:lvl w:ilvl="0">
      <w:start w:val="1"/>
      <w:numFmt w:val="bullet"/>
      <w:lvlText w:val=""/>
      <w:lvlJc w:val="left"/>
      <w:pPr>
        <w:tabs>
          <w:tab w:val="num" w:pos="720"/>
        </w:tabs>
        <w:ind w:left="720" w:hanging="360"/>
      </w:pPr>
      <w:rPr>
        <w:rFonts w:ascii="Wingdings" w:hAnsi="Wingdings"/>
        <w:sz w:val="22"/>
      </w:rPr>
    </w:lvl>
    <w:lvl w:ilvl="1">
      <w:start w:val="1"/>
      <w:numFmt w:val="bullet"/>
      <w:lvlText w:val=""/>
      <w:lvlJc w:val="left"/>
      <w:pPr>
        <w:tabs>
          <w:tab w:val="num" w:pos="1440"/>
        </w:tabs>
        <w:ind w:left="1440" w:hanging="360"/>
      </w:pPr>
      <w:rPr>
        <w:rFonts w:ascii="Wingdings" w:hAnsi="Wingdings" w:cs="Arial" w:hint="default"/>
      </w:rPr>
    </w:lvl>
    <w:lvl w:ilvl="2">
      <w:start w:val="1"/>
      <w:numFmt w:val="bullet"/>
      <w:lvlText w:val="o"/>
      <w:lvlJc w:val="left"/>
      <w:pPr>
        <w:tabs>
          <w:tab w:val="num" w:pos="2160"/>
        </w:tabs>
        <w:ind w:left="2160" w:hanging="360"/>
      </w:pPr>
      <w:rPr>
        <w:rFonts w:ascii="Courier New" w:hAnsi="Courier New"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539049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7655479"/>
    <w:multiLevelType w:val="multilevel"/>
    <w:tmpl w:val="D43C87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Charter" w:hAnsi="Charter"/>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376C5FFF"/>
    <w:multiLevelType w:val="multilevel"/>
    <w:tmpl w:val="C7188EC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385F50C3"/>
    <w:multiLevelType w:val="hybridMultilevel"/>
    <w:tmpl w:val="16507CE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39355BF4"/>
    <w:multiLevelType w:val="hybridMultilevel"/>
    <w:tmpl w:val="C616CACA"/>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3E4512A7"/>
    <w:multiLevelType w:val="multilevel"/>
    <w:tmpl w:val="9E9423D0"/>
    <w:numStyleLink w:val="Aufzhlung"/>
  </w:abstractNum>
  <w:abstractNum w:abstractNumId="33" w15:restartNumberingAfterBreak="0">
    <w:nsid w:val="469C0612"/>
    <w:multiLevelType w:val="multilevel"/>
    <w:tmpl w:val="41501562"/>
    <w:lvl w:ilvl="0">
      <w:start w:val="1"/>
      <w:numFmt w:val="decimal"/>
      <w:lvlText w:val="%1."/>
      <w:lvlJc w:val="left"/>
      <w:pPr>
        <w:tabs>
          <w:tab w:val="num" w:pos="720"/>
        </w:tabs>
        <w:ind w:left="720" w:hanging="360"/>
      </w:pPr>
      <w:rPr>
        <w:rFonts w:ascii="Charter" w:hAnsi="Charter"/>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494B08D7"/>
    <w:multiLevelType w:val="multilevel"/>
    <w:tmpl w:val="41501562"/>
    <w:lvl w:ilvl="0">
      <w:start w:val="1"/>
      <w:numFmt w:val="decimal"/>
      <w:lvlText w:val="%1."/>
      <w:lvlJc w:val="left"/>
      <w:pPr>
        <w:tabs>
          <w:tab w:val="num" w:pos="720"/>
        </w:tabs>
        <w:ind w:left="720" w:hanging="360"/>
      </w:pPr>
      <w:rPr>
        <w:rFonts w:ascii="Charter" w:hAnsi="Charter"/>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4A392FB2"/>
    <w:multiLevelType w:val="hybridMultilevel"/>
    <w:tmpl w:val="0C6004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4D6735DC"/>
    <w:multiLevelType w:val="hybridMultilevel"/>
    <w:tmpl w:val="57CC9686"/>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54BE4B2D"/>
    <w:multiLevelType w:val="hybridMultilevel"/>
    <w:tmpl w:val="9E9423D0"/>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0106B9"/>
    <w:multiLevelType w:val="hybridMultilevel"/>
    <w:tmpl w:val="13B0A378"/>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9" w15:restartNumberingAfterBreak="0">
    <w:nsid w:val="644A3CFE"/>
    <w:multiLevelType w:val="hybridMultilevel"/>
    <w:tmpl w:val="2A321C30"/>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40" w15:restartNumberingAfterBreak="0">
    <w:nsid w:val="68111A50"/>
    <w:multiLevelType w:val="hybridMultilevel"/>
    <w:tmpl w:val="3D2421D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1" w15:restartNumberingAfterBreak="0">
    <w:nsid w:val="6BD35E49"/>
    <w:multiLevelType w:val="multilevel"/>
    <w:tmpl w:val="9E9423D0"/>
    <w:numStyleLink w:val="Aufzhlung"/>
  </w:abstractNum>
  <w:abstractNum w:abstractNumId="42" w15:restartNumberingAfterBreak="0">
    <w:nsid w:val="703B590D"/>
    <w:multiLevelType w:val="hybridMultilevel"/>
    <w:tmpl w:val="93CA1872"/>
    <w:lvl w:ilvl="0" w:tplc="04070001">
      <w:start w:val="1"/>
      <w:numFmt w:val="bullet"/>
      <w:lvlText w:val=""/>
      <w:lvlJc w:val="left"/>
      <w:pPr>
        <w:ind w:left="1069" w:hanging="360"/>
      </w:pPr>
      <w:rPr>
        <w:rFonts w:ascii="Symbol" w:hAnsi="Symbol" w:hint="default"/>
      </w:rPr>
    </w:lvl>
    <w:lvl w:ilvl="1" w:tplc="04070003">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43" w15:restartNumberingAfterBreak="0">
    <w:nsid w:val="755923D5"/>
    <w:multiLevelType w:val="multilevel"/>
    <w:tmpl w:val="9E9423D0"/>
    <w:numStyleLink w:val="Aufzhlung"/>
  </w:abstractNum>
  <w:abstractNum w:abstractNumId="44" w15:restartNumberingAfterBreak="0">
    <w:nsid w:val="755F0971"/>
    <w:multiLevelType w:val="hybridMultilevel"/>
    <w:tmpl w:val="D270C05C"/>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45" w15:restartNumberingAfterBreak="0">
    <w:nsid w:val="7BB77787"/>
    <w:multiLevelType w:val="multilevel"/>
    <w:tmpl w:val="9E9423D0"/>
    <w:numStyleLink w:val="Aufzhlung"/>
  </w:abstractNum>
  <w:abstractNum w:abstractNumId="46" w15:restartNumberingAfterBreak="0">
    <w:nsid w:val="7E0C62C3"/>
    <w:multiLevelType w:val="multilevel"/>
    <w:tmpl w:val="284AF17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3"/>
  </w:num>
  <w:num w:numId="2">
    <w:abstractNumId w:val="37"/>
  </w:num>
  <w:num w:numId="3">
    <w:abstractNumId w:val="26"/>
  </w:num>
  <w:num w:numId="4">
    <w:abstractNumId w:val="14"/>
  </w:num>
  <w:num w:numId="5">
    <w:abstractNumId w:val="19"/>
  </w:num>
  <w:num w:numId="6">
    <w:abstractNumId w:val="40"/>
  </w:num>
  <w:num w:numId="7">
    <w:abstractNumId w:val="45"/>
  </w:num>
  <w:num w:numId="8">
    <w:abstractNumId w:val="36"/>
  </w:num>
  <w:num w:numId="9">
    <w:abstractNumId w:val="18"/>
  </w:num>
  <w:num w:numId="10">
    <w:abstractNumId w:val="4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0"/>
  </w:num>
  <w:num w:numId="22">
    <w:abstractNumId w:val="11"/>
  </w:num>
  <w:num w:numId="23">
    <w:abstractNumId w:val="46"/>
  </w:num>
  <w:num w:numId="24">
    <w:abstractNumId w:val="29"/>
  </w:num>
  <w:num w:numId="25">
    <w:abstractNumId w:val="21"/>
  </w:num>
  <w:num w:numId="26">
    <w:abstractNumId w:val="41"/>
  </w:num>
  <w:num w:numId="27">
    <w:abstractNumId w:val="24"/>
  </w:num>
  <w:num w:numId="28">
    <w:abstractNumId w:val="32"/>
  </w:num>
  <w:num w:numId="29">
    <w:abstractNumId w:val="31"/>
  </w:num>
  <w:num w:numId="30">
    <w:abstractNumId w:val="23"/>
  </w:num>
  <w:num w:numId="31">
    <w:abstractNumId w:val="34"/>
  </w:num>
  <w:num w:numId="32">
    <w:abstractNumId w:val="28"/>
  </w:num>
  <w:num w:numId="33">
    <w:abstractNumId w:val="20"/>
  </w:num>
  <w:num w:numId="34">
    <w:abstractNumId w:val="22"/>
  </w:num>
  <w:num w:numId="35">
    <w:abstractNumId w:val="38"/>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15"/>
  </w:num>
  <w:num w:numId="39">
    <w:abstractNumId w:val="33"/>
  </w:num>
  <w:num w:numId="40">
    <w:abstractNumId w:val="27"/>
  </w:num>
  <w:num w:numId="41">
    <w:abstractNumId w:val="16"/>
  </w:num>
  <w:num w:numId="42">
    <w:abstractNumId w:val="12"/>
  </w:num>
  <w:num w:numId="43">
    <w:abstractNumId w:val="35"/>
  </w:num>
  <w:num w:numId="44">
    <w:abstractNumId w:val="17"/>
  </w:num>
  <w:num w:numId="45">
    <w:abstractNumId w:val="42"/>
  </w:num>
  <w:num w:numId="46">
    <w:abstractNumId w:val="44"/>
  </w:num>
  <w:num w:numId="47">
    <w:abstractNumId w:val="39"/>
  </w:num>
  <w:num w:numId="48">
    <w:abstractNumId w:val="25"/>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o:colormru v:ext="edit" colors="#b5b5b5,#9ec74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682"/>
    <w:rsid w:val="00000024"/>
    <w:rsid w:val="00000378"/>
    <w:rsid w:val="00000DC2"/>
    <w:rsid w:val="00002385"/>
    <w:rsid w:val="00003ED8"/>
    <w:rsid w:val="00004E86"/>
    <w:rsid w:val="00004FF7"/>
    <w:rsid w:val="00006310"/>
    <w:rsid w:val="00007E11"/>
    <w:rsid w:val="00011713"/>
    <w:rsid w:val="00013199"/>
    <w:rsid w:val="0001367A"/>
    <w:rsid w:val="000208F6"/>
    <w:rsid w:val="00022469"/>
    <w:rsid w:val="000254E7"/>
    <w:rsid w:val="00027119"/>
    <w:rsid w:val="0003135E"/>
    <w:rsid w:val="000315DE"/>
    <w:rsid w:val="000344EB"/>
    <w:rsid w:val="00034606"/>
    <w:rsid w:val="00053312"/>
    <w:rsid w:val="00056617"/>
    <w:rsid w:val="00066E4B"/>
    <w:rsid w:val="0006714E"/>
    <w:rsid w:val="0007310F"/>
    <w:rsid w:val="00083CAD"/>
    <w:rsid w:val="00085827"/>
    <w:rsid w:val="0008753F"/>
    <w:rsid w:val="000902C2"/>
    <w:rsid w:val="0009043E"/>
    <w:rsid w:val="00093DEE"/>
    <w:rsid w:val="00094259"/>
    <w:rsid w:val="00094337"/>
    <w:rsid w:val="000A1C6A"/>
    <w:rsid w:val="000A22B9"/>
    <w:rsid w:val="000B3BFA"/>
    <w:rsid w:val="000B3E68"/>
    <w:rsid w:val="000B41B3"/>
    <w:rsid w:val="000B6934"/>
    <w:rsid w:val="000C2B39"/>
    <w:rsid w:val="000C472A"/>
    <w:rsid w:val="000C49C2"/>
    <w:rsid w:val="000C752E"/>
    <w:rsid w:val="000C7F20"/>
    <w:rsid w:val="000E6345"/>
    <w:rsid w:val="000F2C20"/>
    <w:rsid w:val="000F3F0A"/>
    <w:rsid w:val="000F4B71"/>
    <w:rsid w:val="000F56D6"/>
    <w:rsid w:val="000F6123"/>
    <w:rsid w:val="000F7EF1"/>
    <w:rsid w:val="00107B0C"/>
    <w:rsid w:val="001129EE"/>
    <w:rsid w:val="0011579C"/>
    <w:rsid w:val="00121404"/>
    <w:rsid w:val="001273FC"/>
    <w:rsid w:val="0013341C"/>
    <w:rsid w:val="00133E4B"/>
    <w:rsid w:val="0013460F"/>
    <w:rsid w:val="00140B7D"/>
    <w:rsid w:val="00147F15"/>
    <w:rsid w:val="0015282B"/>
    <w:rsid w:val="00152B94"/>
    <w:rsid w:val="00163C34"/>
    <w:rsid w:val="0016462A"/>
    <w:rsid w:val="00170FD9"/>
    <w:rsid w:val="00171CBF"/>
    <w:rsid w:val="0017589D"/>
    <w:rsid w:val="00182636"/>
    <w:rsid w:val="00184E3C"/>
    <w:rsid w:val="00186027"/>
    <w:rsid w:val="00186B52"/>
    <w:rsid w:val="00187A97"/>
    <w:rsid w:val="00192EBB"/>
    <w:rsid w:val="001933CC"/>
    <w:rsid w:val="00194AAF"/>
    <w:rsid w:val="001956B5"/>
    <w:rsid w:val="001A0F3D"/>
    <w:rsid w:val="001A2E01"/>
    <w:rsid w:val="001A57FB"/>
    <w:rsid w:val="001B266B"/>
    <w:rsid w:val="001C27A4"/>
    <w:rsid w:val="001C7B4C"/>
    <w:rsid w:val="001D24F0"/>
    <w:rsid w:val="001D4D6F"/>
    <w:rsid w:val="001D6A91"/>
    <w:rsid w:val="001D7AD2"/>
    <w:rsid w:val="001E089B"/>
    <w:rsid w:val="001E257A"/>
    <w:rsid w:val="001E5CE3"/>
    <w:rsid w:val="001F0A58"/>
    <w:rsid w:val="001F3822"/>
    <w:rsid w:val="001F48B4"/>
    <w:rsid w:val="001F4CC8"/>
    <w:rsid w:val="002075EC"/>
    <w:rsid w:val="00207D77"/>
    <w:rsid w:val="002108D6"/>
    <w:rsid w:val="00214059"/>
    <w:rsid w:val="00216DD9"/>
    <w:rsid w:val="00220CE8"/>
    <w:rsid w:val="00220E66"/>
    <w:rsid w:val="00223799"/>
    <w:rsid w:val="002277EA"/>
    <w:rsid w:val="0023200C"/>
    <w:rsid w:val="00232573"/>
    <w:rsid w:val="002421ED"/>
    <w:rsid w:val="00242AD7"/>
    <w:rsid w:val="00247C4A"/>
    <w:rsid w:val="00250282"/>
    <w:rsid w:val="00252A4A"/>
    <w:rsid w:val="002545BF"/>
    <w:rsid w:val="002566CD"/>
    <w:rsid w:val="0026298B"/>
    <w:rsid w:val="00262B5D"/>
    <w:rsid w:val="0026688E"/>
    <w:rsid w:val="00277642"/>
    <w:rsid w:val="0028097B"/>
    <w:rsid w:val="00282021"/>
    <w:rsid w:val="002827BF"/>
    <w:rsid w:val="00282BB2"/>
    <w:rsid w:val="002923AF"/>
    <w:rsid w:val="00292A22"/>
    <w:rsid w:val="0029436A"/>
    <w:rsid w:val="002A49FC"/>
    <w:rsid w:val="002A4E2E"/>
    <w:rsid w:val="002A60B4"/>
    <w:rsid w:val="002B200E"/>
    <w:rsid w:val="002B272F"/>
    <w:rsid w:val="002B2C3E"/>
    <w:rsid w:val="002B3F0E"/>
    <w:rsid w:val="002B4DCE"/>
    <w:rsid w:val="002B5976"/>
    <w:rsid w:val="002B7061"/>
    <w:rsid w:val="002C044A"/>
    <w:rsid w:val="002C05DC"/>
    <w:rsid w:val="002C0AAE"/>
    <w:rsid w:val="002C0F1C"/>
    <w:rsid w:val="002C1945"/>
    <w:rsid w:val="002C362A"/>
    <w:rsid w:val="002C3D92"/>
    <w:rsid w:val="002D0FB0"/>
    <w:rsid w:val="002D4622"/>
    <w:rsid w:val="002D5C10"/>
    <w:rsid w:val="002E55DF"/>
    <w:rsid w:val="002E5731"/>
    <w:rsid w:val="002F25A6"/>
    <w:rsid w:val="002F4B4F"/>
    <w:rsid w:val="002F4FF3"/>
    <w:rsid w:val="002F51A1"/>
    <w:rsid w:val="002F5E97"/>
    <w:rsid w:val="003008E9"/>
    <w:rsid w:val="00300C1A"/>
    <w:rsid w:val="0030367C"/>
    <w:rsid w:val="00303794"/>
    <w:rsid w:val="00315C5A"/>
    <w:rsid w:val="003258CA"/>
    <w:rsid w:val="00327493"/>
    <w:rsid w:val="00333AC7"/>
    <w:rsid w:val="00343AE8"/>
    <w:rsid w:val="003470DB"/>
    <w:rsid w:val="00352066"/>
    <w:rsid w:val="00354AB3"/>
    <w:rsid w:val="00355C52"/>
    <w:rsid w:val="003568D9"/>
    <w:rsid w:val="00356A3F"/>
    <w:rsid w:val="00360EB9"/>
    <w:rsid w:val="00367DCE"/>
    <w:rsid w:val="003708AA"/>
    <w:rsid w:val="00371203"/>
    <w:rsid w:val="003739EC"/>
    <w:rsid w:val="00374D99"/>
    <w:rsid w:val="003752E4"/>
    <w:rsid w:val="0037605C"/>
    <w:rsid w:val="0037782E"/>
    <w:rsid w:val="00380139"/>
    <w:rsid w:val="003811E7"/>
    <w:rsid w:val="00386517"/>
    <w:rsid w:val="00386EFA"/>
    <w:rsid w:val="003873A4"/>
    <w:rsid w:val="00392B69"/>
    <w:rsid w:val="003931F5"/>
    <w:rsid w:val="0039517A"/>
    <w:rsid w:val="00396EF1"/>
    <w:rsid w:val="003A0307"/>
    <w:rsid w:val="003A3FD3"/>
    <w:rsid w:val="003A510C"/>
    <w:rsid w:val="003A5F72"/>
    <w:rsid w:val="003A65BE"/>
    <w:rsid w:val="003B33D1"/>
    <w:rsid w:val="003B5DE5"/>
    <w:rsid w:val="003C05B8"/>
    <w:rsid w:val="003C5911"/>
    <w:rsid w:val="003D0B87"/>
    <w:rsid w:val="003D0FC4"/>
    <w:rsid w:val="003D1338"/>
    <w:rsid w:val="003D1F89"/>
    <w:rsid w:val="003D2D6E"/>
    <w:rsid w:val="003D3D1F"/>
    <w:rsid w:val="003D4115"/>
    <w:rsid w:val="003D45B3"/>
    <w:rsid w:val="003D4FCF"/>
    <w:rsid w:val="003D74C5"/>
    <w:rsid w:val="003D7D3B"/>
    <w:rsid w:val="003D7D7E"/>
    <w:rsid w:val="003D7E3C"/>
    <w:rsid w:val="003E0B32"/>
    <w:rsid w:val="003E6C20"/>
    <w:rsid w:val="003F1525"/>
    <w:rsid w:val="003F30A2"/>
    <w:rsid w:val="003F759D"/>
    <w:rsid w:val="00404F52"/>
    <w:rsid w:val="00407562"/>
    <w:rsid w:val="00410889"/>
    <w:rsid w:val="0042486B"/>
    <w:rsid w:val="00431F34"/>
    <w:rsid w:val="00433E69"/>
    <w:rsid w:val="00434427"/>
    <w:rsid w:val="00437CA2"/>
    <w:rsid w:val="0044448D"/>
    <w:rsid w:val="00444868"/>
    <w:rsid w:val="00444C92"/>
    <w:rsid w:val="00452F7D"/>
    <w:rsid w:val="00453A4F"/>
    <w:rsid w:val="004541D6"/>
    <w:rsid w:val="00456E45"/>
    <w:rsid w:val="00472349"/>
    <w:rsid w:val="00473D01"/>
    <w:rsid w:val="00473F15"/>
    <w:rsid w:val="004764E3"/>
    <w:rsid w:val="00482D89"/>
    <w:rsid w:val="004840AE"/>
    <w:rsid w:val="0049270C"/>
    <w:rsid w:val="004975B9"/>
    <w:rsid w:val="004A324B"/>
    <w:rsid w:val="004B0E59"/>
    <w:rsid w:val="004C002E"/>
    <w:rsid w:val="004C0700"/>
    <w:rsid w:val="004C114C"/>
    <w:rsid w:val="004C1200"/>
    <w:rsid w:val="004C3440"/>
    <w:rsid w:val="004D0883"/>
    <w:rsid w:val="004D443C"/>
    <w:rsid w:val="004D48D2"/>
    <w:rsid w:val="004D493A"/>
    <w:rsid w:val="004E367B"/>
    <w:rsid w:val="004E4F60"/>
    <w:rsid w:val="004E5D7C"/>
    <w:rsid w:val="004F1185"/>
    <w:rsid w:val="004F2CD2"/>
    <w:rsid w:val="004F620A"/>
    <w:rsid w:val="005000A5"/>
    <w:rsid w:val="00500DAA"/>
    <w:rsid w:val="00504EB4"/>
    <w:rsid w:val="00505224"/>
    <w:rsid w:val="00506E11"/>
    <w:rsid w:val="00506F20"/>
    <w:rsid w:val="00507234"/>
    <w:rsid w:val="00507AB5"/>
    <w:rsid w:val="00512741"/>
    <w:rsid w:val="00513848"/>
    <w:rsid w:val="00516F52"/>
    <w:rsid w:val="005206B3"/>
    <w:rsid w:val="00525476"/>
    <w:rsid w:val="005339C4"/>
    <w:rsid w:val="00536C97"/>
    <w:rsid w:val="00540470"/>
    <w:rsid w:val="005407AB"/>
    <w:rsid w:val="00543C1D"/>
    <w:rsid w:val="00545BE8"/>
    <w:rsid w:val="00546826"/>
    <w:rsid w:val="00554E24"/>
    <w:rsid w:val="005559C1"/>
    <w:rsid w:val="0055646E"/>
    <w:rsid w:val="00557777"/>
    <w:rsid w:val="00560744"/>
    <w:rsid w:val="00564148"/>
    <w:rsid w:val="00572499"/>
    <w:rsid w:val="00572DBE"/>
    <w:rsid w:val="005762E8"/>
    <w:rsid w:val="00590377"/>
    <w:rsid w:val="005913BE"/>
    <w:rsid w:val="005939E5"/>
    <w:rsid w:val="00595387"/>
    <w:rsid w:val="00595C91"/>
    <w:rsid w:val="005A2EF4"/>
    <w:rsid w:val="005A67F3"/>
    <w:rsid w:val="005B681E"/>
    <w:rsid w:val="005C2B83"/>
    <w:rsid w:val="005C3FA8"/>
    <w:rsid w:val="005C5235"/>
    <w:rsid w:val="005D482E"/>
    <w:rsid w:val="005D62CE"/>
    <w:rsid w:val="005D64BC"/>
    <w:rsid w:val="005D6D67"/>
    <w:rsid w:val="005E10B5"/>
    <w:rsid w:val="005E18CF"/>
    <w:rsid w:val="005E33BA"/>
    <w:rsid w:val="005E44B4"/>
    <w:rsid w:val="005E4D4A"/>
    <w:rsid w:val="005E54AE"/>
    <w:rsid w:val="005F0B4F"/>
    <w:rsid w:val="005F271C"/>
    <w:rsid w:val="005F3F5F"/>
    <w:rsid w:val="005F4E36"/>
    <w:rsid w:val="00600C04"/>
    <w:rsid w:val="0060122F"/>
    <w:rsid w:val="00607090"/>
    <w:rsid w:val="00612168"/>
    <w:rsid w:val="006129AF"/>
    <w:rsid w:val="00615F83"/>
    <w:rsid w:val="00616100"/>
    <w:rsid w:val="006206C3"/>
    <w:rsid w:val="00621422"/>
    <w:rsid w:val="0062257E"/>
    <w:rsid w:val="0063690F"/>
    <w:rsid w:val="006421CE"/>
    <w:rsid w:val="00642204"/>
    <w:rsid w:val="0064332F"/>
    <w:rsid w:val="0064577D"/>
    <w:rsid w:val="0064642D"/>
    <w:rsid w:val="006471A2"/>
    <w:rsid w:val="00652AA4"/>
    <w:rsid w:val="00655B84"/>
    <w:rsid w:val="006619C1"/>
    <w:rsid w:val="00663095"/>
    <w:rsid w:val="00665C13"/>
    <w:rsid w:val="006661BD"/>
    <w:rsid w:val="0067356B"/>
    <w:rsid w:val="0067503A"/>
    <w:rsid w:val="0067529D"/>
    <w:rsid w:val="00675F48"/>
    <w:rsid w:val="00682B76"/>
    <w:rsid w:val="00684067"/>
    <w:rsid w:val="00685A21"/>
    <w:rsid w:val="00685A54"/>
    <w:rsid w:val="0068609E"/>
    <w:rsid w:val="006909CB"/>
    <w:rsid w:val="00691A0F"/>
    <w:rsid w:val="0069666A"/>
    <w:rsid w:val="006A0EB0"/>
    <w:rsid w:val="006A4869"/>
    <w:rsid w:val="006A4942"/>
    <w:rsid w:val="006A496A"/>
    <w:rsid w:val="006A503C"/>
    <w:rsid w:val="006A6B02"/>
    <w:rsid w:val="006A74AB"/>
    <w:rsid w:val="006A75E6"/>
    <w:rsid w:val="006B0B88"/>
    <w:rsid w:val="006B2AC3"/>
    <w:rsid w:val="006B391A"/>
    <w:rsid w:val="006B43E9"/>
    <w:rsid w:val="006C2461"/>
    <w:rsid w:val="006C2C6A"/>
    <w:rsid w:val="006C7311"/>
    <w:rsid w:val="006E2D27"/>
    <w:rsid w:val="006F3012"/>
    <w:rsid w:val="006F325F"/>
    <w:rsid w:val="006F3C6C"/>
    <w:rsid w:val="006F6DB6"/>
    <w:rsid w:val="007034EF"/>
    <w:rsid w:val="0070492F"/>
    <w:rsid w:val="00715727"/>
    <w:rsid w:val="00715B30"/>
    <w:rsid w:val="007214EB"/>
    <w:rsid w:val="00721BEE"/>
    <w:rsid w:val="00723F1B"/>
    <w:rsid w:val="0072444D"/>
    <w:rsid w:val="007353D2"/>
    <w:rsid w:val="00742E4B"/>
    <w:rsid w:val="007463EA"/>
    <w:rsid w:val="00746687"/>
    <w:rsid w:val="00747211"/>
    <w:rsid w:val="0075093E"/>
    <w:rsid w:val="007562C6"/>
    <w:rsid w:val="00756402"/>
    <w:rsid w:val="007620DE"/>
    <w:rsid w:val="00767519"/>
    <w:rsid w:val="0077089A"/>
    <w:rsid w:val="00771387"/>
    <w:rsid w:val="0077227D"/>
    <w:rsid w:val="007754FD"/>
    <w:rsid w:val="00777E85"/>
    <w:rsid w:val="00781B6F"/>
    <w:rsid w:val="00782D46"/>
    <w:rsid w:val="00783D78"/>
    <w:rsid w:val="00784BC4"/>
    <w:rsid w:val="0079688B"/>
    <w:rsid w:val="007A4691"/>
    <w:rsid w:val="007B254D"/>
    <w:rsid w:val="007B4D29"/>
    <w:rsid w:val="007C0573"/>
    <w:rsid w:val="007C1BB0"/>
    <w:rsid w:val="007C3963"/>
    <w:rsid w:val="007C62AC"/>
    <w:rsid w:val="007C7590"/>
    <w:rsid w:val="007D0DE5"/>
    <w:rsid w:val="007D2E93"/>
    <w:rsid w:val="007D49E8"/>
    <w:rsid w:val="007E13AF"/>
    <w:rsid w:val="007E585D"/>
    <w:rsid w:val="007E71E9"/>
    <w:rsid w:val="007F0283"/>
    <w:rsid w:val="007F1F2E"/>
    <w:rsid w:val="007F52E5"/>
    <w:rsid w:val="007F5C25"/>
    <w:rsid w:val="0080091D"/>
    <w:rsid w:val="00801C39"/>
    <w:rsid w:val="00802961"/>
    <w:rsid w:val="00802AC6"/>
    <w:rsid w:val="0080385A"/>
    <w:rsid w:val="00812A40"/>
    <w:rsid w:val="0081550A"/>
    <w:rsid w:val="0081775E"/>
    <w:rsid w:val="00823A72"/>
    <w:rsid w:val="008269AC"/>
    <w:rsid w:val="008414C3"/>
    <w:rsid w:val="00842D38"/>
    <w:rsid w:val="00842F44"/>
    <w:rsid w:val="00850C1A"/>
    <w:rsid w:val="008512DE"/>
    <w:rsid w:val="008531B6"/>
    <w:rsid w:val="0085320D"/>
    <w:rsid w:val="00853374"/>
    <w:rsid w:val="00854A31"/>
    <w:rsid w:val="008568DB"/>
    <w:rsid w:val="00862BA1"/>
    <w:rsid w:val="008756B1"/>
    <w:rsid w:val="0087620D"/>
    <w:rsid w:val="00880DCC"/>
    <w:rsid w:val="00883B54"/>
    <w:rsid w:val="00885BC2"/>
    <w:rsid w:val="00886473"/>
    <w:rsid w:val="008868F7"/>
    <w:rsid w:val="0088728F"/>
    <w:rsid w:val="00893462"/>
    <w:rsid w:val="008A4958"/>
    <w:rsid w:val="008B0D50"/>
    <w:rsid w:val="008B59C5"/>
    <w:rsid w:val="008B70CA"/>
    <w:rsid w:val="008B7601"/>
    <w:rsid w:val="008C01DC"/>
    <w:rsid w:val="008C6929"/>
    <w:rsid w:val="008C6A85"/>
    <w:rsid w:val="008C6DCC"/>
    <w:rsid w:val="008C73DB"/>
    <w:rsid w:val="008C7425"/>
    <w:rsid w:val="008D203D"/>
    <w:rsid w:val="008D2EC1"/>
    <w:rsid w:val="008D3F81"/>
    <w:rsid w:val="008D4299"/>
    <w:rsid w:val="008E392F"/>
    <w:rsid w:val="008E788E"/>
    <w:rsid w:val="008E7C8F"/>
    <w:rsid w:val="008F3B4B"/>
    <w:rsid w:val="008F5F67"/>
    <w:rsid w:val="008F6EC2"/>
    <w:rsid w:val="00900394"/>
    <w:rsid w:val="009054C3"/>
    <w:rsid w:val="0090675F"/>
    <w:rsid w:val="00922439"/>
    <w:rsid w:val="00926873"/>
    <w:rsid w:val="00930C1E"/>
    <w:rsid w:val="009330FE"/>
    <w:rsid w:val="00937C91"/>
    <w:rsid w:val="00940329"/>
    <w:rsid w:val="009413C8"/>
    <w:rsid w:val="0094322D"/>
    <w:rsid w:val="00954035"/>
    <w:rsid w:val="009544A8"/>
    <w:rsid w:val="00957E41"/>
    <w:rsid w:val="00957EBB"/>
    <w:rsid w:val="00960C93"/>
    <w:rsid w:val="00961720"/>
    <w:rsid w:val="00970B31"/>
    <w:rsid w:val="00971F2A"/>
    <w:rsid w:val="00974916"/>
    <w:rsid w:val="00980CA4"/>
    <w:rsid w:val="00984395"/>
    <w:rsid w:val="009849C2"/>
    <w:rsid w:val="00986DD9"/>
    <w:rsid w:val="00987172"/>
    <w:rsid w:val="009901CE"/>
    <w:rsid w:val="009932A7"/>
    <w:rsid w:val="0099505D"/>
    <w:rsid w:val="009957FA"/>
    <w:rsid w:val="009A332E"/>
    <w:rsid w:val="009A3A57"/>
    <w:rsid w:val="009A5AB9"/>
    <w:rsid w:val="009A71FD"/>
    <w:rsid w:val="009B63FF"/>
    <w:rsid w:val="009B7BD5"/>
    <w:rsid w:val="009B7DD5"/>
    <w:rsid w:val="009C2F91"/>
    <w:rsid w:val="009D0FF6"/>
    <w:rsid w:val="009D3867"/>
    <w:rsid w:val="009D52F6"/>
    <w:rsid w:val="009E3388"/>
    <w:rsid w:val="009E6A7E"/>
    <w:rsid w:val="009E766F"/>
    <w:rsid w:val="009F169A"/>
    <w:rsid w:val="009F32D7"/>
    <w:rsid w:val="009F418C"/>
    <w:rsid w:val="009F7075"/>
    <w:rsid w:val="00A017AB"/>
    <w:rsid w:val="00A047F0"/>
    <w:rsid w:val="00A05E01"/>
    <w:rsid w:val="00A0778B"/>
    <w:rsid w:val="00A11F0B"/>
    <w:rsid w:val="00A12AEC"/>
    <w:rsid w:val="00A16DE7"/>
    <w:rsid w:val="00A17416"/>
    <w:rsid w:val="00A26E21"/>
    <w:rsid w:val="00A32167"/>
    <w:rsid w:val="00A449E9"/>
    <w:rsid w:val="00A47291"/>
    <w:rsid w:val="00A508C3"/>
    <w:rsid w:val="00A5140C"/>
    <w:rsid w:val="00A5150D"/>
    <w:rsid w:val="00A53C7E"/>
    <w:rsid w:val="00A55532"/>
    <w:rsid w:val="00A5725C"/>
    <w:rsid w:val="00A62800"/>
    <w:rsid w:val="00A630DE"/>
    <w:rsid w:val="00A66B4B"/>
    <w:rsid w:val="00A67BC3"/>
    <w:rsid w:val="00A71266"/>
    <w:rsid w:val="00A737EA"/>
    <w:rsid w:val="00A77454"/>
    <w:rsid w:val="00A833B8"/>
    <w:rsid w:val="00A9061D"/>
    <w:rsid w:val="00A91402"/>
    <w:rsid w:val="00A91FB3"/>
    <w:rsid w:val="00A96A7C"/>
    <w:rsid w:val="00AA1D5E"/>
    <w:rsid w:val="00AA540F"/>
    <w:rsid w:val="00AA55A6"/>
    <w:rsid w:val="00AB13FF"/>
    <w:rsid w:val="00AB3D4F"/>
    <w:rsid w:val="00AB49EB"/>
    <w:rsid w:val="00AB639B"/>
    <w:rsid w:val="00AB7ECB"/>
    <w:rsid w:val="00AC1AD8"/>
    <w:rsid w:val="00AC1E27"/>
    <w:rsid w:val="00AC303F"/>
    <w:rsid w:val="00AC4E44"/>
    <w:rsid w:val="00AD0E14"/>
    <w:rsid w:val="00AD6A98"/>
    <w:rsid w:val="00AD6B75"/>
    <w:rsid w:val="00AE0298"/>
    <w:rsid w:val="00AE0444"/>
    <w:rsid w:val="00AE29D7"/>
    <w:rsid w:val="00AE6354"/>
    <w:rsid w:val="00AF014E"/>
    <w:rsid w:val="00B00FCC"/>
    <w:rsid w:val="00B049B3"/>
    <w:rsid w:val="00B06155"/>
    <w:rsid w:val="00B10E93"/>
    <w:rsid w:val="00B11A63"/>
    <w:rsid w:val="00B127EA"/>
    <w:rsid w:val="00B13F5E"/>
    <w:rsid w:val="00B15033"/>
    <w:rsid w:val="00B170E6"/>
    <w:rsid w:val="00B211DB"/>
    <w:rsid w:val="00B22EEA"/>
    <w:rsid w:val="00B26DA5"/>
    <w:rsid w:val="00B26FC2"/>
    <w:rsid w:val="00B272A1"/>
    <w:rsid w:val="00B360EC"/>
    <w:rsid w:val="00B36F2B"/>
    <w:rsid w:val="00B45DCB"/>
    <w:rsid w:val="00B47BE3"/>
    <w:rsid w:val="00B50370"/>
    <w:rsid w:val="00B53F41"/>
    <w:rsid w:val="00B6114E"/>
    <w:rsid w:val="00B61DF5"/>
    <w:rsid w:val="00B62522"/>
    <w:rsid w:val="00B63C69"/>
    <w:rsid w:val="00B63D6A"/>
    <w:rsid w:val="00B64284"/>
    <w:rsid w:val="00B650CE"/>
    <w:rsid w:val="00B67F39"/>
    <w:rsid w:val="00B7034B"/>
    <w:rsid w:val="00B73C0C"/>
    <w:rsid w:val="00B746C9"/>
    <w:rsid w:val="00B74811"/>
    <w:rsid w:val="00B75236"/>
    <w:rsid w:val="00B76D38"/>
    <w:rsid w:val="00B82AD2"/>
    <w:rsid w:val="00B85319"/>
    <w:rsid w:val="00B871F3"/>
    <w:rsid w:val="00B91177"/>
    <w:rsid w:val="00B914A4"/>
    <w:rsid w:val="00B92BC8"/>
    <w:rsid w:val="00B92BD2"/>
    <w:rsid w:val="00B93D2F"/>
    <w:rsid w:val="00B9658A"/>
    <w:rsid w:val="00B96F71"/>
    <w:rsid w:val="00BA03F8"/>
    <w:rsid w:val="00BA62FD"/>
    <w:rsid w:val="00BB1E37"/>
    <w:rsid w:val="00BB1FF4"/>
    <w:rsid w:val="00BB3C07"/>
    <w:rsid w:val="00BB5E89"/>
    <w:rsid w:val="00BB710C"/>
    <w:rsid w:val="00BC26C4"/>
    <w:rsid w:val="00BC2833"/>
    <w:rsid w:val="00BC4BA2"/>
    <w:rsid w:val="00BC5004"/>
    <w:rsid w:val="00BD3234"/>
    <w:rsid w:val="00BD3F9B"/>
    <w:rsid w:val="00BD7259"/>
    <w:rsid w:val="00BE1071"/>
    <w:rsid w:val="00BE218A"/>
    <w:rsid w:val="00BE22BA"/>
    <w:rsid w:val="00BE57AB"/>
    <w:rsid w:val="00BF2782"/>
    <w:rsid w:val="00BF3396"/>
    <w:rsid w:val="00BF44F6"/>
    <w:rsid w:val="00C02428"/>
    <w:rsid w:val="00C03CCE"/>
    <w:rsid w:val="00C1104B"/>
    <w:rsid w:val="00C13D37"/>
    <w:rsid w:val="00C17F38"/>
    <w:rsid w:val="00C24830"/>
    <w:rsid w:val="00C2668B"/>
    <w:rsid w:val="00C33830"/>
    <w:rsid w:val="00C3592C"/>
    <w:rsid w:val="00C47266"/>
    <w:rsid w:val="00C50B5D"/>
    <w:rsid w:val="00C55107"/>
    <w:rsid w:val="00C55510"/>
    <w:rsid w:val="00C573E9"/>
    <w:rsid w:val="00C60534"/>
    <w:rsid w:val="00C62D00"/>
    <w:rsid w:val="00C64658"/>
    <w:rsid w:val="00C70D6D"/>
    <w:rsid w:val="00C72FBB"/>
    <w:rsid w:val="00C75934"/>
    <w:rsid w:val="00C75DB9"/>
    <w:rsid w:val="00C75F1F"/>
    <w:rsid w:val="00C82428"/>
    <w:rsid w:val="00C92446"/>
    <w:rsid w:val="00C96CED"/>
    <w:rsid w:val="00C97408"/>
    <w:rsid w:val="00CB0A50"/>
    <w:rsid w:val="00CB36EB"/>
    <w:rsid w:val="00CB7403"/>
    <w:rsid w:val="00CB7A5B"/>
    <w:rsid w:val="00CC18F4"/>
    <w:rsid w:val="00CC281F"/>
    <w:rsid w:val="00CC4822"/>
    <w:rsid w:val="00CD15FF"/>
    <w:rsid w:val="00CD32A3"/>
    <w:rsid w:val="00CE61DC"/>
    <w:rsid w:val="00CE6202"/>
    <w:rsid w:val="00CE6CF7"/>
    <w:rsid w:val="00CE6D51"/>
    <w:rsid w:val="00CF11A6"/>
    <w:rsid w:val="00CF508D"/>
    <w:rsid w:val="00CF7979"/>
    <w:rsid w:val="00CF7B27"/>
    <w:rsid w:val="00D053C5"/>
    <w:rsid w:val="00D121C7"/>
    <w:rsid w:val="00D13B3E"/>
    <w:rsid w:val="00D13DFD"/>
    <w:rsid w:val="00D150AF"/>
    <w:rsid w:val="00D172EB"/>
    <w:rsid w:val="00D17F7D"/>
    <w:rsid w:val="00D21AD1"/>
    <w:rsid w:val="00D2268A"/>
    <w:rsid w:val="00D24AB8"/>
    <w:rsid w:val="00D27B9E"/>
    <w:rsid w:val="00D31629"/>
    <w:rsid w:val="00D3172D"/>
    <w:rsid w:val="00D4488C"/>
    <w:rsid w:val="00D44932"/>
    <w:rsid w:val="00D44AB9"/>
    <w:rsid w:val="00D452E9"/>
    <w:rsid w:val="00D45633"/>
    <w:rsid w:val="00D5000A"/>
    <w:rsid w:val="00D5317E"/>
    <w:rsid w:val="00D64315"/>
    <w:rsid w:val="00D70884"/>
    <w:rsid w:val="00D740A6"/>
    <w:rsid w:val="00D74C55"/>
    <w:rsid w:val="00D7623B"/>
    <w:rsid w:val="00D85A2C"/>
    <w:rsid w:val="00D87270"/>
    <w:rsid w:val="00D879DE"/>
    <w:rsid w:val="00D918AF"/>
    <w:rsid w:val="00D93BEC"/>
    <w:rsid w:val="00D93F33"/>
    <w:rsid w:val="00D95AC1"/>
    <w:rsid w:val="00D95CD5"/>
    <w:rsid w:val="00DB1FCD"/>
    <w:rsid w:val="00DB23FC"/>
    <w:rsid w:val="00DB26E9"/>
    <w:rsid w:val="00DB391B"/>
    <w:rsid w:val="00DB5BE4"/>
    <w:rsid w:val="00DC6D4B"/>
    <w:rsid w:val="00DD58C4"/>
    <w:rsid w:val="00DE0213"/>
    <w:rsid w:val="00DF05B8"/>
    <w:rsid w:val="00DF2CE1"/>
    <w:rsid w:val="00E01262"/>
    <w:rsid w:val="00E01496"/>
    <w:rsid w:val="00E01958"/>
    <w:rsid w:val="00E0280C"/>
    <w:rsid w:val="00E03460"/>
    <w:rsid w:val="00E063E8"/>
    <w:rsid w:val="00E06963"/>
    <w:rsid w:val="00E10893"/>
    <w:rsid w:val="00E14FDE"/>
    <w:rsid w:val="00E1617F"/>
    <w:rsid w:val="00E22EF7"/>
    <w:rsid w:val="00E232D1"/>
    <w:rsid w:val="00E26205"/>
    <w:rsid w:val="00E264C8"/>
    <w:rsid w:val="00E30CE6"/>
    <w:rsid w:val="00E31A78"/>
    <w:rsid w:val="00E358B1"/>
    <w:rsid w:val="00E36C7D"/>
    <w:rsid w:val="00E37B83"/>
    <w:rsid w:val="00E50CCF"/>
    <w:rsid w:val="00E51CBE"/>
    <w:rsid w:val="00E51DA1"/>
    <w:rsid w:val="00E5251A"/>
    <w:rsid w:val="00E56E5F"/>
    <w:rsid w:val="00E60DDA"/>
    <w:rsid w:val="00E656D4"/>
    <w:rsid w:val="00E70694"/>
    <w:rsid w:val="00E74682"/>
    <w:rsid w:val="00E7712D"/>
    <w:rsid w:val="00E77C3B"/>
    <w:rsid w:val="00E77D9F"/>
    <w:rsid w:val="00E82F1D"/>
    <w:rsid w:val="00E8586C"/>
    <w:rsid w:val="00EA13A7"/>
    <w:rsid w:val="00EB0329"/>
    <w:rsid w:val="00EB032B"/>
    <w:rsid w:val="00EB7550"/>
    <w:rsid w:val="00EC3169"/>
    <w:rsid w:val="00EC35F0"/>
    <w:rsid w:val="00EC5051"/>
    <w:rsid w:val="00EC74AB"/>
    <w:rsid w:val="00EC77B5"/>
    <w:rsid w:val="00ED5DDA"/>
    <w:rsid w:val="00EE1583"/>
    <w:rsid w:val="00EE1E10"/>
    <w:rsid w:val="00EE2153"/>
    <w:rsid w:val="00EF2D0B"/>
    <w:rsid w:val="00EF505C"/>
    <w:rsid w:val="00F01A58"/>
    <w:rsid w:val="00F0236D"/>
    <w:rsid w:val="00F07D01"/>
    <w:rsid w:val="00F102C6"/>
    <w:rsid w:val="00F14D11"/>
    <w:rsid w:val="00F1591F"/>
    <w:rsid w:val="00F15D14"/>
    <w:rsid w:val="00F213C1"/>
    <w:rsid w:val="00F23C79"/>
    <w:rsid w:val="00F33CCD"/>
    <w:rsid w:val="00F36380"/>
    <w:rsid w:val="00F41096"/>
    <w:rsid w:val="00F41501"/>
    <w:rsid w:val="00F456D1"/>
    <w:rsid w:val="00F46FB4"/>
    <w:rsid w:val="00F53130"/>
    <w:rsid w:val="00F56064"/>
    <w:rsid w:val="00F572FD"/>
    <w:rsid w:val="00F6120E"/>
    <w:rsid w:val="00F66295"/>
    <w:rsid w:val="00F66BC4"/>
    <w:rsid w:val="00F670F8"/>
    <w:rsid w:val="00F722C7"/>
    <w:rsid w:val="00F748DD"/>
    <w:rsid w:val="00F75940"/>
    <w:rsid w:val="00F815C9"/>
    <w:rsid w:val="00F9510F"/>
    <w:rsid w:val="00F955E6"/>
    <w:rsid w:val="00F96440"/>
    <w:rsid w:val="00FA40DC"/>
    <w:rsid w:val="00FB17B7"/>
    <w:rsid w:val="00FB41C8"/>
    <w:rsid w:val="00FB4834"/>
    <w:rsid w:val="00FB7D97"/>
    <w:rsid w:val="00FB7FDE"/>
    <w:rsid w:val="00FC1F44"/>
    <w:rsid w:val="00FC37C1"/>
    <w:rsid w:val="00FC5A72"/>
    <w:rsid w:val="00FC6490"/>
    <w:rsid w:val="00FC69DA"/>
    <w:rsid w:val="00FC749F"/>
    <w:rsid w:val="00FC7D32"/>
    <w:rsid w:val="00FD10C2"/>
    <w:rsid w:val="00FD3639"/>
    <w:rsid w:val="00FD5B3A"/>
    <w:rsid w:val="00FD64F5"/>
    <w:rsid w:val="00FD6FAF"/>
    <w:rsid w:val="00FE3788"/>
    <w:rsid w:val="00FE501D"/>
    <w:rsid w:val="00FE6474"/>
    <w:rsid w:val="00FE64F0"/>
    <w:rsid w:val="00FE7AD7"/>
    <w:rsid w:val="00FE7FE7"/>
    <w:rsid w:val="00FF4C61"/>
    <w:rsid w:val="00FF566B"/>
    <w:rsid w:val="00FF7C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5b5b5,#9ec747"/>
    </o:shapedefaults>
    <o:shapelayout v:ext="edit">
      <o:idmap v:ext="edit" data="1"/>
    </o:shapelayout>
  </w:shapeDefaults>
  <w:decimalSymbol w:val=","/>
  <w:listSeparator w:val=";"/>
  <w14:docId w14:val="54B478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7D2268"/>
    <w:pPr>
      <w:spacing w:after="120" w:line="260" w:lineRule="atLeast"/>
      <w:jc w:val="both"/>
    </w:pPr>
    <w:rPr>
      <w:rFonts w:ascii="Calibri" w:hAnsi="Calibri"/>
      <w:sz w:val="24"/>
      <w:szCs w:val="24"/>
    </w:rPr>
  </w:style>
  <w:style w:type="paragraph" w:styleId="berschrift1">
    <w:name w:val="heading 1"/>
    <w:basedOn w:val="Standard"/>
    <w:next w:val="Standard"/>
    <w:qFormat/>
    <w:rsid w:val="00A93D79"/>
    <w:pPr>
      <w:keepNext/>
      <w:numPr>
        <w:numId w:val="1"/>
      </w:numPr>
      <w:pBdr>
        <w:top w:val="single" w:sz="4" w:space="1" w:color="9EC747"/>
        <w:bottom w:val="single" w:sz="4" w:space="1" w:color="9EC747"/>
      </w:pBdr>
      <w:spacing w:before="360" w:after="0" w:line="320" w:lineRule="atLeast"/>
      <w:ind w:left="431" w:right="28" w:hanging="431"/>
      <w:jc w:val="left"/>
      <w:outlineLvl w:val="0"/>
    </w:pPr>
    <w:rPr>
      <w:kern w:val="28"/>
      <w:sz w:val="32"/>
      <w:szCs w:val="19"/>
    </w:rPr>
  </w:style>
  <w:style w:type="paragraph" w:styleId="berschrift2">
    <w:name w:val="heading 2"/>
    <w:basedOn w:val="Standard"/>
    <w:next w:val="Standard"/>
    <w:qFormat/>
    <w:rsid w:val="009D3BA2"/>
    <w:pPr>
      <w:keepNext/>
      <w:keepLines/>
      <w:numPr>
        <w:ilvl w:val="1"/>
        <w:numId w:val="1"/>
      </w:numPr>
      <w:suppressLineNumbers/>
      <w:pBdr>
        <w:top w:val="single" w:sz="4" w:space="1" w:color="85BB1A"/>
        <w:bottom w:val="single" w:sz="4" w:space="1" w:color="85BB1A"/>
      </w:pBdr>
      <w:tabs>
        <w:tab w:val="left" w:pos="709"/>
      </w:tabs>
      <w:spacing w:before="360" w:after="0" w:line="280" w:lineRule="atLeast"/>
      <w:ind w:left="578" w:right="23" w:hanging="578"/>
      <w:jc w:val="left"/>
      <w:outlineLvl w:val="1"/>
    </w:pPr>
    <w:rPr>
      <w:kern w:val="24"/>
      <w:sz w:val="28"/>
      <w:szCs w:val="20"/>
    </w:rPr>
  </w:style>
  <w:style w:type="paragraph" w:styleId="berschrift3">
    <w:name w:val="heading 3"/>
    <w:basedOn w:val="Standard"/>
    <w:next w:val="Standard"/>
    <w:qFormat/>
    <w:rsid w:val="009D3BA2"/>
    <w:pPr>
      <w:keepNext/>
      <w:keepLines/>
      <w:numPr>
        <w:ilvl w:val="2"/>
        <w:numId w:val="1"/>
      </w:numPr>
      <w:suppressLineNumbers/>
      <w:pBdr>
        <w:top w:val="single" w:sz="4" w:space="1" w:color="85BB1A"/>
        <w:bottom w:val="single" w:sz="4" w:space="1" w:color="85BB1A"/>
      </w:pBdr>
      <w:spacing w:before="360" w:after="0" w:line="280" w:lineRule="atLeast"/>
      <w:ind w:right="17"/>
      <w:jc w:val="left"/>
      <w:outlineLvl w:val="2"/>
    </w:pPr>
    <w:rPr>
      <w:kern w:val="22"/>
    </w:rPr>
  </w:style>
  <w:style w:type="paragraph" w:styleId="berschrift4">
    <w:name w:val="heading 4"/>
    <w:basedOn w:val="Standard"/>
    <w:next w:val="Standard"/>
    <w:qFormat/>
    <w:rsid w:val="009D3BA2"/>
    <w:pPr>
      <w:keepNext/>
      <w:numPr>
        <w:ilvl w:val="3"/>
        <w:numId w:val="1"/>
      </w:numPr>
      <w:pBdr>
        <w:top w:val="single" w:sz="4" w:space="1" w:color="85BB1A"/>
        <w:bottom w:val="single" w:sz="4" w:space="1" w:color="85BB1A"/>
      </w:pBdr>
      <w:spacing w:before="360" w:after="0" w:line="240" w:lineRule="atLeast"/>
      <w:ind w:left="862" w:right="11" w:hanging="862"/>
      <w:jc w:val="left"/>
      <w:outlineLvl w:val="3"/>
    </w:pPr>
    <w:rPr>
      <w:bCs/>
      <w:kern w:val="22"/>
      <w:szCs w:val="28"/>
    </w:rPr>
  </w:style>
  <w:style w:type="paragraph" w:styleId="berschrift5">
    <w:name w:val="heading 5"/>
    <w:basedOn w:val="Standard"/>
    <w:next w:val="Standard"/>
    <w:qFormat/>
    <w:rsid w:val="009D3BA2"/>
    <w:pPr>
      <w:keepNext/>
      <w:numPr>
        <w:ilvl w:val="4"/>
        <w:numId w:val="1"/>
      </w:numPr>
      <w:pBdr>
        <w:top w:val="single" w:sz="4" w:space="1" w:color="85BB1A"/>
        <w:bottom w:val="single" w:sz="4" w:space="1" w:color="85BB1A"/>
      </w:pBdr>
      <w:spacing w:before="360" w:after="0" w:line="240" w:lineRule="atLeast"/>
      <w:ind w:left="1009" w:right="6" w:hanging="1009"/>
      <w:jc w:val="left"/>
      <w:outlineLvl w:val="4"/>
    </w:pPr>
    <w:rPr>
      <w:kern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ckblattTitel3zeiligschwarz">
    <w:name w:val="Deckblatt_Titel_3zeilig_schwarz"/>
    <w:basedOn w:val="Standard"/>
    <w:rsid w:val="003C743B"/>
    <w:pPr>
      <w:spacing w:line="780" w:lineRule="atLeast"/>
      <w:jc w:val="left"/>
    </w:pPr>
    <w:rPr>
      <w:rFonts w:ascii="FrontPage" w:hAnsi="FrontPage"/>
      <w:sz w:val="104"/>
      <w:szCs w:val="104"/>
    </w:rPr>
  </w:style>
  <w:style w:type="paragraph" w:styleId="Verzeichnis1">
    <w:name w:val="toc 1"/>
    <w:basedOn w:val="Standard"/>
    <w:next w:val="Standard"/>
    <w:autoRedefine/>
    <w:uiPriority w:val="39"/>
    <w:rsid w:val="002F7E52"/>
    <w:pPr>
      <w:tabs>
        <w:tab w:val="left" w:pos="480"/>
        <w:tab w:val="right" w:leader="dot" w:pos="9072"/>
      </w:tabs>
      <w:spacing w:before="120" w:after="60"/>
    </w:pPr>
    <w:rPr>
      <w:rFonts w:cs="Arial"/>
      <w:bCs/>
    </w:rPr>
  </w:style>
  <w:style w:type="paragraph" w:styleId="Kopfzeile">
    <w:name w:val="header"/>
    <w:basedOn w:val="Standard"/>
    <w:link w:val="KopfzeileZchn"/>
    <w:uiPriority w:val="99"/>
    <w:rsid w:val="005B44B2"/>
    <w:pPr>
      <w:tabs>
        <w:tab w:val="center" w:pos="4536"/>
        <w:tab w:val="right" w:pos="9072"/>
      </w:tabs>
      <w:spacing w:line="240" w:lineRule="atLeast"/>
      <w:jc w:val="left"/>
    </w:pPr>
    <w:rPr>
      <w:szCs w:val="19"/>
    </w:rPr>
  </w:style>
  <w:style w:type="paragraph" w:styleId="Fuzeile">
    <w:name w:val="footer"/>
    <w:basedOn w:val="Standard"/>
    <w:rsid w:val="005B44B2"/>
    <w:pPr>
      <w:tabs>
        <w:tab w:val="center" w:pos="4820"/>
        <w:tab w:val="right" w:pos="9639"/>
      </w:tabs>
      <w:spacing w:line="240" w:lineRule="atLeast"/>
      <w:jc w:val="left"/>
    </w:pPr>
    <w:rPr>
      <w:rFonts w:ascii="FrontPage" w:hAnsi="FrontPage"/>
      <w:sz w:val="20"/>
      <w:szCs w:val="19"/>
    </w:rPr>
  </w:style>
  <w:style w:type="paragraph" w:customStyle="1" w:styleId="berschriftVerzeichnis">
    <w:name w:val="Überschrift_Verzeichnis"/>
    <w:basedOn w:val="berschrift1"/>
    <w:next w:val="Standard"/>
    <w:rsid w:val="005B44B2"/>
    <w:pPr>
      <w:numPr>
        <w:numId w:val="0"/>
      </w:numPr>
    </w:pPr>
  </w:style>
  <w:style w:type="character" w:styleId="Seitenzahl">
    <w:name w:val="page number"/>
    <w:rsid w:val="005B44B2"/>
    <w:rPr>
      <w:rFonts w:ascii="FrontPage" w:hAnsi="FrontPage"/>
      <w:b/>
      <w:sz w:val="20"/>
      <w:szCs w:val="20"/>
    </w:rPr>
  </w:style>
  <w:style w:type="paragraph" w:customStyle="1" w:styleId="DeckblattTitel3zeiligwei">
    <w:name w:val="Deckblatt_Titel_3zeilig_weiß"/>
    <w:basedOn w:val="Standard"/>
    <w:link w:val="DeckblattTitel3zeiligweiZchnZchn"/>
    <w:rsid w:val="003C743B"/>
    <w:pPr>
      <w:spacing w:line="780" w:lineRule="atLeast"/>
      <w:jc w:val="left"/>
    </w:pPr>
    <w:rPr>
      <w:rFonts w:ascii="FrontPage" w:hAnsi="FrontPage"/>
      <w:color w:val="FFFFFF"/>
      <w:sz w:val="72"/>
      <w:szCs w:val="72"/>
    </w:rPr>
  </w:style>
  <w:style w:type="paragraph" w:customStyle="1" w:styleId="DeckblattSubheadlinewei">
    <w:name w:val="Deckblatt_Subheadline_weiß"/>
    <w:basedOn w:val="Standard"/>
    <w:rsid w:val="003C743B"/>
    <w:pPr>
      <w:spacing w:line="280" w:lineRule="atLeast"/>
      <w:jc w:val="left"/>
    </w:pPr>
    <w:rPr>
      <w:rFonts w:ascii="FrontPage" w:hAnsi="FrontPage"/>
      <w:bCs/>
      <w:color w:val="FFFFFF"/>
      <w:sz w:val="23"/>
      <w:szCs w:val="23"/>
    </w:rPr>
  </w:style>
  <w:style w:type="paragraph" w:customStyle="1" w:styleId="DeckblattTitel2zeiligschwarz">
    <w:name w:val="Deckblatt_Titel_2zeilig_schwarz"/>
    <w:basedOn w:val="Standard"/>
    <w:rsid w:val="003C743B"/>
    <w:pPr>
      <w:spacing w:line="1080" w:lineRule="atLeast"/>
      <w:jc w:val="left"/>
    </w:pPr>
    <w:rPr>
      <w:rFonts w:ascii="FrontPage" w:hAnsi="FrontPage"/>
      <w:b/>
      <w:sz w:val="104"/>
      <w:szCs w:val="104"/>
    </w:rPr>
  </w:style>
  <w:style w:type="character" w:styleId="Hyperlink">
    <w:name w:val="Hyperlink"/>
    <w:uiPriority w:val="99"/>
    <w:rsid w:val="005B44B2"/>
    <w:rPr>
      <w:color w:val="0000FF"/>
      <w:u w:val="single"/>
    </w:rPr>
  </w:style>
  <w:style w:type="paragraph" w:styleId="Verzeichnis2">
    <w:name w:val="toc 2"/>
    <w:basedOn w:val="Standard"/>
    <w:next w:val="Standard"/>
    <w:autoRedefine/>
    <w:uiPriority w:val="39"/>
    <w:rsid w:val="002F7E52"/>
    <w:pPr>
      <w:tabs>
        <w:tab w:val="left" w:pos="900"/>
        <w:tab w:val="right" w:leader="dot" w:pos="9072"/>
      </w:tabs>
      <w:spacing w:after="60"/>
      <w:ind w:left="221"/>
    </w:pPr>
    <w:rPr>
      <w:szCs w:val="19"/>
    </w:rPr>
  </w:style>
  <w:style w:type="paragraph" w:styleId="Verzeichnis3">
    <w:name w:val="toc 3"/>
    <w:basedOn w:val="Standard"/>
    <w:next w:val="Standard"/>
    <w:autoRedefine/>
    <w:uiPriority w:val="39"/>
    <w:rsid w:val="002F7E52"/>
    <w:pPr>
      <w:tabs>
        <w:tab w:val="right" w:leader="dot" w:pos="9072"/>
      </w:tabs>
      <w:spacing w:after="60"/>
      <w:ind w:left="442"/>
    </w:pPr>
    <w:rPr>
      <w:szCs w:val="19"/>
    </w:rPr>
  </w:style>
  <w:style w:type="paragraph" w:customStyle="1" w:styleId="ISMetadatenSeite2">
    <w:name w:val="IS_Metadaten_Seite2"/>
    <w:basedOn w:val="Standard"/>
    <w:rsid w:val="008E3492"/>
    <w:pPr>
      <w:spacing w:after="260"/>
      <w:jc w:val="left"/>
    </w:pPr>
    <w:rPr>
      <w:szCs w:val="22"/>
    </w:rPr>
  </w:style>
  <w:style w:type="character" w:customStyle="1" w:styleId="DeckblattTitel3zeiligweiZchnZchn">
    <w:name w:val="Deckblatt_Titel_3zeilig_weiß Zchn Zchn"/>
    <w:link w:val="DeckblattTitel3zeiligwei"/>
    <w:rsid w:val="003C743B"/>
    <w:rPr>
      <w:rFonts w:ascii="FrontPage" w:hAnsi="FrontPage"/>
      <w:color w:val="FFFFFF"/>
      <w:sz w:val="72"/>
      <w:szCs w:val="72"/>
      <w:lang w:val="de-DE" w:eastAsia="de-DE" w:bidi="ar-SA"/>
    </w:rPr>
  </w:style>
  <w:style w:type="paragraph" w:customStyle="1" w:styleId="ISTextkrper">
    <w:name w:val="IS_Textkörper"/>
    <w:basedOn w:val="Standard"/>
    <w:link w:val="ISTextkrperZchn"/>
    <w:rsid w:val="007055FE"/>
    <w:pPr>
      <w:spacing w:line="360" w:lineRule="auto"/>
    </w:pPr>
    <w:rPr>
      <w:rFonts w:ascii="Charter" w:hAnsi="Charter"/>
      <w:szCs w:val="20"/>
    </w:rPr>
  </w:style>
  <w:style w:type="paragraph" w:customStyle="1" w:styleId="berschriftAbschnitt">
    <w:name w:val="Überschrift_Abschnitt"/>
    <w:basedOn w:val="berschriftVerzeichnis"/>
    <w:next w:val="ISTextkrper"/>
    <w:rsid w:val="005B44B2"/>
  </w:style>
  <w:style w:type="paragraph" w:styleId="Funotentext">
    <w:name w:val="footnote text"/>
    <w:basedOn w:val="Standard"/>
    <w:semiHidden/>
    <w:rsid w:val="005B44B2"/>
    <w:pPr>
      <w:spacing w:after="60"/>
      <w:ind w:left="425" w:hanging="425"/>
    </w:pPr>
    <w:rPr>
      <w:sz w:val="18"/>
      <w:szCs w:val="20"/>
    </w:rPr>
  </w:style>
  <w:style w:type="character" w:styleId="Funotenzeichen">
    <w:name w:val="footnote reference"/>
    <w:semiHidden/>
    <w:rsid w:val="005B44B2"/>
    <w:rPr>
      <w:vertAlign w:val="superscript"/>
    </w:rPr>
  </w:style>
  <w:style w:type="paragraph" w:customStyle="1" w:styleId="Literatur">
    <w:name w:val="Literatur"/>
    <w:basedOn w:val="Standard"/>
    <w:link w:val="LiteraturZchn"/>
    <w:rsid w:val="005B44B2"/>
    <w:pPr>
      <w:spacing w:line="240" w:lineRule="atLeast"/>
      <w:ind w:left="360" w:hanging="360"/>
    </w:pPr>
  </w:style>
  <w:style w:type="paragraph" w:customStyle="1" w:styleId="LiteraturAutoren">
    <w:name w:val="Literatur_Autoren"/>
    <w:basedOn w:val="Literatur"/>
    <w:link w:val="LiteraturAutorenZchn"/>
    <w:rsid w:val="009F3D59"/>
    <w:rPr>
      <w:b/>
    </w:rPr>
  </w:style>
  <w:style w:type="character" w:customStyle="1" w:styleId="LiteraturZchn">
    <w:name w:val="Literatur Zchn"/>
    <w:link w:val="Literatur"/>
    <w:rsid w:val="005B44B2"/>
    <w:rPr>
      <w:rFonts w:ascii="Bitstream Charter" w:hAnsi="Bitstream Charter"/>
      <w:sz w:val="22"/>
      <w:szCs w:val="24"/>
      <w:lang w:val="de-DE" w:eastAsia="de-DE" w:bidi="ar-SA"/>
    </w:rPr>
  </w:style>
  <w:style w:type="character" w:customStyle="1" w:styleId="LiteraturAutorenZchn">
    <w:name w:val="Literatur_Autoren Zchn"/>
    <w:link w:val="LiteraturAutoren"/>
    <w:rsid w:val="009F3D59"/>
    <w:rPr>
      <w:rFonts w:ascii="Charter" w:hAnsi="Charter"/>
      <w:b/>
      <w:sz w:val="22"/>
      <w:szCs w:val="24"/>
      <w:lang w:val="de-DE" w:eastAsia="de-DE" w:bidi="ar-SA"/>
    </w:rPr>
  </w:style>
  <w:style w:type="numbering" w:customStyle="1" w:styleId="Aufzhlung">
    <w:name w:val="Aufzählung"/>
    <w:basedOn w:val="KeineListe"/>
    <w:rsid w:val="005B44B2"/>
    <w:pPr>
      <w:numPr>
        <w:numId w:val="3"/>
      </w:numPr>
    </w:pPr>
  </w:style>
  <w:style w:type="paragraph" w:styleId="Zitat">
    <w:name w:val="Quote"/>
    <w:basedOn w:val="ISTextkrper"/>
    <w:rsid w:val="008E3492"/>
    <w:pPr>
      <w:ind w:left="567"/>
    </w:pPr>
    <w:rPr>
      <w:sz w:val="20"/>
    </w:rPr>
  </w:style>
  <w:style w:type="paragraph" w:styleId="Beschriftung">
    <w:name w:val="caption"/>
    <w:basedOn w:val="Standard"/>
    <w:next w:val="ISTextkrper"/>
    <w:qFormat/>
    <w:rsid w:val="006259D1"/>
    <w:pPr>
      <w:ind w:left="539" w:hanging="539"/>
      <w:jc w:val="left"/>
    </w:pPr>
    <w:rPr>
      <w:bCs/>
      <w:sz w:val="20"/>
      <w:szCs w:val="20"/>
    </w:rPr>
  </w:style>
  <w:style w:type="paragraph" w:customStyle="1" w:styleId="Abbildung">
    <w:name w:val="Abbildung"/>
    <w:basedOn w:val="ISTextkrper"/>
    <w:rsid w:val="005B44B2"/>
    <w:pPr>
      <w:keepNext/>
      <w:spacing w:before="240"/>
      <w:jc w:val="left"/>
    </w:pPr>
  </w:style>
  <w:style w:type="paragraph" w:styleId="Abbildungsverzeichnis">
    <w:name w:val="table of figures"/>
    <w:basedOn w:val="Standard"/>
    <w:next w:val="Standard"/>
    <w:uiPriority w:val="99"/>
    <w:rsid w:val="00F72D8B"/>
    <w:pPr>
      <w:tabs>
        <w:tab w:val="right" w:leader="dot" w:pos="9072"/>
      </w:tabs>
      <w:spacing w:after="60" w:line="360" w:lineRule="auto"/>
      <w:ind w:left="709" w:hanging="709"/>
    </w:pPr>
  </w:style>
  <w:style w:type="table" w:styleId="Tabellenraster">
    <w:name w:val="Table Grid"/>
    <w:basedOn w:val="NormaleTabelle"/>
    <w:rsid w:val="005B44B2"/>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Standard"/>
    <w:next w:val="ISTextkrper"/>
    <w:rsid w:val="005B44B2"/>
    <w:pPr>
      <w:jc w:val="left"/>
    </w:pPr>
    <w:rPr>
      <w:sz w:val="20"/>
    </w:rPr>
  </w:style>
  <w:style w:type="paragraph" w:customStyle="1" w:styleId="Abkrzungsverzeichnis">
    <w:name w:val="Abkürzungsverzeichnis"/>
    <w:basedOn w:val="Standard"/>
    <w:rsid w:val="003C743B"/>
    <w:pPr>
      <w:tabs>
        <w:tab w:val="left" w:pos="1418"/>
      </w:tabs>
      <w:spacing w:line="240" w:lineRule="atLeast"/>
      <w:ind w:left="1418" w:hanging="1418"/>
      <w:jc w:val="left"/>
    </w:pPr>
  </w:style>
  <w:style w:type="paragraph" w:styleId="Index1">
    <w:name w:val="index 1"/>
    <w:basedOn w:val="Standard"/>
    <w:next w:val="Standard"/>
    <w:semiHidden/>
    <w:rsid w:val="005B44B2"/>
    <w:pPr>
      <w:spacing w:after="60"/>
      <w:ind w:left="221" w:hanging="221"/>
    </w:pPr>
  </w:style>
  <w:style w:type="paragraph" w:styleId="Index2">
    <w:name w:val="index 2"/>
    <w:basedOn w:val="Standard"/>
    <w:next w:val="Standard"/>
    <w:semiHidden/>
    <w:rsid w:val="005B44B2"/>
    <w:pPr>
      <w:spacing w:after="60"/>
      <w:ind w:left="442" w:hanging="221"/>
    </w:pPr>
    <w:rPr>
      <w:sz w:val="20"/>
    </w:rPr>
  </w:style>
  <w:style w:type="paragraph" w:customStyle="1" w:styleId="DeckblattTitel2zeiligwei">
    <w:name w:val="Deckblatt_Titel_2zeilig_weiß"/>
    <w:basedOn w:val="Standard"/>
    <w:rsid w:val="003C743B"/>
    <w:pPr>
      <w:spacing w:line="1080" w:lineRule="atLeast"/>
      <w:jc w:val="left"/>
    </w:pPr>
    <w:rPr>
      <w:rFonts w:ascii="FrontPage" w:hAnsi="FrontPage"/>
      <w:b/>
      <w:color w:val="FFFFFF"/>
      <w:sz w:val="104"/>
    </w:rPr>
  </w:style>
  <w:style w:type="paragraph" w:customStyle="1" w:styleId="DeckblattSubheadlineweifett">
    <w:name w:val="Deckblatt_Subheadline_weiß_fett"/>
    <w:basedOn w:val="DeckblattSubheadlinewei"/>
    <w:rsid w:val="003C743B"/>
    <w:rPr>
      <w:b/>
    </w:rPr>
  </w:style>
  <w:style w:type="paragraph" w:customStyle="1" w:styleId="HervorhebungFett">
    <w:name w:val="Hervorhebung_Fett"/>
    <w:basedOn w:val="ISTextkrper"/>
    <w:next w:val="ISTextkrper"/>
    <w:rsid w:val="005B44B2"/>
    <w:rPr>
      <w:b/>
    </w:rPr>
  </w:style>
  <w:style w:type="paragraph" w:customStyle="1" w:styleId="HervorhebungKursiv">
    <w:name w:val="Hervorhebung_Kursiv"/>
    <w:basedOn w:val="ISTextkrper"/>
    <w:next w:val="ISTextkrper"/>
    <w:rsid w:val="005B44B2"/>
    <w:rPr>
      <w:i/>
    </w:rPr>
  </w:style>
  <w:style w:type="paragraph" w:customStyle="1" w:styleId="DeckblattSubheadlineschwarz">
    <w:name w:val="Deckblatt_Subheadline_schwarz"/>
    <w:basedOn w:val="Standard"/>
    <w:rsid w:val="003C743B"/>
    <w:pPr>
      <w:spacing w:line="280" w:lineRule="atLeast"/>
      <w:jc w:val="left"/>
    </w:pPr>
    <w:rPr>
      <w:rFonts w:ascii="FrontPage" w:hAnsi="FrontPage"/>
      <w:color w:val="FFFFFF"/>
      <w:sz w:val="23"/>
    </w:rPr>
  </w:style>
  <w:style w:type="paragraph" w:customStyle="1" w:styleId="DeckblattSubheadlineschwarzfett">
    <w:name w:val="Deckblatt_Subheadline_schwarz_fett"/>
    <w:basedOn w:val="Standard"/>
    <w:rsid w:val="003C743B"/>
    <w:pPr>
      <w:spacing w:line="280" w:lineRule="atLeast"/>
      <w:jc w:val="left"/>
    </w:pPr>
    <w:rPr>
      <w:rFonts w:ascii="FrontPage" w:hAnsi="FrontPage"/>
      <w:b/>
      <w:sz w:val="23"/>
    </w:rPr>
  </w:style>
  <w:style w:type="character" w:customStyle="1" w:styleId="KopfzeileZchn">
    <w:name w:val="Kopfzeile Zchn"/>
    <w:link w:val="Kopfzeile"/>
    <w:uiPriority w:val="99"/>
    <w:rsid w:val="00A0716E"/>
    <w:rPr>
      <w:rFonts w:ascii="Charter" w:hAnsi="Charter"/>
      <w:sz w:val="22"/>
      <w:szCs w:val="19"/>
    </w:rPr>
  </w:style>
  <w:style w:type="character" w:customStyle="1" w:styleId="ISTextkrperZchn">
    <w:name w:val="IS_Textkörper Zchn"/>
    <w:link w:val="ISTextkrper"/>
    <w:locked/>
    <w:rsid w:val="001A7C10"/>
    <w:rPr>
      <w:rFonts w:ascii="Charter" w:hAnsi="Charter"/>
      <w:sz w:val="22"/>
      <w:lang w:val="de-DE" w:eastAsia="de-DE" w:bidi="ar-SA"/>
    </w:rPr>
  </w:style>
  <w:style w:type="character" w:styleId="Hervorhebung">
    <w:name w:val="Emphasis"/>
    <w:qFormat/>
    <w:rsid w:val="006259D1"/>
    <w:rPr>
      <w:rFonts w:ascii="Calibri" w:hAnsi="Calibri"/>
      <w:i/>
      <w:iCs/>
    </w:rPr>
  </w:style>
  <w:style w:type="paragraph" w:styleId="Verzeichnis4">
    <w:name w:val="toc 4"/>
    <w:basedOn w:val="Standard"/>
    <w:next w:val="Standard"/>
    <w:autoRedefine/>
    <w:semiHidden/>
    <w:rsid w:val="002F7E52"/>
    <w:pPr>
      <w:tabs>
        <w:tab w:val="right" w:leader="dot" w:pos="9072"/>
      </w:tabs>
      <w:ind w:left="660"/>
    </w:pPr>
  </w:style>
  <w:style w:type="paragraph" w:styleId="Verzeichnis5">
    <w:name w:val="toc 5"/>
    <w:basedOn w:val="Standard"/>
    <w:next w:val="Standard"/>
    <w:autoRedefine/>
    <w:semiHidden/>
    <w:rsid w:val="002F7E52"/>
    <w:pPr>
      <w:tabs>
        <w:tab w:val="right" w:leader="dot" w:pos="9072"/>
      </w:tabs>
      <w:ind w:left="880"/>
    </w:pPr>
  </w:style>
  <w:style w:type="character" w:styleId="Fett">
    <w:name w:val="Strong"/>
    <w:qFormat/>
    <w:rsid w:val="006259D1"/>
    <w:rPr>
      <w:rFonts w:ascii="Calibri" w:hAnsi="Calibri"/>
      <w:b/>
      <w:bCs/>
    </w:rPr>
  </w:style>
  <w:style w:type="paragraph" w:styleId="Untertitel">
    <w:name w:val="Subtitle"/>
    <w:basedOn w:val="Standard"/>
    <w:next w:val="Standard"/>
    <w:link w:val="UntertitelZchn"/>
    <w:qFormat/>
    <w:rsid w:val="00EA15D5"/>
    <w:pPr>
      <w:spacing w:after="60"/>
      <w:jc w:val="center"/>
      <w:outlineLvl w:val="1"/>
    </w:pPr>
  </w:style>
  <w:style w:type="character" w:customStyle="1" w:styleId="UntertitelZchn">
    <w:name w:val="Untertitel Zchn"/>
    <w:link w:val="Untertitel"/>
    <w:rsid w:val="00EA15D5"/>
    <w:rPr>
      <w:rFonts w:ascii="Arial" w:eastAsia="Times New Roman" w:hAnsi="Arial" w:cs="Times New Roman"/>
      <w:sz w:val="24"/>
      <w:szCs w:val="24"/>
    </w:rPr>
  </w:style>
  <w:style w:type="paragraph" w:styleId="Titel">
    <w:name w:val="Title"/>
    <w:basedOn w:val="Standard"/>
    <w:next w:val="Standard"/>
    <w:link w:val="TitelZchn"/>
    <w:qFormat/>
    <w:rsid w:val="00EA15D5"/>
    <w:pPr>
      <w:spacing w:before="240" w:after="60"/>
      <w:jc w:val="center"/>
      <w:outlineLvl w:val="0"/>
    </w:pPr>
    <w:rPr>
      <w:b/>
      <w:bCs/>
      <w:kern w:val="28"/>
      <w:sz w:val="32"/>
      <w:szCs w:val="32"/>
    </w:rPr>
  </w:style>
  <w:style w:type="character" w:customStyle="1" w:styleId="TitelZchn">
    <w:name w:val="Titel Zchn"/>
    <w:link w:val="Titel"/>
    <w:rsid w:val="00EA15D5"/>
    <w:rPr>
      <w:rFonts w:ascii="Arial" w:eastAsia="Times New Roman" w:hAnsi="Arial" w:cs="Times New Roman"/>
      <w:b/>
      <w:bCs/>
      <w:kern w:val="28"/>
      <w:sz w:val="32"/>
      <w:szCs w:val="32"/>
    </w:rPr>
  </w:style>
  <w:style w:type="paragraph" w:customStyle="1" w:styleId="MittleresRaster21">
    <w:name w:val="Mittleres Raster 21"/>
    <w:uiPriority w:val="1"/>
    <w:qFormat/>
    <w:rsid w:val="006259D1"/>
    <w:pPr>
      <w:jc w:val="both"/>
    </w:pPr>
    <w:rPr>
      <w:rFonts w:ascii="Calibri" w:hAnsi="Calibri"/>
      <w:sz w:val="22"/>
      <w:szCs w:val="24"/>
    </w:rPr>
  </w:style>
  <w:style w:type="character" w:styleId="SchwacheHervorhebung">
    <w:name w:val="Subtle Emphasis"/>
    <w:uiPriority w:val="19"/>
    <w:qFormat/>
    <w:rsid w:val="006259D1"/>
    <w:rPr>
      <w:rFonts w:ascii="Calibri" w:hAnsi="Calibri"/>
      <w:i/>
      <w:iCs/>
      <w:color w:val="808080"/>
    </w:rPr>
  </w:style>
  <w:style w:type="character" w:styleId="IntensiveHervorhebung">
    <w:name w:val="Intense Emphasis"/>
    <w:uiPriority w:val="21"/>
    <w:qFormat/>
    <w:rsid w:val="006259D1"/>
    <w:rPr>
      <w:rFonts w:ascii="Calibri" w:hAnsi="Calibri"/>
      <w:b/>
      <w:bCs/>
      <w:i/>
      <w:iCs/>
      <w:color w:val="4F81BD"/>
    </w:rPr>
  </w:style>
  <w:style w:type="paragraph" w:customStyle="1" w:styleId="FarbigesRaster-Akzent11">
    <w:name w:val="Farbiges Raster - Akzent 11"/>
    <w:basedOn w:val="Standard"/>
    <w:next w:val="Standard"/>
    <w:link w:val="FarbigesRaster-Akzent1Zchn"/>
    <w:uiPriority w:val="29"/>
    <w:qFormat/>
    <w:rsid w:val="00EA15D5"/>
    <w:rPr>
      <w:i/>
      <w:iCs/>
      <w:color w:val="000000"/>
    </w:rPr>
  </w:style>
  <w:style w:type="character" w:customStyle="1" w:styleId="FarbigesRaster-Akzent1Zchn">
    <w:name w:val="Farbiges Raster - Akzent 1 Zchn"/>
    <w:link w:val="FarbigesRaster-Akzent11"/>
    <w:uiPriority w:val="29"/>
    <w:rsid w:val="00EA15D5"/>
    <w:rPr>
      <w:rFonts w:ascii="Arial" w:hAnsi="Arial"/>
      <w:i/>
      <w:iCs/>
      <w:color w:val="000000"/>
      <w:sz w:val="22"/>
      <w:szCs w:val="24"/>
    </w:rPr>
  </w:style>
  <w:style w:type="paragraph" w:customStyle="1" w:styleId="HelleSchattierung-Akzent21">
    <w:name w:val="Helle Schattierung - Akzent 21"/>
    <w:basedOn w:val="Standard"/>
    <w:next w:val="Standard"/>
    <w:link w:val="HelleSchattierung-Akzent2Zchn"/>
    <w:uiPriority w:val="30"/>
    <w:qFormat/>
    <w:rsid w:val="00213FC7"/>
    <w:pPr>
      <w:pBdr>
        <w:bottom w:val="single" w:sz="4" w:space="4" w:color="85BB1A"/>
      </w:pBdr>
      <w:spacing w:before="200" w:after="280"/>
      <w:ind w:left="936" w:right="936"/>
    </w:pPr>
    <w:rPr>
      <w:b/>
      <w:bCs/>
      <w:i/>
      <w:iCs/>
      <w:color w:val="9EC747"/>
    </w:rPr>
  </w:style>
  <w:style w:type="character" w:customStyle="1" w:styleId="HelleSchattierung-Akzent2Zchn">
    <w:name w:val="Helle Schattierung - Akzent 2 Zchn"/>
    <w:link w:val="HelleSchattierung-Akzent21"/>
    <w:uiPriority w:val="30"/>
    <w:rsid w:val="00213FC7"/>
    <w:rPr>
      <w:rFonts w:ascii="Calibri" w:hAnsi="Calibri"/>
      <w:b/>
      <w:bCs/>
      <w:i/>
      <w:iCs/>
      <w:color w:val="9EC747"/>
      <w:sz w:val="24"/>
      <w:szCs w:val="24"/>
    </w:rPr>
  </w:style>
  <w:style w:type="character" w:styleId="SchwacherVerweis">
    <w:name w:val="Subtle Reference"/>
    <w:uiPriority w:val="31"/>
    <w:qFormat/>
    <w:rsid w:val="006259D1"/>
    <w:rPr>
      <w:rFonts w:ascii="Calibri" w:hAnsi="Calibri"/>
      <w:smallCaps/>
      <w:color w:val="C0504D"/>
      <w:u w:val="single"/>
    </w:rPr>
  </w:style>
  <w:style w:type="character" w:styleId="IntensiverVerweis">
    <w:name w:val="Intense Reference"/>
    <w:uiPriority w:val="32"/>
    <w:qFormat/>
    <w:rsid w:val="006259D1"/>
    <w:rPr>
      <w:rFonts w:ascii="Calibri" w:hAnsi="Calibri"/>
      <w:b/>
      <w:bCs/>
      <w:smallCaps/>
      <w:color w:val="C0504D"/>
      <w:spacing w:val="5"/>
      <w:u w:val="single"/>
    </w:rPr>
  </w:style>
  <w:style w:type="character" w:styleId="Buchtitel">
    <w:name w:val="Book Title"/>
    <w:uiPriority w:val="33"/>
    <w:qFormat/>
    <w:rsid w:val="006259D1"/>
    <w:rPr>
      <w:rFonts w:ascii="Calibri" w:hAnsi="Calibri"/>
      <w:b/>
      <w:bCs/>
      <w:smallCaps/>
      <w:spacing w:val="5"/>
    </w:rPr>
  </w:style>
  <w:style w:type="paragraph" w:customStyle="1" w:styleId="FarbigeListe-Akzent11">
    <w:name w:val="Farbige Liste - Akzent 11"/>
    <w:basedOn w:val="Standard"/>
    <w:uiPriority w:val="34"/>
    <w:qFormat/>
    <w:rsid w:val="00EA15D5"/>
    <w:pPr>
      <w:ind w:left="708"/>
    </w:pPr>
  </w:style>
  <w:style w:type="paragraph" w:styleId="Sprechblasentext">
    <w:name w:val="Balloon Text"/>
    <w:basedOn w:val="Standard"/>
    <w:link w:val="SprechblasentextZchn"/>
    <w:rsid w:val="007D68D5"/>
    <w:pPr>
      <w:spacing w:after="0" w:line="240" w:lineRule="auto"/>
    </w:pPr>
    <w:rPr>
      <w:rFonts w:ascii="Tahoma" w:hAnsi="Tahoma"/>
      <w:sz w:val="16"/>
      <w:szCs w:val="16"/>
    </w:rPr>
  </w:style>
  <w:style w:type="character" w:customStyle="1" w:styleId="SprechblasentextZchn">
    <w:name w:val="Sprechblasentext Zchn"/>
    <w:link w:val="Sprechblasentext"/>
    <w:rsid w:val="007D68D5"/>
    <w:rPr>
      <w:rFonts w:ascii="Tahoma" w:hAnsi="Tahoma"/>
      <w:sz w:val="16"/>
      <w:szCs w:val="16"/>
    </w:rPr>
  </w:style>
  <w:style w:type="paragraph" w:styleId="Listenabsatz">
    <w:name w:val="List Paragraph"/>
    <w:basedOn w:val="Standard"/>
    <w:uiPriority w:val="34"/>
    <w:qFormat/>
    <w:rsid w:val="00B642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460143">
      <w:bodyDiv w:val="1"/>
      <w:marLeft w:val="0"/>
      <w:marRight w:val="0"/>
      <w:marTop w:val="0"/>
      <w:marBottom w:val="0"/>
      <w:divBdr>
        <w:top w:val="none" w:sz="0" w:space="0" w:color="auto"/>
        <w:left w:val="none" w:sz="0" w:space="0" w:color="auto"/>
        <w:bottom w:val="none" w:sz="0" w:space="0" w:color="auto"/>
        <w:right w:val="none" w:sz="0" w:space="0" w:color="auto"/>
      </w:divBdr>
    </w:div>
    <w:div w:id="193790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3.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s14-www.cs.tu-dortmund.de/main/" TargetMode="External"/><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2.png"/><Relationship Id="rId28"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footer" Target="footer5.xml"/><Relationship Id="rId30"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hyperlink" Target="http://ls14-www.cs.tu-dortmund.de/main/"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64C8939B967D42940F980C705431C7" ma:contentTypeVersion="8" ma:contentTypeDescription="Create a new document." ma:contentTypeScope="" ma:versionID="0a7fe2ea26428032a63572263b80c76f">
  <xsd:schema xmlns:xsd="http://www.w3.org/2001/XMLSchema" xmlns:xs="http://www.w3.org/2001/XMLSchema" xmlns:p="http://schemas.microsoft.com/office/2006/metadata/properties" xmlns:ns3="4395f111-2fa8-438e-b4b6-c2f992180085" targetNamespace="http://schemas.microsoft.com/office/2006/metadata/properties" ma:root="true" ma:fieldsID="6ee790a3479a671707361b3fe717d1b3" ns3:_="">
    <xsd:import namespace="4395f111-2fa8-438e-b4b6-c2f9921800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5f111-2fa8-438e-b4b6-c2f9921800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18EAC-18EC-4DBD-9CB2-421A33AEB3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83F593-9630-4433-B25C-583A015A4AE8}">
  <ds:schemaRefs>
    <ds:schemaRef ds:uri="http://schemas.microsoft.com/sharepoint/v3/contenttype/forms"/>
  </ds:schemaRefs>
</ds:datastoreItem>
</file>

<file path=customXml/itemProps3.xml><?xml version="1.0" encoding="utf-8"?>
<ds:datastoreItem xmlns:ds="http://schemas.openxmlformats.org/officeDocument/2006/customXml" ds:itemID="{48ADC07E-78F6-41D0-AD9A-88DA7B766E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5f111-2fa8-438e-b4b6-c2f992180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004E1A1-1BCE-41C1-8F2B-3BA87D234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8363</Words>
  <Characters>47670</Characters>
  <Application>Microsoft Office Word</Application>
  <DocSecurity>0</DocSecurity>
  <Lines>397</Lines>
  <Paragraphs>111</Paragraphs>
  <ScaleCrop>false</ScaleCrop>
  <HeadingPairs>
    <vt:vector size="2" baseType="variant">
      <vt:variant>
        <vt:lpstr>Titel</vt:lpstr>
      </vt:variant>
      <vt:variant>
        <vt:i4>1</vt:i4>
      </vt:variant>
    </vt:vector>
  </HeadingPairs>
  <TitlesOfParts>
    <vt:vector size="1" baseType="lpstr">
      <vt:lpstr>Dokumentenvorlage: Studien- und Diplomarbeiten</vt:lpstr>
    </vt:vector>
  </TitlesOfParts>
  <LinksUpToDate>false</LinksUpToDate>
  <CharactersWithSpaces>55922</CharactersWithSpaces>
  <SharedDoc>false</SharedDoc>
  <HLinks>
    <vt:vector size="132" baseType="variant">
      <vt:variant>
        <vt:i4>3539010</vt:i4>
      </vt:variant>
      <vt:variant>
        <vt:i4>134</vt:i4>
      </vt:variant>
      <vt:variant>
        <vt:i4>0</vt:i4>
      </vt:variant>
      <vt:variant>
        <vt:i4>5</vt:i4>
      </vt:variant>
      <vt:variant>
        <vt:lpwstr>C:\users\zmirir\Eigene Dateien\Dokumente\Seminarvorlagen\AusarbeitungsVorlage.dot</vt:lpwstr>
      </vt:variant>
      <vt:variant>
        <vt:lpwstr>_Toc266368153</vt:lpwstr>
      </vt:variant>
      <vt:variant>
        <vt:i4>1179696</vt:i4>
      </vt:variant>
      <vt:variant>
        <vt:i4>125</vt:i4>
      </vt:variant>
      <vt:variant>
        <vt:i4>0</vt:i4>
      </vt:variant>
      <vt:variant>
        <vt:i4>5</vt:i4>
      </vt:variant>
      <vt:variant>
        <vt:lpwstr/>
      </vt:variant>
      <vt:variant>
        <vt:lpwstr>_Toc452372112</vt:lpwstr>
      </vt:variant>
      <vt:variant>
        <vt:i4>1507377</vt:i4>
      </vt:variant>
      <vt:variant>
        <vt:i4>116</vt:i4>
      </vt:variant>
      <vt:variant>
        <vt:i4>0</vt:i4>
      </vt:variant>
      <vt:variant>
        <vt:i4>5</vt:i4>
      </vt:variant>
      <vt:variant>
        <vt:lpwstr/>
      </vt:variant>
      <vt:variant>
        <vt:lpwstr>_Toc452372040</vt:lpwstr>
      </vt:variant>
      <vt:variant>
        <vt:i4>1048625</vt:i4>
      </vt:variant>
      <vt:variant>
        <vt:i4>110</vt:i4>
      </vt:variant>
      <vt:variant>
        <vt:i4>0</vt:i4>
      </vt:variant>
      <vt:variant>
        <vt:i4>5</vt:i4>
      </vt:variant>
      <vt:variant>
        <vt:lpwstr/>
      </vt:variant>
      <vt:variant>
        <vt:lpwstr>_Toc452372039</vt:lpwstr>
      </vt:variant>
      <vt:variant>
        <vt:i4>1048625</vt:i4>
      </vt:variant>
      <vt:variant>
        <vt:i4>104</vt:i4>
      </vt:variant>
      <vt:variant>
        <vt:i4>0</vt:i4>
      </vt:variant>
      <vt:variant>
        <vt:i4>5</vt:i4>
      </vt:variant>
      <vt:variant>
        <vt:lpwstr/>
      </vt:variant>
      <vt:variant>
        <vt:lpwstr>_Toc452372038</vt:lpwstr>
      </vt:variant>
      <vt:variant>
        <vt:i4>1048625</vt:i4>
      </vt:variant>
      <vt:variant>
        <vt:i4>98</vt:i4>
      </vt:variant>
      <vt:variant>
        <vt:i4>0</vt:i4>
      </vt:variant>
      <vt:variant>
        <vt:i4>5</vt:i4>
      </vt:variant>
      <vt:variant>
        <vt:lpwstr/>
      </vt:variant>
      <vt:variant>
        <vt:lpwstr>_Toc452372037</vt:lpwstr>
      </vt:variant>
      <vt:variant>
        <vt:i4>1048625</vt:i4>
      </vt:variant>
      <vt:variant>
        <vt:i4>92</vt:i4>
      </vt:variant>
      <vt:variant>
        <vt:i4>0</vt:i4>
      </vt:variant>
      <vt:variant>
        <vt:i4>5</vt:i4>
      </vt:variant>
      <vt:variant>
        <vt:lpwstr/>
      </vt:variant>
      <vt:variant>
        <vt:lpwstr>_Toc452372036</vt:lpwstr>
      </vt:variant>
      <vt:variant>
        <vt:i4>1048625</vt:i4>
      </vt:variant>
      <vt:variant>
        <vt:i4>86</vt:i4>
      </vt:variant>
      <vt:variant>
        <vt:i4>0</vt:i4>
      </vt:variant>
      <vt:variant>
        <vt:i4>5</vt:i4>
      </vt:variant>
      <vt:variant>
        <vt:lpwstr/>
      </vt:variant>
      <vt:variant>
        <vt:lpwstr>_Toc452372035</vt:lpwstr>
      </vt:variant>
      <vt:variant>
        <vt:i4>1048625</vt:i4>
      </vt:variant>
      <vt:variant>
        <vt:i4>80</vt:i4>
      </vt:variant>
      <vt:variant>
        <vt:i4>0</vt:i4>
      </vt:variant>
      <vt:variant>
        <vt:i4>5</vt:i4>
      </vt:variant>
      <vt:variant>
        <vt:lpwstr/>
      </vt:variant>
      <vt:variant>
        <vt:lpwstr>_Toc452372034</vt:lpwstr>
      </vt:variant>
      <vt:variant>
        <vt:i4>1048625</vt:i4>
      </vt:variant>
      <vt:variant>
        <vt:i4>74</vt:i4>
      </vt:variant>
      <vt:variant>
        <vt:i4>0</vt:i4>
      </vt:variant>
      <vt:variant>
        <vt:i4>5</vt:i4>
      </vt:variant>
      <vt:variant>
        <vt:lpwstr/>
      </vt:variant>
      <vt:variant>
        <vt:lpwstr>_Toc452372033</vt:lpwstr>
      </vt:variant>
      <vt:variant>
        <vt:i4>1048625</vt:i4>
      </vt:variant>
      <vt:variant>
        <vt:i4>68</vt:i4>
      </vt:variant>
      <vt:variant>
        <vt:i4>0</vt:i4>
      </vt:variant>
      <vt:variant>
        <vt:i4>5</vt:i4>
      </vt:variant>
      <vt:variant>
        <vt:lpwstr/>
      </vt:variant>
      <vt:variant>
        <vt:lpwstr>_Toc452372032</vt:lpwstr>
      </vt:variant>
      <vt:variant>
        <vt:i4>1048625</vt:i4>
      </vt:variant>
      <vt:variant>
        <vt:i4>62</vt:i4>
      </vt:variant>
      <vt:variant>
        <vt:i4>0</vt:i4>
      </vt:variant>
      <vt:variant>
        <vt:i4>5</vt:i4>
      </vt:variant>
      <vt:variant>
        <vt:lpwstr/>
      </vt:variant>
      <vt:variant>
        <vt:lpwstr>_Toc452372031</vt:lpwstr>
      </vt:variant>
      <vt:variant>
        <vt:i4>1048625</vt:i4>
      </vt:variant>
      <vt:variant>
        <vt:i4>56</vt:i4>
      </vt:variant>
      <vt:variant>
        <vt:i4>0</vt:i4>
      </vt:variant>
      <vt:variant>
        <vt:i4>5</vt:i4>
      </vt:variant>
      <vt:variant>
        <vt:lpwstr/>
      </vt:variant>
      <vt:variant>
        <vt:lpwstr>_Toc452372030</vt:lpwstr>
      </vt:variant>
      <vt:variant>
        <vt:i4>1114161</vt:i4>
      </vt:variant>
      <vt:variant>
        <vt:i4>50</vt:i4>
      </vt:variant>
      <vt:variant>
        <vt:i4>0</vt:i4>
      </vt:variant>
      <vt:variant>
        <vt:i4>5</vt:i4>
      </vt:variant>
      <vt:variant>
        <vt:lpwstr/>
      </vt:variant>
      <vt:variant>
        <vt:lpwstr>_Toc452372029</vt:lpwstr>
      </vt:variant>
      <vt:variant>
        <vt:i4>1114161</vt:i4>
      </vt:variant>
      <vt:variant>
        <vt:i4>44</vt:i4>
      </vt:variant>
      <vt:variant>
        <vt:i4>0</vt:i4>
      </vt:variant>
      <vt:variant>
        <vt:i4>5</vt:i4>
      </vt:variant>
      <vt:variant>
        <vt:lpwstr/>
      </vt:variant>
      <vt:variant>
        <vt:lpwstr>_Toc452372028</vt:lpwstr>
      </vt:variant>
      <vt:variant>
        <vt:i4>1114161</vt:i4>
      </vt:variant>
      <vt:variant>
        <vt:i4>38</vt:i4>
      </vt:variant>
      <vt:variant>
        <vt:i4>0</vt:i4>
      </vt:variant>
      <vt:variant>
        <vt:i4>5</vt:i4>
      </vt:variant>
      <vt:variant>
        <vt:lpwstr/>
      </vt:variant>
      <vt:variant>
        <vt:lpwstr>_Toc452372027</vt:lpwstr>
      </vt:variant>
      <vt:variant>
        <vt:i4>1114161</vt:i4>
      </vt:variant>
      <vt:variant>
        <vt:i4>32</vt:i4>
      </vt:variant>
      <vt:variant>
        <vt:i4>0</vt:i4>
      </vt:variant>
      <vt:variant>
        <vt:i4>5</vt:i4>
      </vt:variant>
      <vt:variant>
        <vt:lpwstr/>
      </vt:variant>
      <vt:variant>
        <vt:lpwstr>_Toc452372026</vt:lpwstr>
      </vt:variant>
      <vt:variant>
        <vt:i4>1114161</vt:i4>
      </vt:variant>
      <vt:variant>
        <vt:i4>26</vt:i4>
      </vt:variant>
      <vt:variant>
        <vt:i4>0</vt:i4>
      </vt:variant>
      <vt:variant>
        <vt:i4>5</vt:i4>
      </vt:variant>
      <vt:variant>
        <vt:lpwstr/>
      </vt:variant>
      <vt:variant>
        <vt:lpwstr>_Toc452372025</vt:lpwstr>
      </vt:variant>
      <vt:variant>
        <vt:i4>1114161</vt:i4>
      </vt:variant>
      <vt:variant>
        <vt:i4>20</vt:i4>
      </vt:variant>
      <vt:variant>
        <vt:i4>0</vt:i4>
      </vt:variant>
      <vt:variant>
        <vt:i4>5</vt:i4>
      </vt:variant>
      <vt:variant>
        <vt:lpwstr/>
      </vt:variant>
      <vt:variant>
        <vt:lpwstr>_Toc452372024</vt:lpwstr>
      </vt:variant>
      <vt:variant>
        <vt:i4>1114161</vt:i4>
      </vt:variant>
      <vt:variant>
        <vt:i4>14</vt:i4>
      </vt:variant>
      <vt:variant>
        <vt:i4>0</vt:i4>
      </vt:variant>
      <vt:variant>
        <vt:i4>5</vt:i4>
      </vt:variant>
      <vt:variant>
        <vt:lpwstr/>
      </vt:variant>
      <vt:variant>
        <vt:lpwstr>_Toc452372023</vt:lpwstr>
      </vt:variant>
      <vt:variant>
        <vt:i4>6684716</vt:i4>
      </vt:variant>
      <vt:variant>
        <vt:i4>3</vt:i4>
      </vt:variant>
      <vt:variant>
        <vt:i4>0</vt:i4>
      </vt:variant>
      <vt:variant>
        <vt:i4>5</vt:i4>
      </vt:variant>
      <vt:variant>
        <vt:lpwstr>http://ls14-www.cs.tu-dortmund.de/main/</vt:lpwstr>
      </vt:variant>
      <vt:variant>
        <vt:lpwstr/>
      </vt:variant>
      <vt:variant>
        <vt:i4>6684716</vt:i4>
      </vt:variant>
      <vt:variant>
        <vt:i4>5</vt:i4>
      </vt:variant>
      <vt:variant>
        <vt:i4>0</vt:i4>
      </vt:variant>
      <vt:variant>
        <vt:i4>5</vt:i4>
      </vt:variant>
      <vt:variant>
        <vt:lpwstr>http://ls14-www.cs.tu-dortmund.de/main/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Dokumentenvorlage: Studien- und Diplomarbeiten</dc:title>
  <dc:subject>Dokumentenvorlage</dc:subject>
  <dc:creator/>
  <cp:keywords/>
  <cp:lastModifiedBy/>
  <cp:revision>1</cp:revision>
  <dcterms:created xsi:type="dcterms:W3CDTF">2019-08-12T13:56:00Z</dcterms:created>
  <dcterms:modified xsi:type="dcterms:W3CDTF">2019-10-04T15:11:00Z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0x0101007B64C8939B967D42940F980C705431C7</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5193a1f4-179d-3f83-a71d-89e672adf6e0</vt:lpwstr>
  </property>
  <property fmtid="{D5CDD505-2E9C-101B-9397-08002B2CF9AE}" pid="25" name="Mendeley Citation Style_1">
    <vt:lpwstr>http://www.zotero.org/styles/apa</vt:lpwstr>
  </property>
</Properties>
</file>