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по mc. Изучаем информацию о mc, вызвав в командной строке man mc.</w:t>
      </w:r>
    </w:p>
    <w:p>
      <w:pPr>
        <w:pStyle w:val="CaptionedFigure"/>
      </w:pPr>
      <w:r>
        <w:drawing>
          <wp:inline>
            <wp:extent cx="3733800" cy="1864229"/>
            <wp:effectExtent b="0" l="0" r="0" t="0"/>
            <wp:docPr descr="Название рисунка" title="fig: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Запустим из командной строки mc и изучим его структуру и меню. Видим, что верхнее меню содержит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Правая панель</w:t>
      </w:r>
      <w:r>
        <w:t xml:space="preserve">”</w:t>
      </w:r>
      <w:r>
        <w:t xml:space="preserve">. Также, начав клавиши F1 и F2 мы можем открыть</w:t>
      </w:r>
      <w:r>
        <w:t xml:space="preserve"> </w:t>
      </w:r>
      <w:r>
        <w:t xml:space="preserve">“</w:t>
      </w:r>
      <w:r>
        <w:t xml:space="preserve">Помощь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Меню пользователя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864229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1864229"/>
            <wp:effectExtent b="0" l="0" r="0" t="0"/>
            <wp:docPr descr="Название рисунка" title="fig: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1864229"/>
            <wp:effectExtent b="0" l="0" r="0" t="0"/>
            <wp:docPr descr="Название рисунка" title="fig: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Выполним несколько операций в mc. Выделение и отмена выделения файлов. Для этого используем</w:t>
      </w:r>
      <w:r>
        <w:t xml:space="preserve"> </w:t>
      </w:r>
      <w:r>
        <w:t xml:space="preserve">“</w:t>
      </w:r>
      <w:r>
        <w:t xml:space="preserve">shift</w:t>
      </w:r>
      <w:r>
        <w:t xml:space="preserve">”</w:t>
      </w:r>
      <w:r>
        <w:t xml:space="preserve">+стрелку вниз.</w:t>
      </w:r>
    </w:p>
    <w:p>
      <w:pPr>
        <w:pStyle w:val="CaptionedFigure"/>
      </w:pPr>
      <w:r>
        <w:drawing>
          <wp:inline>
            <wp:extent cx="3733800" cy="1864229"/>
            <wp:effectExtent b="0" l="0" r="0" t="0"/>
            <wp:docPr descr="Название рисунка" title="fig: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Копирование и перемещение файлов. Для копирования используем клафишу</w:t>
      </w:r>
      <w:r>
        <w:t xml:space="preserve"> </w:t>
      </w:r>
      <w:r>
        <w:t xml:space="preserve">“</w:t>
      </w:r>
      <w:r>
        <w:t xml:space="preserve">F5</w:t>
      </w:r>
      <w:r>
        <w:t xml:space="preserve">”</w:t>
      </w:r>
      <w:r>
        <w:t xml:space="preserve">, а для перемещения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.</w:t>
      </w:r>
      <w:r>
        <w:t xml:space="preserve"> </w:t>
      </w:r>
      <w:bookmarkStart w:id="39" w:name="fig:001"/>
      <w:r>
        <w:drawing>
          <wp:inline>
            <wp:extent cx="3733800" cy="2103459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CaptionedFigure"/>
      </w:pPr>
      <w:r>
        <w:drawing>
          <wp:inline>
            <wp:extent cx="3733800" cy="2103459"/>
            <wp:effectExtent b="0" l="0" r="0" t="0"/>
            <wp:docPr descr="Название рисунка" title="fig:" id="41" name="Picture"/>
            <a:graphic>
              <a:graphicData uri="http://schemas.openxmlformats.org/drawingml/2006/picture">
                <pic:pic>
                  <pic:nvPicPr>
                    <pic:cNvPr descr="image/pic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После этого выполним команду для получения информации о размерах и правах доступа на файлы и/или каталоги. Это делаем таким путём: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-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378200" cy="4279900"/>
            <wp:effectExtent b="0" l="0" r="0" t="0"/>
            <wp:docPr descr="Название рисунка" title="fig:" id="44" name="Picture"/>
            <a:graphic>
              <a:graphicData uri="http://schemas.openxmlformats.org/drawingml/2006/picture">
                <pic:pic>
                  <pic:nvPicPr>
                    <pic:cNvPr descr="image/pic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5037465"/>
            <wp:effectExtent b="0" l="0" r="0" t="0"/>
            <wp:docPr descr="Название рисунка" title="fig:" id="47" name="Picture"/>
            <a:graphic>
              <a:graphicData uri="http://schemas.openxmlformats.org/drawingml/2006/picture">
                <pic:pic>
                  <pic:nvPicPr>
                    <pic:cNvPr descr="image/pic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Выполним основные команды меню левой панели.</w:t>
      </w:r>
    </w:p>
    <w:p>
      <w:pPr>
        <w:pStyle w:val="CaptionedFigure"/>
      </w:pPr>
      <w:r>
        <w:drawing>
          <wp:inline>
            <wp:extent cx="3733800" cy="5037465"/>
            <wp:effectExtent b="0" l="0" r="0" t="0"/>
            <wp:docPr descr="Название рисунка" title="fig:" id="50" name="Picture"/>
            <a:graphic>
              <a:graphicData uri="http://schemas.openxmlformats.org/drawingml/2006/picture">
                <pic:pic>
                  <pic:nvPicPr>
                    <pic:cNvPr descr="image/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“</w:t>
      </w:r>
      <w:r>
        <w:t xml:space="preserve">Список файлов</w:t>
      </w:r>
      <w:r>
        <w:t xml:space="preserve">”</w:t>
      </w:r>
      <w:r>
        <w:t xml:space="preserve"> </w:t>
      </w:r>
      <w:r>
        <w:t xml:space="preserve">отображает размер файла и время его правки.</w:t>
      </w:r>
    </w:p>
    <w:p>
      <w:pPr>
        <w:pStyle w:val="CaptionedFigure"/>
      </w:pPr>
      <w:r>
        <w:drawing>
          <wp:inline>
            <wp:extent cx="3733800" cy="5037465"/>
            <wp:effectExtent b="0" l="0" r="0" t="0"/>
            <wp:docPr descr="Название рисунка" title="fig:" id="53" name="Picture"/>
            <a:graphic>
              <a:graphicData uri="http://schemas.openxmlformats.org/drawingml/2006/picture">
                <pic:pic>
                  <pic:nvPicPr>
                    <pic:cNvPr descr="image/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8"/>
        </w:numPr>
        <w:pStyle w:val="Compact"/>
      </w:pPr>
      <w:r>
        <w:t xml:space="preserve">Быстрый просмотр” необходим для просмотра сожержания файлов. Пункт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отображает подробные данные для о файле.</w:t>
      </w:r>
    </w:p>
    <w:p>
      <w:pPr>
        <w:pStyle w:val="CaptionedFigure"/>
      </w:pPr>
      <w:r>
        <w:drawing>
          <wp:inline>
            <wp:extent cx="3733800" cy="5037465"/>
            <wp:effectExtent b="0" l="0" r="0" t="0"/>
            <wp:docPr descr="Название рисунка" title="fig:" id="56" name="Picture"/>
            <a:graphic>
              <a:graphicData uri="http://schemas.openxmlformats.org/drawingml/2006/picture">
                <pic:pic>
                  <pic:nvPicPr>
                    <pic:cNvPr descr="image/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9"/>
        </w:numPr>
        <w:pStyle w:val="Compact"/>
      </w:pPr>
      <w:r>
        <w:t xml:space="preserve">Пункт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необходим для просмотра дерева каталога.</w:t>
      </w:r>
    </w:p>
    <w:p>
      <w:pPr>
        <w:pStyle w:val="CaptionedFigure"/>
      </w:pPr>
      <w:r>
        <w:drawing>
          <wp:inline>
            <wp:extent cx="3733800" cy="2051678"/>
            <wp:effectExtent b="0" l="0" r="0" t="0"/>
            <wp:docPr descr="Название рисунка" title="fig:" id="59" name="Picture"/>
            <a:graphic>
              <a:graphicData uri="http://schemas.openxmlformats.org/drawingml/2006/picture">
                <pic:pic>
                  <pic:nvPicPr>
                    <pic:cNvPr descr="image/pic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“</w:t>
      </w:r>
      <w:r>
        <w:t xml:space="preserve">Формат списка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“Укороченный” отображает только имя файла или каталога.</w:t>
      </w:r>
      <w:r>
        <w:br/>
      </w:r>
      <w:r>
        <w:br/>
      </w:r>
      <w:r>
        <w:rPr>
          <w:rStyle w:val="VerbatimChar"/>
        </w:rPr>
        <w:t xml:space="preserve">“Расширенный” отображает подробную информацию о файлах.</w:t>
      </w:r>
      <w:r>
        <w:br/>
      </w:r>
      <w:r>
        <w:br/>
      </w:r>
      <w:r>
        <w:rPr>
          <w:rStyle w:val="VerbatimChar"/>
        </w:rPr>
        <w:t xml:space="preserve">”Определённый пользователем” даёт возможность самостоятельно изменять степень подробнотио файле.</w:t>
      </w:r>
      <w:r>
        <w:br/>
      </w:r>
      <w:r>
        <w:br/>
      </w:r>
      <w:r>
        <w:rPr>
          <w:rStyle w:val="VerbatimChar"/>
        </w:rPr>
        <w:t xml:space="preserve">“Стандартный” ставится по умолчанию.</w:t>
      </w:r>
    </w:p>
    <w:p>
      <w:pPr>
        <w:pStyle w:val="CaptionedFigure"/>
      </w:pPr>
      <w:r>
        <w:drawing>
          <wp:inline>
            <wp:extent cx="3733800" cy="4055679"/>
            <wp:effectExtent b="0" l="0" r="0" t="0"/>
            <wp:docPr descr="Название рисунка" title="fig:" id="62" name="Picture"/>
            <a:graphic>
              <a:graphicData uri="http://schemas.openxmlformats.org/drawingml/2006/picture">
                <pic:pic>
                  <pic:nvPicPr>
                    <pic:cNvPr descr="image/pic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Пункт</w:t>
      </w:r>
      <w:r>
        <w:t xml:space="preserve"> </w:t>
      </w:r>
      <w:r>
        <w:t xml:space="preserve">“</w:t>
      </w:r>
      <w:r>
        <w:t xml:space="preserve">Фильтр</w:t>
      </w:r>
      <w:r>
        <w:t xml:space="preserve">”</w:t>
      </w:r>
      <w:r>
        <w:t xml:space="preserve"> </w:t>
      </w:r>
      <w:r>
        <w:t xml:space="preserve">необходим для того, чтобы просмотреть название файлов или каталогов, которые подходят под указанную маску.</w:t>
      </w:r>
    </w:p>
    <w:p>
      <w:pPr>
        <w:pStyle w:val="BodyText"/>
      </w:pPr>
      <w:r>
        <w:t xml:space="preserve">“</w:t>
      </w:r>
      <w:r>
        <w:t xml:space="preserve">Порядок сортировки</w:t>
      </w:r>
      <w:r>
        <w:t xml:space="preserve">”</w:t>
      </w:r>
      <w:r>
        <w:t xml:space="preserve"> </w:t>
      </w:r>
      <w:r>
        <w:t xml:space="preserve">необходим для сортировки файлов ил каталогов по конкретному критерию.</w:t>
      </w:r>
    </w:p>
    <w:p>
      <w:pPr>
        <w:numPr>
          <w:ilvl w:val="0"/>
          <w:numId w:val="1010"/>
        </w:numPr>
        <w:pStyle w:val="Compact"/>
      </w:pPr>
      <w:r>
        <w:t xml:space="preserve">С помощью фозможностей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выполним следующие действия.</w:t>
      </w:r>
    </w:p>
    <w:p>
      <w:pPr>
        <w:pStyle w:val="CaptionedFigure"/>
      </w:pPr>
      <w:r>
        <w:drawing>
          <wp:inline>
            <wp:extent cx="3733800" cy="1878353"/>
            <wp:effectExtent b="0" l="0" r="0" t="0"/>
            <wp:docPr descr="Название рисунка" title="fig:" id="65" name="Picture"/>
            <a:graphic>
              <a:graphicData uri="http://schemas.openxmlformats.org/drawingml/2006/picture">
                <pic:pic>
                  <pic:nvPicPr>
                    <pic:cNvPr descr="image/pic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Для просмотра содержимого файла выберем пункт</w:t>
      </w:r>
      <w:r>
        <w:t xml:space="preserve"> </w:t>
      </w:r>
      <w:r>
        <w:t xml:space="preserve">“</w:t>
      </w:r>
      <w:r>
        <w:t xml:space="preserve">Просмотр файла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832539"/>
            <wp:effectExtent b="0" l="0" r="0" t="0"/>
            <wp:docPr descr="Название рисунка" title="fig:" id="68" name="Picture"/>
            <a:graphic>
              <a:graphicData uri="http://schemas.openxmlformats.org/drawingml/2006/picture">
                <pic:pic>
                  <pic:nvPicPr>
                    <pic:cNvPr descr="image/pic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Для редактирования содержимого текстового файла перейдём в пункт</w:t>
      </w:r>
      <w:r>
        <w:t xml:space="preserve"> </w:t>
      </w:r>
      <w:r>
        <w:t xml:space="preserve">“</w:t>
      </w:r>
      <w:r>
        <w:t xml:space="preserve">Правка</w:t>
      </w:r>
      <w:r>
        <w:t xml:space="preserve">”</w:t>
      </w:r>
      <w:r>
        <w:t xml:space="preserve"> </w:t>
      </w:r>
      <w:r>
        <w:t xml:space="preserve">и изменим 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</w:p>
    <w:p>
      <w:pPr>
        <w:pStyle w:val="CaptionedFigure"/>
      </w:pPr>
      <w:r>
        <w:drawing>
          <wp:inline>
            <wp:extent cx="3733800" cy="1924005"/>
            <wp:effectExtent b="0" l="0" r="0" t="0"/>
            <wp:docPr descr="Название рисунка" title="fig:" id="71" name="Picture"/>
            <a:graphic>
              <a:graphicData uri="http://schemas.openxmlformats.org/drawingml/2006/picture">
                <pic:pic>
                  <pic:nvPicPr>
                    <pic:cNvPr descr="image/pic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Для создания каталога переходим в пункт</w:t>
      </w:r>
      <w:r>
        <w:t xml:space="preserve"> </w:t>
      </w:r>
      <w:r>
        <w:t xml:space="preserve">“</w:t>
      </w:r>
      <w:r>
        <w:t xml:space="preserve">Создание каталога</w:t>
      </w:r>
      <w:r>
        <w:t xml:space="preserve">”</w:t>
      </w:r>
      <w:r>
        <w:t xml:space="preserve">. Я создам каталог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</w:p>
    <w:p>
      <w:pPr>
        <w:pStyle w:val="CaptionedFigure"/>
      </w:pPr>
      <w:r>
        <w:drawing>
          <wp:inline>
            <wp:extent cx="3733800" cy="1767970"/>
            <wp:effectExtent b="0" l="0" r="0" t="0"/>
            <wp:docPr descr="Название рисунка" title="fig:" id="74" name="Picture"/>
            <a:graphic>
              <a:graphicData uri="http://schemas.openxmlformats.org/drawingml/2006/picture">
                <pic:pic>
                  <pic:nvPicPr>
                    <pic:cNvPr descr="image/pic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Копирование файлов в созданный каталог происходит с помощью выбора пункта</w:t>
      </w:r>
      <w:r>
        <w:t xml:space="preserve"> </w:t>
      </w:r>
      <w:r>
        <w:t xml:space="preserve">“</w:t>
      </w:r>
      <w:r>
        <w:t xml:space="preserve">Копирование</w:t>
      </w:r>
      <w:r>
        <w:t xml:space="preserve">”</w:t>
      </w:r>
      <w:r>
        <w:t xml:space="preserve">. Выделим несколько файлов и пернесём их в каталог.</w:t>
      </w:r>
    </w:p>
    <w:p>
      <w:pPr>
        <w:pStyle w:val="CaptionedFigure"/>
      </w:pPr>
      <w:r>
        <w:drawing>
          <wp:inline>
            <wp:extent cx="3733800" cy="2392455"/>
            <wp:effectExtent b="0" l="0" r="0" t="0"/>
            <wp:docPr descr="Название рисунка" title="fig:" id="77" name="Picture"/>
            <a:graphic>
              <a:graphicData uri="http://schemas.openxmlformats.org/drawingml/2006/picture">
                <pic:pic>
                  <pic:nvPicPr>
                    <pic:cNvPr descr="image/pic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1"/>
        </w:numPr>
        <w:pStyle w:val="Compact"/>
      </w:pPr>
      <w:r>
        <w:t xml:space="preserve">С помощью средств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осуществим следующие действия:поиск в файловой системе файла с заданными условия. Задаим условия</w:t>
      </w:r>
      <w:r>
        <w:t xml:space="preserve"> </w:t>
      </w:r>
      <w:r>
        <w:t xml:space="preserve">“</w:t>
      </w:r>
      <w:r>
        <w:t xml:space="preserve">От каталога /,</w:t>
      </w:r>
      <w:r>
        <w:t xml:space="preserve">”</w:t>
      </w:r>
      <w:r>
        <w:t xml:space="preserve">Шаблон имени”*.сpp,</w:t>
      </w:r>
      <w:r>
        <w:t xml:space="preserve"> </w:t>
      </w:r>
      <w:r>
        <w:t xml:space="preserve">“</w:t>
      </w:r>
      <w:r>
        <w:t xml:space="preserve">Содержимое</w:t>
      </w:r>
      <w:r>
        <w:t xml:space="preserve">”</w:t>
      </w:r>
      <w:r>
        <w:t xml:space="preserve">main.</w:t>
      </w:r>
    </w:p>
    <w:p>
      <w:pPr>
        <w:pStyle w:val="CaptionedFigure"/>
      </w:pPr>
      <w:r>
        <w:drawing>
          <wp:inline>
            <wp:extent cx="3733800" cy="1767970"/>
            <wp:effectExtent b="0" l="0" r="0" t="0"/>
            <wp:docPr descr="Название рисунка" title="fig:" id="80" name="Picture"/>
            <a:graphic>
              <a:graphicData uri="http://schemas.openxmlformats.org/drawingml/2006/picture">
                <pic:pic>
                  <pic:nvPicPr>
                    <pic:cNvPr descr="image/pic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906508"/>
            <wp:effectExtent b="0" l="0" r="0" t="0"/>
            <wp:docPr descr="Название рисунка" title="fig:" id="83" name="Picture"/>
            <a:graphic>
              <a:graphicData uri="http://schemas.openxmlformats.org/drawingml/2006/picture">
                <pic:pic>
                  <pic:nvPicPr>
                    <pic:cNvPr descr="image/pic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Затем для выбора и повторения одной из предыдущих комнад перейдём в</w:t>
      </w:r>
      <w:r>
        <w:t xml:space="preserve"> </w:t>
      </w:r>
      <w:r>
        <w:t xml:space="preserve">“</w:t>
      </w:r>
      <w:r>
        <w:t xml:space="preserve">История командной строки</w:t>
      </w:r>
      <w:r>
        <w:t xml:space="preserve">”</w:t>
      </w:r>
      <w:r>
        <w:t xml:space="preserve">-</w:t>
      </w:r>
      <w:r>
        <w:t xml:space="preserve">“</w:t>
      </w:r>
      <w:r>
        <w:t xml:space="preserve">История</w:t>
      </w:r>
      <w:r>
        <w:t xml:space="preserve">”</w:t>
      </w:r>
      <w:r>
        <w:t xml:space="preserve"> </w:t>
      </w:r>
      <w:r>
        <w:t xml:space="preserve">внизу экрана, но это сноска пустая, т.к. не была использована командная строка.</w:t>
      </w:r>
    </w:p>
    <w:p>
      <w:pPr>
        <w:pStyle w:val="CaptionedFigure"/>
      </w:pPr>
      <w:r>
        <w:drawing>
          <wp:inline>
            <wp:extent cx="3733800" cy="2666097"/>
            <wp:effectExtent b="0" l="0" r="0" t="0"/>
            <wp:docPr descr="Название рисунка" title="fig:" id="86" name="Picture"/>
            <a:graphic>
              <a:graphicData uri="http://schemas.openxmlformats.org/drawingml/2006/picture">
                <pic:pic>
                  <pic:nvPicPr>
                    <pic:cNvPr descr="image/pic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Для перехода в домашний каталог переходим в пункт</w:t>
      </w:r>
      <w:r>
        <w:t xml:space="preserve"> </w:t>
      </w:r>
      <w:r>
        <w:t xml:space="preserve">“</w:t>
      </w:r>
      <w:r>
        <w:t xml:space="preserve">Дерево каталогов</w:t>
      </w:r>
      <w:r>
        <w:t xml:space="preserve">”</w:t>
      </w:r>
      <w:r>
        <w:t xml:space="preserve"> </w:t>
      </w:r>
      <w:r>
        <w:t xml:space="preserve">и выбираем необходимый каталог.</w:t>
      </w:r>
    </w:p>
    <w:p>
      <w:pPr>
        <w:pStyle w:val="CaptionedFigure"/>
      </w:pPr>
      <w:r>
        <w:drawing>
          <wp:inline>
            <wp:extent cx="3733800" cy="2666097"/>
            <wp:effectExtent b="0" l="0" r="0" t="0"/>
            <wp:docPr descr="Название рисунка" title="fig:" id="89" name="Picture"/>
            <a:graphic>
              <a:graphicData uri="http://schemas.openxmlformats.org/drawingml/2006/picture">
                <pic:pic>
                  <pic:nvPicPr>
                    <pic:cNvPr descr="image/pic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Для анализа файла меню и файла расширение переходим в пункт “Редактировать файл расширений</w:t>
      </w:r>
    </w:p>
    <w:p>
      <w:pPr>
        <w:pStyle w:val="CaptionedFigure"/>
      </w:pPr>
      <w:r>
        <w:drawing>
          <wp:inline>
            <wp:extent cx="3594100" cy="3670300"/>
            <wp:effectExtent b="0" l="0" r="0" t="0"/>
            <wp:docPr descr="Название рисунка" title="fig:" id="92" name="Picture"/>
            <a:graphic>
              <a:graphicData uri="http://schemas.openxmlformats.org/drawingml/2006/picture">
                <pic:pic>
                  <pic:nvPicPr>
                    <pic:cNvPr descr="image/pic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2"/>
        </w:numPr>
        <w:pStyle w:val="Compact"/>
      </w:pPr>
      <w:r>
        <w:t xml:space="preserve">Вызовем подменю</w:t>
      </w:r>
      <w:r>
        <w:t xml:space="preserve"> </w:t>
      </w:r>
      <w:r>
        <w:t xml:space="preserve">“</w:t>
      </w:r>
      <w:r>
        <w:t xml:space="preserve">Найстройки</w:t>
      </w:r>
      <w:r>
        <w:t xml:space="preserve">”</w:t>
      </w:r>
      <w:r>
        <w:t xml:space="preserve">. Освоим операции:</w:t>
      </w:r>
      <w:r>
        <w:t xml:space="preserve"> </w:t>
      </w:r>
      <w:r>
        <w:t xml:space="preserve">“</w:t>
      </w:r>
      <w:r>
        <w:t xml:space="preserve">Конфигурация</w:t>
      </w:r>
      <w:r>
        <w:t xml:space="preserve">”</w:t>
      </w:r>
      <w:r>
        <w:t xml:space="preserve"> </w:t>
      </w:r>
      <w:r>
        <w:t xml:space="preserve">позволяет скорректировать найстройки работы с панелями.</w:t>
      </w:r>
      <w:r>
        <w:t xml:space="preserve"> </w:t>
      </w:r>
      <w:r>
        <w:t xml:space="preserve">“</w:t>
      </w:r>
      <w:r>
        <w:t xml:space="preserve">Внешний вид</w:t>
      </w:r>
      <w:r>
        <w:t xml:space="preserve">”</w:t>
      </w:r>
      <w:r>
        <w:t xml:space="preserve">-</w:t>
      </w:r>
      <w:r>
        <w:t xml:space="preserve"> </w:t>
      </w:r>
      <w:r>
        <w:t xml:space="preserve">“</w:t>
      </w:r>
      <w:r>
        <w:t xml:space="preserve">Настрйока панелей</w:t>
      </w:r>
      <w:r>
        <w:t xml:space="preserve">”</w:t>
      </w:r>
      <w:r>
        <w:t xml:space="preserve"> </w:t>
      </w:r>
      <w:r>
        <w:t xml:space="preserve">помогают определить элементы, отображаемые при вызове mc. Пункт</w:t>
      </w:r>
      <w:r>
        <w:t xml:space="preserve"> </w:t>
      </w:r>
      <w:r>
        <w:t xml:space="preserve">“</w:t>
      </w:r>
      <w:r>
        <w:t xml:space="preserve">Подтеждение</w:t>
      </w:r>
      <w:r>
        <w:t xml:space="preserve">”</w:t>
      </w:r>
      <w:r>
        <w:t xml:space="preserve"> </w:t>
      </w:r>
      <w:r>
        <w:t xml:space="preserve">помогаем установить или убрать вывод окна с хапросом подтверждения действий при операциях удаления и перезаписи файлов. Пунк</w:t>
      </w:r>
      <w:r>
        <w:t xml:space="preserve"> </w:t>
      </w:r>
      <w:r>
        <w:t xml:space="preserve">“</w:t>
      </w:r>
      <w:r>
        <w:t xml:space="preserve">Оформление</w:t>
      </w:r>
      <w:r>
        <w:t xml:space="preserve">”</w:t>
      </w:r>
      <w:r>
        <w:t xml:space="preserve"> </w:t>
      </w:r>
      <w:r>
        <w:t xml:space="preserve">даёт возможность менять цветовую гамму визуальной оболочки. А с помощью пункта</w:t>
      </w:r>
      <w:r>
        <w:t xml:space="preserve"> </w:t>
      </w:r>
      <w:r>
        <w:t xml:space="preserve">“</w:t>
      </w:r>
      <w:r>
        <w:t xml:space="preserve">Сохранить настройки</w:t>
      </w:r>
      <w:r>
        <w:t xml:space="preserve">”</w:t>
      </w:r>
      <w:r>
        <w:t xml:space="preserve"> </w:t>
      </w:r>
      <w:r>
        <w:t xml:space="preserve">сохраняем изменения.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94"/>
    <w:bookmarkStart w:id="9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основные возможности командной оболочки Midnight Commander. Приобрила навыки практической работы по просмотру каталогов и файлов; манипуляций с ними.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номер 7</dc:title>
  <dc:creator>Татур Стефан Андреевич</dc:creator>
  <dc:language>ru-RU</dc:language>
  <cp:keywords/>
  <dcterms:created xsi:type="dcterms:W3CDTF">2023-03-23T08:21:43Z</dcterms:created>
  <dcterms:modified xsi:type="dcterms:W3CDTF">2023-03-23T08:21:43Z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по выполнению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