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E1C15">
        <w:rPr>
          <w:rFonts w:ascii="Times New Roman" w:hAnsi="Times New Roman" w:cs="Times New Roman"/>
        </w:rPr>
        <w:t>Nama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Stefanus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Reynaldinata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Tanjung</w:t>
      </w:r>
      <w:proofErr w:type="spellEnd"/>
    </w:p>
    <w:p w:rsidR="00691F36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r w:rsidRPr="003E1C15">
        <w:rPr>
          <w:rFonts w:ascii="Times New Roman" w:hAnsi="Times New Roman" w:cs="Times New Roman"/>
        </w:rPr>
        <w:t xml:space="preserve">NIM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>: 071911633071</w:t>
      </w:r>
    </w:p>
    <w:p w:rsidR="00691F36" w:rsidRPr="003E1C15" w:rsidRDefault="00691F36" w:rsidP="00691F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E1C15">
        <w:rPr>
          <w:rFonts w:ascii="Times New Roman" w:hAnsi="Times New Roman" w:cs="Times New Roman"/>
        </w:rPr>
        <w:t>Fakultas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Sosial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dan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Politik</w:t>
      </w:r>
      <w:proofErr w:type="spellEnd"/>
    </w:p>
    <w:p w:rsidR="00EE2554" w:rsidRPr="003E1C15" w:rsidRDefault="00691F36" w:rsidP="00523B38">
      <w:pPr>
        <w:spacing w:line="240" w:lineRule="auto"/>
        <w:rPr>
          <w:rFonts w:ascii="Times New Roman" w:hAnsi="Times New Roman" w:cs="Times New Roman"/>
        </w:rPr>
      </w:pPr>
      <w:r w:rsidRPr="003E1C15">
        <w:rPr>
          <w:rFonts w:ascii="Times New Roman" w:hAnsi="Times New Roman" w:cs="Times New Roman"/>
        </w:rPr>
        <w:t xml:space="preserve">Prodi </w:t>
      </w:r>
      <w:r w:rsidR="006623CB">
        <w:rPr>
          <w:rFonts w:ascii="Times New Roman" w:hAnsi="Times New Roman" w:cs="Times New Roman"/>
        </w:rPr>
        <w:tab/>
      </w:r>
      <w:r w:rsidR="006623CB">
        <w:rPr>
          <w:rFonts w:ascii="Times New Roman" w:hAnsi="Times New Roman" w:cs="Times New Roman"/>
        </w:rPr>
        <w:tab/>
      </w:r>
      <w:r w:rsidRPr="003E1C15">
        <w:rPr>
          <w:rFonts w:ascii="Times New Roman" w:hAnsi="Times New Roman" w:cs="Times New Roman"/>
        </w:rPr>
        <w:t xml:space="preserve">: </w:t>
      </w:r>
      <w:proofErr w:type="spellStart"/>
      <w:r w:rsidRPr="003E1C15">
        <w:rPr>
          <w:rFonts w:ascii="Times New Roman" w:hAnsi="Times New Roman" w:cs="Times New Roman"/>
        </w:rPr>
        <w:t>Ilmu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Informasi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dan</w:t>
      </w:r>
      <w:proofErr w:type="spellEnd"/>
      <w:r w:rsidRPr="003E1C15">
        <w:rPr>
          <w:rFonts w:ascii="Times New Roman" w:hAnsi="Times New Roman" w:cs="Times New Roman"/>
        </w:rPr>
        <w:t xml:space="preserve"> </w:t>
      </w:r>
      <w:proofErr w:type="spellStart"/>
      <w:r w:rsidRPr="003E1C15">
        <w:rPr>
          <w:rFonts w:ascii="Times New Roman" w:hAnsi="Times New Roman" w:cs="Times New Roman"/>
        </w:rPr>
        <w:t>Perpustakaan</w:t>
      </w:r>
      <w:proofErr w:type="spellEnd"/>
    </w:p>
    <w:p w:rsidR="00691F36" w:rsidRPr="003509DB" w:rsidRDefault="00D54E95" w:rsidP="00EE25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Imago Dei</w:t>
      </w:r>
    </w:p>
    <w:p w:rsidR="003509DB" w:rsidRDefault="00EE2554" w:rsidP="00D54E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09DB">
        <w:rPr>
          <w:rFonts w:ascii="Times New Roman" w:hAnsi="Times New Roman" w:cs="Times New Roman"/>
          <w:b/>
          <w:sz w:val="26"/>
          <w:szCs w:val="26"/>
        </w:rPr>
        <w:t>Pembawa</w:t>
      </w:r>
      <w:proofErr w:type="spellEnd"/>
      <w:r w:rsidRPr="003509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509DB">
        <w:rPr>
          <w:rFonts w:ascii="Times New Roman" w:hAnsi="Times New Roman" w:cs="Times New Roman"/>
          <w:b/>
          <w:sz w:val="26"/>
          <w:szCs w:val="26"/>
        </w:rPr>
        <w:t>Materi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A34C1">
        <w:rPr>
          <w:rFonts w:ascii="Times New Roman" w:hAnsi="Times New Roman" w:cs="Times New Roman"/>
          <w:sz w:val="26"/>
          <w:szCs w:val="26"/>
        </w:rPr>
        <w:t xml:space="preserve"> </w:t>
      </w:r>
      <w:r w:rsidR="006623CB" w:rsidRPr="006623CB">
        <w:rPr>
          <w:rFonts w:ascii="Times New Roman" w:hAnsi="Times New Roman" w:cs="Times New Roman"/>
          <w:sz w:val="26"/>
          <w:szCs w:val="26"/>
        </w:rPr>
        <w:t xml:space="preserve">Samuel </w:t>
      </w:r>
      <w:proofErr w:type="spellStart"/>
      <w:r w:rsidR="006623CB" w:rsidRPr="006623CB">
        <w:rPr>
          <w:rFonts w:ascii="Times New Roman" w:hAnsi="Times New Roman" w:cs="Times New Roman"/>
          <w:sz w:val="26"/>
          <w:szCs w:val="26"/>
        </w:rPr>
        <w:t>Enggar</w:t>
      </w:r>
      <w:proofErr w:type="spellEnd"/>
      <w:r w:rsidR="006623CB" w:rsidRPr="00662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3CB" w:rsidRPr="006623CB">
        <w:rPr>
          <w:rFonts w:ascii="Times New Roman" w:hAnsi="Times New Roman" w:cs="Times New Roman"/>
          <w:sz w:val="26"/>
          <w:szCs w:val="26"/>
        </w:rPr>
        <w:t>Hadi</w:t>
      </w:r>
      <w:proofErr w:type="spellEnd"/>
    </w:p>
    <w:p w:rsidR="00D54E95" w:rsidRPr="003E1C15" w:rsidRDefault="00D54E95" w:rsidP="00D54E95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diciptakan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segambar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sendiri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. Hal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ini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juga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dinyatakan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didalam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Kejadian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1:26 – 27,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menyatakan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Penciptaan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makhluk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hidup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khususnya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Secara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khusus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dapat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menarik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kesimpulan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pasal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26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27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beberapa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perbedaan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mencolok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didalamnya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salah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satunya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merencanakan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penciptaan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Kejadian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1:26</w:t>
      </w:r>
      <w:r w:rsidRPr="003E1C15">
        <w:rPr>
          <w:rFonts w:ascii="Times New Roman" w:hAnsi="Times New Roman" w:cs="Times New Roman"/>
          <w:sz w:val="24"/>
          <w:szCs w:val="26"/>
        </w:rPr>
        <w:t xml:space="preserve">)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merealisasikan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rencana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penciptaan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Kejadian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1:26</w:t>
      </w:r>
      <w:r w:rsidRPr="003E1C15">
        <w:rPr>
          <w:rFonts w:ascii="Times New Roman" w:hAnsi="Times New Roman" w:cs="Times New Roman"/>
          <w:sz w:val="24"/>
          <w:szCs w:val="26"/>
        </w:rPr>
        <w:t xml:space="preserve">).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Oleh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karena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diciptakan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segambar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maka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sudah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tentu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beberapa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karakter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sifat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juga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Bapanya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Karena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beberapa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sifat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karakter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dimiliki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oleh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maka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dapatlah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menarik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kesimpulan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tujuan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menciptakan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agar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dapat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rekan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sekerja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mitra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atau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partner </w:t>
      </w:r>
      <w:proofErr w:type="spellStart"/>
      <w:r w:rsidR="0060214C" w:rsidRPr="003E1C15">
        <w:rPr>
          <w:rFonts w:ascii="Times New Roman" w:hAnsi="Times New Roman" w:cs="Times New Roman"/>
          <w:sz w:val="24"/>
          <w:szCs w:val="26"/>
        </w:rPr>
        <w:t>dari</w:t>
      </w:r>
      <w:proofErr w:type="spellEnd"/>
      <w:r w:rsidR="0060214C" w:rsidRPr="003E1C15">
        <w:rPr>
          <w:rFonts w:ascii="Times New Roman" w:hAnsi="Times New Roman" w:cs="Times New Roman"/>
          <w:sz w:val="24"/>
          <w:szCs w:val="26"/>
        </w:rPr>
        <w:t xml:space="preserve"> Allah.</w:t>
      </w:r>
    </w:p>
    <w:p w:rsidR="0060214C" w:rsidRPr="003E1C15" w:rsidRDefault="0060214C" w:rsidP="00D54E95">
      <w:pPr>
        <w:jc w:val="both"/>
        <w:rPr>
          <w:rFonts w:ascii="Times New Roman" w:hAnsi="Times New Roman" w:cs="Times New Roman"/>
          <w:sz w:val="24"/>
          <w:szCs w:val="26"/>
        </w:rPr>
      </w:pPr>
      <w:r w:rsidRPr="003E1C15">
        <w:rPr>
          <w:rFonts w:ascii="Times New Roman" w:hAnsi="Times New Roman" w:cs="Times New Roman"/>
          <w:sz w:val="24"/>
          <w:szCs w:val="26"/>
        </w:rPr>
        <w:tab/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Secara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khusus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disini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 w:rsidRPr="003E1C15">
        <w:rPr>
          <w:rFonts w:ascii="Times New Roman" w:hAnsi="Times New Roman" w:cs="Times New Roman"/>
          <w:sz w:val="24"/>
          <w:szCs w:val="26"/>
        </w:rPr>
        <w:t>akan</w:t>
      </w:r>
      <w:proofErr w:type="spellEnd"/>
      <w:proofErr w:type="gram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membahas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mengenai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“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Imago Dei</w:t>
      </w:r>
      <w:r w:rsidRPr="003E1C15">
        <w:rPr>
          <w:rFonts w:ascii="Times New Roman" w:hAnsi="Times New Roman" w:cs="Times New Roman"/>
          <w:sz w:val="24"/>
          <w:szCs w:val="26"/>
        </w:rPr>
        <w:t xml:space="preserve">”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berarti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(“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Rupa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Allah</w:t>
      </w:r>
      <w:r w:rsidRPr="003E1C15">
        <w:rPr>
          <w:rFonts w:ascii="Times New Roman" w:hAnsi="Times New Roman" w:cs="Times New Roman"/>
          <w:sz w:val="24"/>
          <w:szCs w:val="26"/>
        </w:rPr>
        <w:t xml:space="preserve">”).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mulanya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diciptakan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ciptaan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baik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mulia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tetapi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kehilangan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kemuliaan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itu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mengalami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kejatuhan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Kejadian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3:23-24</w:t>
      </w:r>
      <w:r w:rsidRPr="003E1C15">
        <w:rPr>
          <w:rFonts w:ascii="Times New Roman" w:hAnsi="Times New Roman" w:cs="Times New Roman"/>
          <w:sz w:val="24"/>
          <w:szCs w:val="26"/>
        </w:rPr>
        <w:t xml:space="preserve">).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Setelah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kejatuhan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rusak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berdosa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tidak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 w:rsidRPr="003E1C15">
        <w:rPr>
          <w:rFonts w:ascii="Times New Roman" w:hAnsi="Times New Roman" w:cs="Times New Roman"/>
          <w:sz w:val="24"/>
          <w:szCs w:val="26"/>
        </w:rPr>
        <w:t>cara</w:t>
      </w:r>
      <w:proofErr w:type="spellEnd"/>
      <w:proofErr w:type="gram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menebus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dosa-dosanya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salah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satu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jalan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tersedia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baginya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maut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>.</w:t>
      </w:r>
    </w:p>
    <w:p w:rsidR="0060214C" w:rsidRPr="003E1C15" w:rsidRDefault="0060214C" w:rsidP="00D54E95">
      <w:pPr>
        <w:jc w:val="both"/>
        <w:rPr>
          <w:rFonts w:ascii="Times New Roman" w:hAnsi="Times New Roman" w:cs="Times New Roman"/>
          <w:sz w:val="24"/>
          <w:szCs w:val="26"/>
        </w:rPr>
      </w:pPr>
      <w:r w:rsidRPr="003E1C15">
        <w:rPr>
          <w:rFonts w:ascii="Times New Roman" w:hAnsi="Times New Roman" w:cs="Times New Roman"/>
          <w:sz w:val="24"/>
          <w:szCs w:val="26"/>
        </w:rPr>
        <w:tab/>
        <w:t>“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Imago Dei</w:t>
      </w:r>
      <w:r w:rsidRPr="003E1C15">
        <w:rPr>
          <w:rFonts w:ascii="Times New Roman" w:hAnsi="Times New Roman" w:cs="Times New Roman"/>
          <w:sz w:val="24"/>
          <w:szCs w:val="26"/>
        </w:rPr>
        <w:t xml:space="preserve">”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sendiri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menunjukkan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hubungan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khas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ada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diantara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>. “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Imago Dei</w:t>
      </w:r>
      <w:r w:rsidRPr="003E1C15">
        <w:rPr>
          <w:rFonts w:ascii="Times New Roman" w:hAnsi="Times New Roman" w:cs="Times New Roman"/>
          <w:sz w:val="24"/>
          <w:szCs w:val="26"/>
        </w:rPr>
        <w:t xml:space="preserve">”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juga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dibahas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didalam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Perjanjian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Baru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mengandung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3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makna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penting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yaitu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>:</w:t>
      </w:r>
    </w:p>
    <w:p w:rsidR="0060214C" w:rsidRPr="003E1C15" w:rsidRDefault="0060214C" w:rsidP="006021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proofErr w:type="spellStart"/>
      <w:r w:rsidRPr="003E1C15"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umumnya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gambaran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kemuliaan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itu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sendiri</w:t>
      </w:r>
      <w:proofErr w:type="spellEnd"/>
    </w:p>
    <w:p w:rsidR="0060214C" w:rsidRPr="003E1C15" w:rsidRDefault="0060214C" w:rsidP="0060214C">
      <w:pPr>
        <w:pStyle w:val="ListParagraph"/>
        <w:jc w:val="both"/>
        <w:rPr>
          <w:rFonts w:ascii="Times New Roman" w:hAnsi="Times New Roman" w:cs="Times New Roman"/>
          <w:sz w:val="24"/>
          <w:szCs w:val="26"/>
        </w:rPr>
      </w:pPr>
      <w:r w:rsidRPr="003E1C15">
        <w:rPr>
          <w:rFonts w:ascii="Times New Roman" w:hAnsi="Times New Roman" w:cs="Times New Roman"/>
          <w:sz w:val="24"/>
          <w:szCs w:val="26"/>
        </w:rPr>
        <w:t>(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1 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Korintus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11:7</w:t>
      </w:r>
      <w:r w:rsidRPr="003E1C15">
        <w:rPr>
          <w:rFonts w:ascii="Times New Roman" w:hAnsi="Times New Roman" w:cs="Times New Roman"/>
          <w:sz w:val="24"/>
          <w:szCs w:val="26"/>
        </w:rPr>
        <w:t>)</w:t>
      </w:r>
    </w:p>
    <w:p w:rsidR="008A1A58" w:rsidRPr="003E1C15" w:rsidRDefault="0060214C" w:rsidP="008A1A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3E1C15">
        <w:rPr>
          <w:rFonts w:ascii="Times New Roman" w:hAnsi="Times New Roman" w:cs="Times New Roman"/>
          <w:sz w:val="24"/>
          <w:szCs w:val="26"/>
        </w:rPr>
        <w:t xml:space="preserve">Orang Kristen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rupa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Allah,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serupa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gambaran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Anak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 (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Roma 8:29</w:t>
      </w:r>
      <w:r w:rsidRPr="003E1C15">
        <w:rPr>
          <w:rFonts w:ascii="Times New Roman" w:hAnsi="Times New Roman" w:cs="Times New Roman"/>
          <w:sz w:val="24"/>
          <w:szCs w:val="26"/>
        </w:rPr>
        <w:t>)</w:t>
      </w:r>
      <w:r w:rsidR="008A1A58" w:rsidRPr="003E1C15">
        <w:rPr>
          <w:rFonts w:ascii="Times New Roman" w:hAnsi="Times New Roman" w:cs="Times New Roman"/>
          <w:sz w:val="24"/>
          <w:szCs w:val="26"/>
        </w:rPr>
        <w:t xml:space="preserve">, yang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terus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menerus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diperbaharui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sesuai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8A1A58" w:rsidRPr="003E1C15">
        <w:rPr>
          <w:rFonts w:ascii="Times New Roman" w:hAnsi="Times New Roman" w:cs="Times New Roman"/>
          <w:sz w:val="24"/>
          <w:szCs w:val="26"/>
        </w:rPr>
        <w:t>khalikNya</w:t>
      </w:r>
      <w:proofErr w:type="spellEnd"/>
      <w:r w:rsidR="008A1A58" w:rsidRPr="003E1C15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="008A1A58" w:rsidRPr="003E1C15">
        <w:rPr>
          <w:rFonts w:ascii="Times New Roman" w:hAnsi="Times New Roman" w:cs="Times New Roman"/>
          <w:b/>
          <w:i/>
          <w:sz w:val="24"/>
          <w:szCs w:val="26"/>
        </w:rPr>
        <w:t>Kolose</w:t>
      </w:r>
      <w:proofErr w:type="spellEnd"/>
      <w:r w:rsidR="008A1A58"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3:9-10</w:t>
      </w:r>
      <w:r w:rsidR="008A1A58" w:rsidRPr="003E1C15">
        <w:rPr>
          <w:rFonts w:ascii="Times New Roman" w:hAnsi="Times New Roman" w:cs="Times New Roman"/>
          <w:sz w:val="24"/>
          <w:szCs w:val="26"/>
        </w:rPr>
        <w:t>)</w:t>
      </w:r>
    </w:p>
    <w:p w:rsidR="008A1A58" w:rsidRPr="003E1C15" w:rsidRDefault="008A1A58" w:rsidP="008A1A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Allah,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Kemuliaan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Kristus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E1C15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Pr="003E1C15">
        <w:rPr>
          <w:rFonts w:ascii="Times New Roman" w:hAnsi="Times New Roman" w:cs="Times New Roman"/>
          <w:sz w:val="24"/>
          <w:szCs w:val="26"/>
        </w:rPr>
        <w:t xml:space="preserve"> Allah</w:t>
      </w:r>
    </w:p>
    <w:p w:rsidR="008A1A58" w:rsidRPr="003E1C15" w:rsidRDefault="008A1A58" w:rsidP="008A1A58">
      <w:pPr>
        <w:pStyle w:val="ListParagraph"/>
        <w:jc w:val="both"/>
        <w:rPr>
          <w:rFonts w:ascii="Times New Roman" w:hAnsi="Times New Roman" w:cs="Times New Roman"/>
          <w:sz w:val="24"/>
          <w:szCs w:val="26"/>
        </w:rPr>
      </w:pPr>
      <w:r w:rsidRPr="003E1C15">
        <w:rPr>
          <w:rFonts w:ascii="Times New Roman" w:hAnsi="Times New Roman" w:cs="Times New Roman"/>
          <w:sz w:val="24"/>
          <w:szCs w:val="26"/>
        </w:rPr>
        <w:t>(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2 </w:t>
      </w:r>
      <w:proofErr w:type="spellStart"/>
      <w:r w:rsidRPr="003E1C15">
        <w:rPr>
          <w:rFonts w:ascii="Times New Roman" w:hAnsi="Times New Roman" w:cs="Times New Roman"/>
          <w:b/>
          <w:i/>
          <w:sz w:val="24"/>
          <w:szCs w:val="26"/>
        </w:rPr>
        <w:t>Korintus</w:t>
      </w:r>
      <w:proofErr w:type="spellEnd"/>
      <w:r w:rsidRPr="003E1C15">
        <w:rPr>
          <w:rFonts w:ascii="Times New Roman" w:hAnsi="Times New Roman" w:cs="Times New Roman"/>
          <w:b/>
          <w:i/>
          <w:sz w:val="24"/>
          <w:szCs w:val="26"/>
        </w:rPr>
        <w:t xml:space="preserve"> 4:4</w:t>
      </w:r>
      <w:r w:rsidRPr="003E1C15">
        <w:rPr>
          <w:rFonts w:ascii="Times New Roman" w:hAnsi="Times New Roman" w:cs="Times New Roman"/>
          <w:sz w:val="24"/>
          <w:szCs w:val="26"/>
        </w:rPr>
        <w:t>)</w:t>
      </w:r>
    </w:p>
    <w:p w:rsidR="003E1C15" w:rsidRDefault="003E1C15" w:rsidP="008A1A58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Imago Dei</w:t>
      </w:r>
      <w:r>
        <w:rPr>
          <w:rFonts w:ascii="Times New Roman" w:hAnsi="Times New Roman" w:cs="Times New Roman"/>
          <w:sz w:val="24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6"/>
        </w:rPr>
        <w:t>sendiri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dibagi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6"/>
        </w:rPr>
        <w:t>bagian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yaitu</w:t>
      </w:r>
      <w:proofErr w:type="spellEnd"/>
      <w:r>
        <w:rPr>
          <w:rFonts w:ascii="Times New Roman" w:hAnsi="Times New Roman" w:cs="Times New Roman"/>
          <w:sz w:val="24"/>
          <w:szCs w:val="26"/>
        </w:rPr>
        <w:t>:</w:t>
      </w:r>
    </w:p>
    <w:p w:rsidR="003E1C15" w:rsidRDefault="003E1C15" w:rsidP="003E1C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Pr="003E1C15">
        <w:rPr>
          <w:rFonts w:ascii="Times New Roman" w:hAnsi="Times New Roman" w:cs="Times New Roman"/>
          <w:b/>
          <w:i/>
          <w:sz w:val="24"/>
          <w:szCs w:val="26"/>
        </w:rPr>
        <w:t>Imago Dei</w:t>
      </w:r>
      <w:r>
        <w:rPr>
          <w:rFonts w:ascii="Times New Roman" w:hAnsi="Times New Roman" w:cs="Times New Roman"/>
          <w:sz w:val="24"/>
          <w:szCs w:val="26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inklusif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6"/>
        </w:rPr>
        <w:t>merangkul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),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secara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umum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menjelaskan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didalam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iman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keKristenan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tidak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ada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persyaratan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apapun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murid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A1C48">
        <w:rPr>
          <w:rFonts w:ascii="Times New Roman" w:hAnsi="Times New Roman" w:cs="Times New Roman"/>
          <w:sz w:val="24"/>
          <w:szCs w:val="26"/>
        </w:rPr>
        <w:t>Yesus</w:t>
      </w:r>
      <w:proofErr w:type="spellEnd"/>
      <w:r w:rsidR="00CA1C48">
        <w:rPr>
          <w:rFonts w:ascii="Times New Roman" w:hAnsi="Times New Roman" w:cs="Times New Roman"/>
          <w:sz w:val="24"/>
          <w:szCs w:val="26"/>
        </w:rPr>
        <w:t>.</w:t>
      </w:r>
    </w:p>
    <w:p w:rsidR="00CA1C48" w:rsidRDefault="00CA1C48" w:rsidP="00CA1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Pr="00CA1C48">
        <w:rPr>
          <w:rFonts w:ascii="Times New Roman" w:hAnsi="Times New Roman" w:cs="Times New Roman"/>
          <w:b/>
          <w:i/>
          <w:sz w:val="24"/>
          <w:szCs w:val="26"/>
        </w:rPr>
        <w:t>Imago Dei</w:t>
      </w:r>
      <w:r>
        <w:rPr>
          <w:rFonts w:ascii="Times New Roman" w:hAnsi="Times New Roman" w:cs="Times New Roman"/>
          <w:sz w:val="24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6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6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6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dosa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didalam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bahkan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juga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6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dosa-dosa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</w:p>
    <w:p w:rsidR="008A1A58" w:rsidRDefault="00CA1C48" w:rsidP="006623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Pr="00CA1C48">
        <w:rPr>
          <w:rFonts w:ascii="Times New Roman" w:hAnsi="Times New Roman" w:cs="Times New Roman"/>
          <w:b/>
          <w:i/>
          <w:sz w:val="24"/>
          <w:szCs w:val="26"/>
        </w:rPr>
        <w:t>Imago Dei</w:t>
      </w:r>
      <w:r>
        <w:rPr>
          <w:rFonts w:ascii="Times New Roman" w:hAnsi="Times New Roman" w:cs="Times New Roman"/>
          <w:sz w:val="24"/>
          <w:szCs w:val="26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bebas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makna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manusia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sudah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ditebus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oleh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sudah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dimerdekakan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dosa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(</w:t>
      </w:r>
      <w:r w:rsidRPr="00CA1C48">
        <w:rPr>
          <w:rFonts w:ascii="Times New Roman" w:hAnsi="Times New Roman" w:cs="Times New Roman"/>
          <w:b/>
          <w:i/>
          <w:sz w:val="24"/>
          <w:szCs w:val="26"/>
        </w:rPr>
        <w:t>Roma 6:18</w:t>
      </w:r>
      <w:r>
        <w:rPr>
          <w:rFonts w:ascii="Times New Roman" w:hAnsi="Times New Roman" w:cs="Times New Roman"/>
          <w:sz w:val="24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dapat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hidup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dengan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bebas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namun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sudah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menjadi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pribadi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merdeka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kita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juga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harus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tetap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persekutuan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intim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dengan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Tuhan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  <w:r w:rsidR="008A1A58" w:rsidRPr="003E1C15">
        <w:rPr>
          <w:rFonts w:ascii="Times New Roman" w:hAnsi="Times New Roman" w:cs="Times New Roman"/>
          <w:sz w:val="24"/>
          <w:szCs w:val="26"/>
        </w:rPr>
        <w:t xml:space="preserve">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235" w:rsidTr="00376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376235" w:rsidRDefault="00376235" w:rsidP="0037623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proofErr w:type="spellStart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lastRenderedPageBreak/>
              <w:t>Sudah</w:t>
            </w:r>
            <w:proofErr w:type="spellEnd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proofErr w:type="spellStart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>dipulihkan</w:t>
            </w:r>
            <w:proofErr w:type="spellEnd"/>
          </w:p>
        </w:tc>
        <w:tc>
          <w:tcPr>
            <w:tcW w:w="4508" w:type="dxa"/>
          </w:tcPr>
          <w:p w:rsidR="00376235" w:rsidRPr="00376235" w:rsidRDefault="00376235" w:rsidP="00376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proofErr w:type="spellStart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>Belum</w:t>
            </w:r>
            <w:proofErr w:type="spellEnd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proofErr w:type="spellStart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>dipulihkan</w:t>
            </w:r>
            <w:proofErr w:type="spellEnd"/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376235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proofErr w:type="spellStart"/>
            <w:r w:rsidRPr="00376235">
              <w:rPr>
                <w:rFonts w:ascii="Times New Roman" w:hAnsi="Times New Roman" w:cs="Times New Roman"/>
                <w:b w:val="0"/>
                <w:sz w:val="24"/>
                <w:szCs w:val="26"/>
              </w:rPr>
              <w:t>Kejujuran</w:t>
            </w:r>
            <w:proofErr w:type="spellEnd"/>
          </w:p>
        </w:tc>
        <w:tc>
          <w:tcPr>
            <w:tcW w:w="4508" w:type="dxa"/>
          </w:tcPr>
          <w:p w:rsidR="00376235" w:rsidRDefault="009D4DDD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Malas</w:t>
            </w:r>
            <w:proofErr w:type="spellEnd"/>
          </w:p>
        </w:tc>
      </w:tr>
      <w:tr w:rsidR="00376235" w:rsidTr="0037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9D4DDD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Taat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perintah</w:t>
            </w:r>
            <w:proofErr w:type="spellEnd"/>
          </w:p>
        </w:tc>
        <w:tc>
          <w:tcPr>
            <w:tcW w:w="4508" w:type="dxa"/>
          </w:tcPr>
          <w:p w:rsidR="00376235" w:rsidRDefault="009D4DDD" w:rsidP="00376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Egois</w:t>
            </w:r>
            <w:proofErr w:type="spellEnd"/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9D4DDD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Keramahan</w:t>
            </w:r>
            <w:proofErr w:type="spellEnd"/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9D4DDD">
              <w:rPr>
                <w:rFonts w:ascii="Times New Roman" w:hAnsi="Times New Roman" w:cs="Times New Roman"/>
                <w:sz w:val="24"/>
                <w:szCs w:val="26"/>
              </w:rPr>
              <w:t>Iri</w:t>
            </w:r>
            <w:proofErr w:type="spellEnd"/>
            <w:r w:rsidRPr="009D4DDD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9D4DDD">
              <w:rPr>
                <w:rFonts w:ascii="Times New Roman" w:hAnsi="Times New Roman" w:cs="Times New Roman"/>
                <w:sz w:val="24"/>
                <w:szCs w:val="26"/>
              </w:rPr>
              <w:t>Hati</w:t>
            </w:r>
            <w:proofErr w:type="spellEnd"/>
          </w:p>
        </w:tc>
      </w:tr>
      <w:tr w:rsidR="00376235" w:rsidTr="0037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Pekerjaan</w:t>
            </w:r>
            <w:proofErr w:type="spellEnd"/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Ngaret</w:t>
            </w:r>
            <w:proofErr w:type="spellEnd"/>
          </w:p>
        </w:tc>
      </w:tr>
      <w:tr w:rsidR="00376235" w:rsidTr="0037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Acuh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acuh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situasi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sekitar</w:t>
            </w:r>
            <w:proofErr w:type="spellEnd"/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Sombong</w:t>
            </w:r>
            <w:proofErr w:type="spellEnd"/>
          </w:p>
        </w:tc>
      </w:tr>
      <w:tr w:rsidR="00376235" w:rsidTr="0037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9D4DDD" w:rsidP="00376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Kebiasaan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ngomongin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376235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bookmarkStart w:id="0" w:name="_GoBack"/>
            <w:bookmarkEnd w:id="0"/>
          </w:p>
        </w:tc>
      </w:tr>
      <w:tr w:rsidR="00376235" w:rsidTr="0037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376235" w:rsidP="00376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376235" w:rsidTr="0037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6235" w:rsidRPr="009D4DDD" w:rsidRDefault="00376235" w:rsidP="0037623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</w:p>
        </w:tc>
        <w:tc>
          <w:tcPr>
            <w:tcW w:w="4508" w:type="dxa"/>
          </w:tcPr>
          <w:p w:rsidR="00376235" w:rsidRPr="009D4DDD" w:rsidRDefault="00376235" w:rsidP="00376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376235" w:rsidRPr="00376235" w:rsidRDefault="00376235" w:rsidP="00376235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</w:p>
    <w:sectPr w:rsidR="00376235" w:rsidRPr="0037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4D93"/>
    <w:multiLevelType w:val="hybridMultilevel"/>
    <w:tmpl w:val="B0183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1243"/>
    <w:multiLevelType w:val="hybridMultilevel"/>
    <w:tmpl w:val="88FA4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3197"/>
    <w:multiLevelType w:val="hybridMultilevel"/>
    <w:tmpl w:val="1CF2F61A"/>
    <w:lvl w:ilvl="0" w:tplc="D82A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36"/>
    <w:rsid w:val="003509DB"/>
    <w:rsid w:val="00376235"/>
    <w:rsid w:val="003E1C15"/>
    <w:rsid w:val="00523B38"/>
    <w:rsid w:val="0060214C"/>
    <w:rsid w:val="006623CB"/>
    <w:rsid w:val="00691F36"/>
    <w:rsid w:val="006A47CA"/>
    <w:rsid w:val="007375FA"/>
    <w:rsid w:val="008A1A58"/>
    <w:rsid w:val="009D4DDD"/>
    <w:rsid w:val="00B9471F"/>
    <w:rsid w:val="00CA1C48"/>
    <w:rsid w:val="00D54E95"/>
    <w:rsid w:val="00DC05AA"/>
    <w:rsid w:val="00EE2554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49487-DB97-4FEC-A9EF-A6BE9F3B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9DB"/>
    <w:rPr>
      <w:color w:val="0000FF"/>
      <w:u w:val="single"/>
    </w:rPr>
  </w:style>
  <w:style w:type="table" w:styleId="TableGrid">
    <w:name w:val="Table Grid"/>
    <w:basedOn w:val="TableNormal"/>
    <w:uiPriority w:val="39"/>
    <w:rsid w:val="0037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62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3762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2019-09-05T13:44:00Z</dcterms:created>
  <dcterms:modified xsi:type="dcterms:W3CDTF">2019-09-05T13:44:00Z</dcterms:modified>
</cp:coreProperties>
</file>