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55C" w:rsidRPr="009238E3" w:rsidRDefault="00B34118" w:rsidP="00B34118">
      <w:pPr>
        <w:tabs>
          <w:tab w:val="left" w:pos="1815"/>
        </w:tabs>
        <w:rPr>
          <w:rFonts w:ascii="Arial" w:hAnsi="Arial" w:cs="Arial"/>
          <w:sz w:val="24"/>
          <w:szCs w:val="24"/>
        </w:rPr>
      </w:pPr>
      <w:r w:rsidRPr="009238E3">
        <w:rPr>
          <w:rFonts w:ascii="Arial" w:hAnsi="Arial" w:cs="Arial"/>
          <w:sz w:val="24"/>
          <w:szCs w:val="24"/>
        </w:rPr>
        <w:tab/>
        <w:t>TAREA 2</w:t>
      </w:r>
    </w:p>
    <w:p w:rsidR="00B34118" w:rsidRPr="009238E3" w:rsidRDefault="00B34118" w:rsidP="00B34118">
      <w:pPr>
        <w:tabs>
          <w:tab w:val="left" w:pos="1815"/>
        </w:tabs>
        <w:rPr>
          <w:rFonts w:ascii="Arial" w:hAnsi="Arial" w:cs="Arial"/>
          <w:sz w:val="24"/>
          <w:szCs w:val="24"/>
        </w:rPr>
      </w:pPr>
    </w:p>
    <w:p w:rsidR="00B34118" w:rsidRPr="009238E3" w:rsidRDefault="00B34118" w:rsidP="00B34118">
      <w:pPr>
        <w:tabs>
          <w:tab w:val="left" w:pos="1815"/>
        </w:tabs>
        <w:rPr>
          <w:rFonts w:ascii="Arial" w:hAnsi="Arial" w:cs="Arial"/>
          <w:sz w:val="24"/>
          <w:szCs w:val="24"/>
        </w:rPr>
      </w:pPr>
      <w:r w:rsidRPr="009238E3">
        <w:rPr>
          <w:rFonts w:ascii="Arial" w:hAnsi="Arial" w:cs="Arial"/>
          <w:sz w:val="24"/>
          <w:szCs w:val="24"/>
        </w:rPr>
        <w:t>ULTIMA VERSION DE JAVA</w:t>
      </w:r>
    </w:p>
    <w:p w:rsidR="00B34118" w:rsidRPr="009238E3" w:rsidRDefault="00B34118" w:rsidP="00B34118">
      <w:pPr>
        <w:tabs>
          <w:tab w:val="left" w:pos="1815"/>
        </w:tabs>
        <w:rPr>
          <w:rFonts w:ascii="Arial" w:hAnsi="Arial" w:cs="Arial"/>
          <w:sz w:val="24"/>
          <w:szCs w:val="24"/>
        </w:rPr>
      </w:pPr>
      <w:r w:rsidRPr="009238E3">
        <w:rPr>
          <w:rFonts w:ascii="Arial" w:hAnsi="Arial" w:cs="Arial"/>
          <w:b/>
          <w:bCs/>
          <w:color w:val="111111"/>
          <w:sz w:val="24"/>
          <w:szCs w:val="24"/>
          <w:lang w:val="es-ES"/>
        </w:rPr>
        <w:t>Versiones de Java</w:t>
      </w:r>
      <w:r w:rsidRPr="009238E3">
        <w:rPr>
          <w:rFonts w:ascii="Arial" w:hAnsi="Arial" w:cs="Arial"/>
          <w:color w:val="111111"/>
          <w:sz w:val="24"/>
          <w:szCs w:val="24"/>
          <w:lang w:val="es-ES"/>
        </w:rPr>
        <w:t xml:space="preserve"> 8.0</w:t>
      </w:r>
    </w:p>
    <w:p w:rsidR="00B34118" w:rsidRPr="009238E3" w:rsidRDefault="00B34118" w:rsidP="00B34118">
      <w:pPr>
        <w:tabs>
          <w:tab w:val="left" w:pos="1815"/>
        </w:tabs>
        <w:rPr>
          <w:rFonts w:ascii="Arial" w:eastAsia="Times New Roman" w:hAnsi="Arial" w:cs="Arial"/>
          <w:color w:val="222222"/>
          <w:sz w:val="24"/>
          <w:szCs w:val="24"/>
          <w:lang w:eastAsia="es-PA"/>
        </w:rPr>
      </w:pPr>
      <w:r w:rsidRPr="00B34118">
        <w:rPr>
          <w:rFonts w:ascii="Arial" w:eastAsia="Times New Roman" w:hAnsi="Arial" w:cs="Arial"/>
          <w:color w:val="222222"/>
          <w:sz w:val="24"/>
          <w:szCs w:val="24"/>
          <w:lang w:eastAsia="es-PA"/>
        </w:rPr>
        <w:t xml:space="preserve">Actualización limitada de Java 8 </w:t>
      </w:r>
      <w:proofErr w:type="spellStart"/>
      <w:r w:rsidRPr="00B34118">
        <w:rPr>
          <w:rFonts w:ascii="Arial" w:eastAsia="Times New Roman" w:hAnsi="Arial" w:cs="Arial"/>
          <w:color w:val="222222"/>
          <w:sz w:val="24"/>
          <w:szCs w:val="24"/>
          <w:lang w:eastAsia="es-PA"/>
        </w:rPr>
        <w:t>Update</w:t>
      </w:r>
      <w:proofErr w:type="spellEnd"/>
      <w:r w:rsidRPr="00B34118">
        <w:rPr>
          <w:rFonts w:ascii="Arial" w:eastAsia="Times New Roman" w:hAnsi="Arial" w:cs="Arial"/>
          <w:color w:val="222222"/>
          <w:sz w:val="24"/>
          <w:szCs w:val="24"/>
          <w:lang w:eastAsia="es-PA"/>
        </w:rPr>
        <w:t xml:space="preserve"> 60</w:t>
      </w:r>
      <w:r w:rsidRPr="009238E3">
        <w:rPr>
          <w:rFonts w:ascii="Arial" w:eastAsia="Times New Roman" w:hAnsi="Arial" w:cs="Arial"/>
          <w:color w:val="222222"/>
          <w:sz w:val="24"/>
          <w:szCs w:val="24"/>
          <w:lang w:eastAsia="es-PA"/>
        </w:rPr>
        <w:t xml:space="preserve"> (</w:t>
      </w:r>
      <w:r w:rsidRPr="00B34118">
        <w:rPr>
          <w:rFonts w:ascii="Arial" w:eastAsia="Times New Roman" w:hAnsi="Arial" w:cs="Arial"/>
          <w:color w:val="222222"/>
          <w:sz w:val="24"/>
          <w:szCs w:val="24"/>
          <w:lang w:eastAsia="es-PA"/>
        </w:rPr>
        <w:t>18 de agosto de 2015</w:t>
      </w:r>
      <w:r w:rsidRPr="009238E3">
        <w:rPr>
          <w:rFonts w:ascii="Arial" w:eastAsia="Times New Roman" w:hAnsi="Arial" w:cs="Arial"/>
          <w:color w:val="222222"/>
          <w:sz w:val="24"/>
          <w:szCs w:val="24"/>
          <w:lang w:eastAsia="es-PA"/>
        </w:rPr>
        <w:t>)</w:t>
      </w:r>
    </w:p>
    <w:p w:rsidR="00B34118" w:rsidRPr="009238E3" w:rsidRDefault="00B34118" w:rsidP="00B34118">
      <w:pPr>
        <w:tabs>
          <w:tab w:val="left" w:pos="1815"/>
        </w:tabs>
        <w:rPr>
          <w:rFonts w:ascii="Arial" w:eastAsia="Times New Roman" w:hAnsi="Arial" w:cs="Arial"/>
          <w:color w:val="222222"/>
          <w:sz w:val="24"/>
          <w:szCs w:val="24"/>
          <w:lang w:eastAsia="es-PA"/>
        </w:rPr>
      </w:pPr>
    </w:p>
    <w:p w:rsidR="00B34118" w:rsidRPr="009238E3" w:rsidRDefault="00B34118" w:rsidP="00B34118">
      <w:pPr>
        <w:tabs>
          <w:tab w:val="left" w:pos="1815"/>
        </w:tabs>
        <w:rPr>
          <w:rFonts w:ascii="Arial" w:eastAsia="Times New Roman" w:hAnsi="Arial" w:cs="Arial"/>
          <w:color w:val="222222"/>
          <w:sz w:val="24"/>
          <w:szCs w:val="24"/>
          <w:lang w:eastAsia="es-PA"/>
        </w:rPr>
      </w:pPr>
      <w:r w:rsidRPr="009238E3">
        <w:rPr>
          <w:rFonts w:ascii="Arial" w:eastAsia="Times New Roman" w:hAnsi="Arial" w:cs="Arial"/>
          <w:color w:val="222222"/>
          <w:sz w:val="24"/>
          <w:szCs w:val="24"/>
          <w:lang w:eastAsia="es-PA"/>
        </w:rPr>
        <w:t>CARACTERISTICAS DE LA NUEVA VERSION</w:t>
      </w:r>
    </w:p>
    <w:p w:rsidR="00B34118" w:rsidRPr="009238E3" w:rsidRDefault="00B34118" w:rsidP="00B34118">
      <w:pPr>
        <w:tabs>
          <w:tab w:val="left" w:pos="1815"/>
        </w:tabs>
        <w:rPr>
          <w:rFonts w:ascii="Arial" w:hAnsi="Arial" w:cs="Arial"/>
          <w:color w:val="333333"/>
          <w:sz w:val="24"/>
          <w:szCs w:val="24"/>
          <w:lang w:val="es-ES"/>
        </w:rPr>
      </w:pPr>
      <w:r w:rsidRPr="009238E3">
        <w:rPr>
          <w:rStyle w:val="Textoennegrita"/>
          <w:rFonts w:ascii="Arial" w:hAnsi="Arial" w:cs="Arial"/>
          <w:color w:val="333333"/>
          <w:sz w:val="24"/>
          <w:szCs w:val="24"/>
          <w:lang w:val="es-ES"/>
        </w:rPr>
        <w:t>Corrección de bug:</w:t>
      </w:r>
      <w:r w:rsidRPr="009238E3">
        <w:rPr>
          <w:rFonts w:ascii="Arial" w:hAnsi="Arial" w:cs="Arial"/>
          <w:color w:val="333333"/>
          <w:sz w:val="24"/>
          <w:szCs w:val="24"/>
          <w:lang w:val="es-ES"/>
        </w:rPr>
        <w:t xml:space="preserve"> Las variables locales denominadas '</w:t>
      </w:r>
      <w:proofErr w:type="spellStart"/>
      <w:r w:rsidRPr="009238E3">
        <w:rPr>
          <w:rFonts w:ascii="Arial" w:hAnsi="Arial" w:cs="Arial"/>
          <w:color w:val="333333"/>
          <w:sz w:val="24"/>
          <w:szCs w:val="24"/>
          <w:lang w:val="es-ES"/>
        </w:rPr>
        <w:t>enum</w:t>
      </w:r>
      <w:proofErr w:type="spellEnd"/>
      <w:r w:rsidRPr="009238E3">
        <w:rPr>
          <w:rFonts w:ascii="Arial" w:hAnsi="Arial" w:cs="Arial"/>
          <w:color w:val="333333"/>
          <w:sz w:val="24"/>
          <w:szCs w:val="24"/>
          <w:lang w:val="es-ES"/>
        </w:rPr>
        <w:t>' provocan fallos falsos del compilador</w:t>
      </w:r>
    </w:p>
    <w:p w:rsidR="00B34118" w:rsidRPr="009238E3" w:rsidRDefault="00B34118" w:rsidP="00B34118">
      <w:pPr>
        <w:tabs>
          <w:tab w:val="left" w:pos="1815"/>
        </w:tabs>
        <w:rPr>
          <w:rFonts w:ascii="Arial" w:hAnsi="Arial" w:cs="Arial"/>
          <w:color w:val="333333"/>
          <w:sz w:val="24"/>
          <w:szCs w:val="24"/>
          <w:lang w:val="es-ES"/>
        </w:rPr>
      </w:pPr>
      <w:r w:rsidRPr="009238E3">
        <w:rPr>
          <w:rStyle w:val="Textoennegrita"/>
          <w:rFonts w:ascii="Arial" w:hAnsi="Arial" w:cs="Arial"/>
          <w:color w:val="333333"/>
          <w:sz w:val="24"/>
          <w:szCs w:val="24"/>
          <w:lang w:val="es-ES"/>
        </w:rPr>
        <w:t>Corrección de bug:</w:t>
      </w:r>
      <w:r w:rsidRPr="009238E3">
        <w:rPr>
          <w:rFonts w:ascii="Arial" w:hAnsi="Arial" w:cs="Arial"/>
          <w:color w:val="333333"/>
          <w:sz w:val="24"/>
          <w:szCs w:val="24"/>
          <w:lang w:val="es-ES"/>
        </w:rPr>
        <w:t xml:space="preserve"> Soportar la detección de tipo de almacén de claves para almacenes de claves JKS y PKCS12</w:t>
      </w:r>
    </w:p>
    <w:p w:rsidR="00B34118" w:rsidRPr="009238E3" w:rsidRDefault="00B34118" w:rsidP="00B34118">
      <w:pPr>
        <w:tabs>
          <w:tab w:val="left" w:pos="1815"/>
        </w:tabs>
        <w:rPr>
          <w:rFonts w:ascii="Arial" w:hAnsi="Arial" w:cs="Arial"/>
          <w:color w:val="333333"/>
          <w:sz w:val="24"/>
          <w:szCs w:val="24"/>
          <w:lang w:val="es-ES"/>
        </w:rPr>
      </w:pPr>
      <w:r w:rsidRPr="009238E3">
        <w:rPr>
          <w:rStyle w:val="Textoennegrita"/>
          <w:rFonts w:ascii="Arial" w:hAnsi="Arial" w:cs="Arial"/>
          <w:color w:val="333333"/>
          <w:sz w:val="24"/>
          <w:szCs w:val="24"/>
          <w:lang w:val="es-ES"/>
        </w:rPr>
        <w:t>Corrección de bug:</w:t>
      </w:r>
      <w:r w:rsidRPr="009238E3">
        <w:rPr>
          <w:rFonts w:ascii="Arial" w:hAnsi="Arial" w:cs="Arial"/>
          <w:color w:val="333333"/>
          <w:sz w:val="24"/>
          <w:szCs w:val="24"/>
          <w:lang w:val="es-ES"/>
        </w:rPr>
        <w:t xml:space="preserve"> Métodos de supervisión </w:t>
      </w:r>
      <w:proofErr w:type="spellStart"/>
      <w:r w:rsidRPr="009238E3">
        <w:rPr>
          <w:rFonts w:ascii="Arial" w:hAnsi="Arial" w:cs="Arial"/>
          <w:color w:val="333333"/>
          <w:sz w:val="24"/>
          <w:szCs w:val="24"/>
          <w:lang w:val="es-ES"/>
        </w:rPr>
        <w:t>Unsafe</w:t>
      </w:r>
      <w:proofErr w:type="spellEnd"/>
      <w:r w:rsidRPr="009238E3">
        <w:rPr>
          <w:rFonts w:ascii="Arial" w:hAnsi="Arial" w:cs="Arial"/>
          <w:color w:val="333333"/>
          <w:sz w:val="24"/>
          <w:szCs w:val="24"/>
          <w:lang w:val="es-ES"/>
        </w:rPr>
        <w:t xml:space="preserve"> anticuados en la versión JDK 8u</w:t>
      </w:r>
    </w:p>
    <w:p w:rsidR="00B34118" w:rsidRPr="009238E3" w:rsidRDefault="00B34118" w:rsidP="00B34118">
      <w:pPr>
        <w:tabs>
          <w:tab w:val="left" w:pos="1815"/>
        </w:tabs>
        <w:rPr>
          <w:rFonts w:ascii="Arial" w:hAnsi="Arial" w:cs="Arial"/>
          <w:color w:val="333333"/>
          <w:sz w:val="24"/>
          <w:szCs w:val="24"/>
          <w:lang w:val="es-ES"/>
        </w:rPr>
      </w:pPr>
      <w:r w:rsidRPr="009238E3">
        <w:rPr>
          <w:rFonts w:ascii="Arial" w:eastAsia="Times New Roman" w:hAnsi="Arial" w:cs="Arial"/>
          <w:b/>
          <w:bCs/>
          <w:color w:val="333333"/>
          <w:sz w:val="24"/>
          <w:szCs w:val="24"/>
          <w:lang w:val="es-ES" w:eastAsia="es-PA"/>
        </w:rPr>
        <w:t>Corrección de bug:</w:t>
      </w:r>
      <w:r w:rsidRPr="00B34118">
        <w:rPr>
          <w:rFonts w:ascii="Arial" w:eastAsia="Times New Roman" w:hAnsi="Arial" w:cs="Arial"/>
          <w:color w:val="333333"/>
          <w:sz w:val="24"/>
          <w:szCs w:val="24"/>
          <w:lang w:val="es-ES" w:eastAsia="es-PA"/>
        </w:rPr>
        <w:t xml:space="preserve"> Desacti</w:t>
      </w:r>
      <w:r w:rsidRPr="009238E3">
        <w:rPr>
          <w:rFonts w:ascii="Arial" w:eastAsia="Times New Roman" w:hAnsi="Arial" w:cs="Arial"/>
          <w:color w:val="333333"/>
          <w:sz w:val="24"/>
          <w:szCs w:val="24"/>
          <w:lang w:val="es-ES" w:eastAsia="es-PA"/>
        </w:rPr>
        <w:t>var los conjuntos de cifrado RCA</w:t>
      </w:r>
    </w:p>
    <w:p w:rsidR="00B34118" w:rsidRPr="009238E3" w:rsidRDefault="00B34118" w:rsidP="00B34118">
      <w:pPr>
        <w:tabs>
          <w:tab w:val="left" w:pos="1815"/>
        </w:tabs>
        <w:rPr>
          <w:rFonts w:ascii="Arial" w:hAnsi="Arial" w:cs="Arial"/>
          <w:color w:val="333333"/>
          <w:sz w:val="24"/>
          <w:szCs w:val="24"/>
          <w:lang w:val="es-ES"/>
        </w:rPr>
      </w:pPr>
      <w:r w:rsidRPr="009238E3">
        <w:rPr>
          <w:rStyle w:val="Textoennegrita"/>
          <w:rFonts w:ascii="Arial" w:hAnsi="Arial" w:cs="Arial"/>
          <w:color w:val="333333"/>
          <w:sz w:val="24"/>
          <w:szCs w:val="24"/>
          <w:lang w:val="es-ES"/>
        </w:rPr>
        <w:t>Corrección de bug:</w:t>
      </w:r>
      <w:r w:rsidRPr="009238E3">
        <w:rPr>
          <w:rFonts w:ascii="Arial" w:hAnsi="Arial" w:cs="Arial"/>
          <w:color w:val="333333"/>
          <w:sz w:val="24"/>
          <w:szCs w:val="24"/>
          <w:lang w:val="es-ES"/>
        </w:rPr>
        <w:t xml:space="preserve"> </w:t>
      </w:r>
      <w:proofErr w:type="spellStart"/>
      <w:r w:rsidRPr="009238E3">
        <w:rPr>
          <w:rFonts w:ascii="Arial" w:hAnsi="Arial" w:cs="Arial"/>
          <w:color w:val="333333"/>
          <w:sz w:val="24"/>
          <w:szCs w:val="24"/>
          <w:lang w:val="es-ES"/>
        </w:rPr>
        <w:t>dns_lookup_realm</w:t>
      </w:r>
      <w:proofErr w:type="spellEnd"/>
      <w:r w:rsidRPr="009238E3">
        <w:rPr>
          <w:rFonts w:ascii="Arial" w:hAnsi="Arial" w:cs="Arial"/>
          <w:color w:val="333333"/>
          <w:sz w:val="24"/>
          <w:szCs w:val="24"/>
          <w:lang w:val="es-ES"/>
        </w:rPr>
        <w:t xml:space="preserve"> debe estar definido en false por defecto</w:t>
      </w:r>
    </w:p>
    <w:p w:rsidR="00B34118" w:rsidRPr="00B34118" w:rsidRDefault="00B34118" w:rsidP="00B34118">
      <w:pPr>
        <w:spacing w:before="100" w:beforeAutospacing="1" w:after="100" w:afterAutospacing="1" w:line="240" w:lineRule="auto"/>
        <w:outlineLvl w:val="4"/>
        <w:rPr>
          <w:rFonts w:ascii="Arial" w:eastAsia="Times New Roman" w:hAnsi="Arial" w:cs="Arial"/>
          <w:b/>
          <w:bCs/>
          <w:color w:val="333333"/>
          <w:sz w:val="24"/>
          <w:szCs w:val="24"/>
          <w:lang w:val="es-ES" w:eastAsia="es-PA"/>
        </w:rPr>
      </w:pPr>
      <w:bookmarkStart w:id="0" w:name="nashorn"/>
      <w:r w:rsidRPr="00B34118">
        <w:rPr>
          <w:rFonts w:ascii="Arial" w:eastAsia="Times New Roman" w:hAnsi="Arial" w:cs="Arial"/>
          <w:b/>
          <w:bCs/>
          <w:color w:val="333333"/>
          <w:sz w:val="24"/>
          <w:szCs w:val="24"/>
          <w:lang w:val="es-ES" w:eastAsia="es-PA"/>
        </w:rPr>
        <w:t xml:space="preserve">Actualizaciones en la documentación por las mejoras de </w:t>
      </w:r>
      <w:proofErr w:type="spellStart"/>
      <w:r w:rsidRPr="00B34118">
        <w:rPr>
          <w:rFonts w:ascii="Arial" w:eastAsia="Times New Roman" w:hAnsi="Arial" w:cs="Arial"/>
          <w:b/>
          <w:bCs/>
          <w:color w:val="333333"/>
          <w:sz w:val="24"/>
          <w:szCs w:val="24"/>
          <w:lang w:val="es-ES" w:eastAsia="es-PA"/>
        </w:rPr>
        <w:t>Nashorn</w:t>
      </w:r>
      <w:bookmarkEnd w:id="0"/>
      <w:proofErr w:type="spellEnd"/>
    </w:p>
    <w:p w:rsidR="00B34118" w:rsidRPr="009238E3" w:rsidRDefault="00B34118" w:rsidP="00B34118">
      <w:pPr>
        <w:tabs>
          <w:tab w:val="left" w:pos="1815"/>
        </w:tabs>
        <w:rPr>
          <w:rFonts w:ascii="Arial" w:eastAsia="Times New Roman" w:hAnsi="Arial" w:cs="Arial"/>
          <w:color w:val="222222"/>
          <w:sz w:val="24"/>
          <w:szCs w:val="24"/>
          <w:lang w:val="es-ES" w:eastAsia="es-PA"/>
        </w:rPr>
      </w:pPr>
      <w:r w:rsidRPr="009238E3">
        <w:rPr>
          <w:rFonts w:ascii="Arial" w:eastAsia="Times New Roman" w:hAnsi="Arial" w:cs="Arial"/>
          <w:color w:val="333333"/>
          <w:sz w:val="24"/>
          <w:szCs w:val="24"/>
          <w:lang w:val="es-ES" w:eastAsia="es-PA"/>
        </w:rPr>
        <w:t xml:space="preserve">JDK 8u60 incluye nuevas mejoras de </w:t>
      </w:r>
      <w:proofErr w:type="spellStart"/>
      <w:r w:rsidRPr="009238E3">
        <w:rPr>
          <w:rFonts w:ascii="Arial" w:eastAsia="Times New Roman" w:hAnsi="Arial" w:cs="Arial"/>
          <w:color w:val="333333"/>
          <w:sz w:val="24"/>
          <w:szCs w:val="24"/>
          <w:lang w:val="es-ES" w:eastAsia="es-PA"/>
        </w:rPr>
        <w:t>Nashorn</w:t>
      </w:r>
      <w:proofErr w:type="spellEnd"/>
      <w:r w:rsidRPr="009238E3">
        <w:rPr>
          <w:rFonts w:ascii="Arial" w:eastAsia="Times New Roman" w:hAnsi="Arial" w:cs="Arial"/>
          <w:color w:val="333333"/>
          <w:sz w:val="24"/>
          <w:szCs w:val="24"/>
          <w:lang w:val="es-ES" w:eastAsia="es-PA"/>
        </w:rPr>
        <w:t xml:space="preserve">. Como consecuencia, deben leerse los siguientes cambios en la documentación junto con la documentación de </w:t>
      </w:r>
      <w:proofErr w:type="spellStart"/>
      <w:r w:rsidRPr="009238E3">
        <w:rPr>
          <w:rFonts w:ascii="Arial" w:eastAsia="Times New Roman" w:hAnsi="Arial" w:cs="Arial"/>
          <w:color w:val="333333"/>
          <w:sz w:val="24"/>
          <w:szCs w:val="24"/>
          <w:lang w:val="es-ES" w:eastAsia="es-PA"/>
        </w:rPr>
        <w:t>Nashorn</w:t>
      </w:r>
      <w:proofErr w:type="spellEnd"/>
      <w:r w:rsidRPr="009238E3">
        <w:rPr>
          <w:rFonts w:ascii="Arial" w:eastAsia="Times New Roman" w:hAnsi="Arial" w:cs="Arial"/>
          <w:color w:val="333333"/>
          <w:sz w:val="24"/>
          <w:szCs w:val="24"/>
          <w:lang w:val="es-ES" w:eastAsia="es-PA"/>
        </w:rPr>
        <w:t xml:space="preserve"> existente</w:t>
      </w:r>
    </w:p>
    <w:p w:rsidR="00B34118" w:rsidRPr="009238E3" w:rsidRDefault="00B34118" w:rsidP="00B34118">
      <w:pPr>
        <w:tabs>
          <w:tab w:val="left" w:pos="1815"/>
        </w:tabs>
        <w:rPr>
          <w:rFonts w:ascii="Arial" w:eastAsia="Times New Roman" w:hAnsi="Arial" w:cs="Arial"/>
          <w:color w:val="222222"/>
          <w:sz w:val="24"/>
          <w:szCs w:val="24"/>
          <w:lang w:eastAsia="es-PA"/>
        </w:rPr>
      </w:pPr>
      <w:r w:rsidRPr="009238E3">
        <w:rPr>
          <w:rFonts w:ascii="Arial" w:eastAsia="Times New Roman" w:hAnsi="Arial" w:cs="Arial"/>
          <w:color w:val="222222"/>
          <w:sz w:val="24"/>
          <w:szCs w:val="24"/>
          <w:lang w:eastAsia="es-PA"/>
        </w:rPr>
        <w:t>PROXIMAS VERSIONES</w:t>
      </w:r>
    </w:p>
    <w:p w:rsidR="00B34118" w:rsidRPr="009238E3" w:rsidRDefault="00B34118" w:rsidP="00B34118">
      <w:pPr>
        <w:tabs>
          <w:tab w:val="left" w:pos="1815"/>
        </w:tabs>
        <w:rPr>
          <w:rFonts w:ascii="Arial" w:hAnsi="Arial" w:cs="Arial"/>
          <w:sz w:val="24"/>
          <w:szCs w:val="24"/>
        </w:rPr>
      </w:pPr>
      <w:r w:rsidRPr="009238E3">
        <w:rPr>
          <w:rFonts w:ascii="Arial" w:hAnsi="Arial" w:cs="Arial"/>
          <w:color w:val="333333"/>
          <w:sz w:val="24"/>
          <w:szCs w:val="24"/>
          <w:lang w:val="es-ES"/>
        </w:rPr>
        <w:t>La fecha de caducidad de 8u60 es el 20 de octubre de 2015. Java caduca cada vez que hay disponible una nueva versión con correcciones a las vulnerabilidades de seguridad. Para los sistemas que no se pueden ejecutar en servidores Oracle, un mecanismo secundario se encargará de caducar esta versión de JRE (versión 8u60) el 20 de noviembre de 2015. Una vez se haya cumplido cualquiera de las condiciones (la nueva versión esté disponible o se haya alcanzado la fecha de caducidad) Java enviará mensajes de advertencia y recordatorios sobre la nueva versión.</w:t>
      </w:r>
      <w:bookmarkStart w:id="1" w:name="_GoBack"/>
      <w:bookmarkEnd w:id="1"/>
    </w:p>
    <w:sectPr w:rsidR="00B34118" w:rsidRPr="009238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8A1DEE"/>
    <w:multiLevelType w:val="multilevel"/>
    <w:tmpl w:val="F7ECD0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755346FB"/>
    <w:multiLevelType w:val="multilevel"/>
    <w:tmpl w:val="8668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18"/>
    <w:rsid w:val="009238E3"/>
    <w:rsid w:val="00B34118"/>
    <w:rsid w:val="00C1055C"/>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B34118"/>
    <w:pPr>
      <w:spacing w:before="100" w:beforeAutospacing="1" w:after="100" w:afterAutospacing="1" w:line="240" w:lineRule="auto"/>
      <w:outlineLvl w:val="4"/>
    </w:pPr>
    <w:rPr>
      <w:rFonts w:ascii="Times New Roman" w:eastAsia="Times New Roman" w:hAnsi="Times New Roman" w:cs="Times New Roman"/>
      <w:b/>
      <w:bCs/>
      <w:sz w:val="20"/>
      <w:szCs w:val="20"/>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34118"/>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Textoennegrita">
    <w:name w:val="Strong"/>
    <w:basedOn w:val="Fuentedeprrafopredeter"/>
    <w:uiPriority w:val="22"/>
    <w:qFormat/>
    <w:rsid w:val="00B34118"/>
    <w:rPr>
      <w:b/>
      <w:bCs/>
    </w:rPr>
  </w:style>
  <w:style w:type="character" w:customStyle="1" w:styleId="Ttulo5Car">
    <w:name w:val="Título 5 Car"/>
    <w:basedOn w:val="Fuentedeprrafopredeter"/>
    <w:link w:val="Ttulo5"/>
    <w:uiPriority w:val="9"/>
    <w:rsid w:val="00B34118"/>
    <w:rPr>
      <w:rFonts w:ascii="Times New Roman" w:eastAsia="Times New Roman" w:hAnsi="Times New Roman" w:cs="Times New Roman"/>
      <w:b/>
      <w:bCs/>
      <w:sz w:val="20"/>
      <w:szCs w:val="20"/>
      <w:lang w:eastAsia="es-PA"/>
    </w:rPr>
  </w:style>
  <w:style w:type="character" w:customStyle="1" w:styleId="bodytext1">
    <w:name w:val="bodytext1"/>
    <w:basedOn w:val="Fuentedeprrafopredeter"/>
    <w:rsid w:val="00B34118"/>
    <w:rPr>
      <w:b w:val="0"/>
      <w:bCs w:val="0"/>
      <w:i w:val="0"/>
      <w:iCs w:val="0"/>
      <w:color w:val="333333"/>
      <w:spacing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B34118"/>
    <w:pPr>
      <w:spacing w:before="100" w:beforeAutospacing="1" w:after="100" w:afterAutospacing="1" w:line="240" w:lineRule="auto"/>
      <w:outlineLvl w:val="4"/>
    </w:pPr>
    <w:rPr>
      <w:rFonts w:ascii="Times New Roman" w:eastAsia="Times New Roman" w:hAnsi="Times New Roman" w:cs="Times New Roman"/>
      <w:b/>
      <w:bCs/>
      <w:sz w:val="20"/>
      <w:szCs w:val="20"/>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34118"/>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Textoennegrita">
    <w:name w:val="Strong"/>
    <w:basedOn w:val="Fuentedeprrafopredeter"/>
    <w:uiPriority w:val="22"/>
    <w:qFormat/>
    <w:rsid w:val="00B34118"/>
    <w:rPr>
      <w:b/>
      <w:bCs/>
    </w:rPr>
  </w:style>
  <w:style w:type="character" w:customStyle="1" w:styleId="Ttulo5Car">
    <w:name w:val="Título 5 Car"/>
    <w:basedOn w:val="Fuentedeprrafopredeter"/>
    <w:link w:val="Ttulo5"/>
    <w:uiPriority w:val="9"/>
    <w:rsid w:val="00B34118"/>
    <w:rPr>
      <w:rFonts w:ascii="Times New Roman" w:eastAsia="Times New Roman" w:hAnsi="Times New Roman" w:cs="Times New Roman"/>
      <w:b/>
      <w:bCs/>
      <w:sz w:val="20"/>
      <w:szCs w:val="20"/>
      <w:lang w:eastAsia="es-PA"/>
    </w:rPr>
  </w:style>
  <w:style w:type="character" w:customStyle="1" w:styleId="bodytext1">
    <w:name w:val="bodytext1"/>
    <w:basedOn w:val="Fuentedeprrafopredeter"/>
    <w:rsid w:val="00B34118"/>
    <w:rPr>
      <w:b w:val="0"/>
      <w:bCs w:val="0"/>
      <w:i w:val="0"/>
      <w:iCs w:val="0"/>
      <w:color w:val="333333"/>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851403">
      <w:bodyDiv w:val="1"/>
      <w:marLeft w:val="0"/>
      <w:marRight w:val="0"/>
      <w:marTop w:val="0"/>
      <w:marBottom w:val="0"/>
      <w:divBdr>
        <w:top w:val="none" w:sz="0" w:space="0" w:color="auto"/>
        <w:left w:val="none" w:sz="0" w:space="0" w:color="auto"/>
        <w:bottom w:val="none" w:sz="0" w:space="0" w:color="auto"/>
        <w:right w:val="none" w:sz="0" w:space="0" w:color="auto"/>
      </w:divBdr>
      <w:divsChild>
        <w:div w:id="292059385">
          <w:marLeft w:val="0"/>
          <w:marRight w:val="0"/>
          <w:marTop w:val="360"/>
          <w:marBottom w:val="0"/>
          <w:divBdr>
            <w:top w:val="none" w:sz="0" w:space="0" w:color="auto"/>
            <w:left w:val="none" w:sz="0" w:space="0" w:color="auto"/>
            <w:bottom w:val="none" w:sz="0" w:space="0" w:color="auto"/>
            <w:right w:val="none" w:sz="0" w:space="0" w:color="auto"/>
          </w:divBdr>
          <w:divsChild>
            <w:div w:id="1276137161">
              <w:marLeft w:val="0"/>
              <w:marRight w:val="0"/>
              <w:marTop w:val="0"/>
              <w:marBottom w:val="0"/>
              <w:divBdr>
                <w:top w:val="none" w:sz="0" w:space="0" w:color="auto"/>
                <w:left w:val="none" w:sz="0" w:space="0" w:color="auto"/>
                <w:bottom w:val="none" w:sz="0" w:space="0" w:color="auto"/>
                <w:right w:val="none" w:sz="0" w:space="0" w:color="auto"/>
              </w:divBdr>
              <w:divsChild>
                <w:div w:id="1330669467">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122073511">
      <w:bodyDiv w:val="1"/>
      <w:marLeft w:val="0"/>
      <w:marRight w:val="0"/>
      <w:marTop w:val="0"/>
      <w:marBottom w:val="0"/>
      <w:divBdr>
        <w:top w:val="none" w:sz="0" w:space="0" w:color="auto"/>
        <w:left w:val="none" w:sz="0" w:space="0" w:color="auto"/>
        <w:bottom w:val="none" w:sz="0" w:space="0" w:color="auto"/>
        <w:right w:val="none" w:sz="0" w:space="0" w:color="auto"/>
      </w:divBdr>
      <w:divsChild>
        <w:div w:id="420295852">
          <w:marLeft w:val="0"/>
          <w:marRight w:val="0"/>
          <w:marTop w:val="360"/>
          <w:marBottom w:val="0"/>
          <w:divBdr>
            <w:top w:val="none" w:sz="0" w:space="0" w:color="auto"/>
            <w:left w:val="none" w:sz="0" w:space="0" w:color="auto"/>
            <w:bottom w:val="none" w:sz="0" w:space="0" w:color="auto"/>
            <w:right w:val="none" w:sz="0" w:space="0" w:color="auto"/>
          </w:divBdr>
          <w:divsChild>
            <w:div w:id="472218283">
              <w:marLeft w:val="0"/>
              <w:marRight w:val="0"/>
              <w:marTop w:val="0"/>
              <w:marBottom w:val="0"/>
              <w:divBdr>
                <w:top w:val="none" w:sz="0" w:space="0" w:color="auto"/>
                <w:left w:val="none" w:sz="0" w:space="0" w:color="auto"/>
                <w:bottom w:val="none" w:sz="0" w:space="0" w:color="auto"/>
                <w:right w:val="none" w:sz="0" w:space="0" w:color="auto"/>
              </w:divBdr>
              <w:divsChild>
                <w:div w:id="41440423">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352105916">
      <w:bodyDiv w:val="1"/>
      <w:marLeft w:val="0"/>
      <w:marRight w:val="0"/>
      <w:marTop w:val="0"/>
      <w:marBottom w:val="0"/>
      <w:divBdr>
        <w:top w:val="none" w:sz="0" w:space="0" w:color="auto"/>
        <w:left w:val="none" w:sz="0" w:space="0" w:color="auto"/>
        <w:bottom w:val="none" w:sz="0" w:space="0" w:color="auto"/>
        <w:right w:val="none" w:sz="0" w:space="0" w:color="auto"/>
      </w:divBdr>
      <w:divsChild>
        <w:div w:id="1171025556">
          <w:marLeft w:val="0"/>
          <w:marRight w:val="0"/>
          <w:marTop w:val="360"/>
          <w:marBottom w:val="0"/>
          <w:divBdr>
            <w:top w:val="none" w:sz="0" w:space="0" w:color="auto"/>
            <w:left w:val="none" w:sz="0" w:space="0" w:color="auto"/>
            <w:bottom w:val="none" w:sz="0" w:space="0" w:color="auto"/>
            <w:right w:val="none" w:sz="0" w:space="0" w:color="auto"/>
          </w:divBdr>
          <w:divsChild>
            <w:div w:id="21977953">
              <w:marLeft w:val="0"/>
              <w:marRight w:val="0"/>
              <w:marTop w:val="0"/>
              <w:marBottom w:val="0"/>
              <w:divBdr>
                <w:top w:val="none" w:sz="0" w:space="0" w:color="auto"/>
                <w:left w:val="none" w:sz="0" w:space="0" w:color="auto"/>
                <w:bottom w:val="none" w:sz="0" w:space="0" w:color="auto"/>
                <w:right w:val="none" w:sz="0" w:space="0" w:color="auto"/>
              </w:divBdr>
              <w:divsChild>
                <w:div w:id="1397432876">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841892113">
      <w:bodyDiv w:val="1"/>
      <w:marLeft w:val="0"/>
      <w:marRight w:val="0"/>
      <w:marTop w:val="0"/>
      <w:marBottom w:val="0"/>
      <w:divBdr>
        <w:top w:val="none" w:sz="0" w:space="0" w:color="auto"/>
        <w:left w:val="none" w:sz="0" w:space="0" w:color="auto"/>
        <w:bottom w:val="none" w:sz="0" w:space="0" w:color="auto"/>
        <w:right w:val="none" w:sz="0" w:space="0" w:color="auto"/>
      </w:divBdr>
      <w:divsChild>
        <w:div w:id="584531632">
          <w:marLeft w:val="0"/>
          <w:marRight w:val="0"/>
          <w:marTop w:val="360"/>
          <w:marBottom w:val="0"/>
          <w:divBdr>
            <w:top w:val="none" w:sz="0" w:space="0" w:color="auto"/>
            <w:left w:val="none" w:sz="0" w:space="0" w:color="auto"/>
            <w:bottom w:val="none" w:sz="0" w:space="0" w:color="auto"/>
            <w:right w:val="none" w:sz="0" w:space="0" w:color="auto"/>
          </w:divBdr>
          <w:divsChild>
            <w:div w:id="1395883995">
              <w:marLeft w:val="0"/>
              <w:marRight w:val="0"/>
              <w:marTop w:val="0"/>
              <w:marBottom w:val="0"/>
              <w:divBdr>
                <w:top w:val="none" w:sz="0" w:space="0" w:color="auto"/>
                <w:left w:val="none" w:sz="0" w:space="0" w:color="auto"/>
                <w:bottom w:val="none" w:sz="0" w:space="0" w:color="auto"/>
                <w:right w:val="none" w:sz="0" w:space="0" w:color="auto"/>
              </w:divBdr>
              <w:divsChild>
                <w:div w:id="113587407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213</Words>
  <Characters>1174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2015-10-08T22:31:00Z</dcterms:created>
  <dcterms:modified xsi:type="dcterms:W3CDTF">2015-10-08T22:43:00Z</dcterms:modified>
</cp:coreProperties>
</file>