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1EB18" w14:textId="7C08FCA5" w:rsidR="002754A9" w:rsidRPr="00122FF6" w:rsidRDefault="00590734" w:rsidP="002754A9">
      <w:pPr>
        <w:pStyle w:val="Heading1"/>
      </w:pPr>
      <w:r w:rsidRPr="000405AD">
        <w:t>Orçamento</w:t>
      </w:r>
      <w:r w:rsidRPr="00122FF6">
        <w:t xml:space="preserve"> </w:t>
      </w:r>
      <w:r w:rsidRPr="000405AD">
        <w:t>de serviço de análise</w:t>
      </w:r>
    </w:p>
    <w:tbl>
      <w:tblPr>
        <w:tblStyle w:val="TableGrid"/>
        <w:tblW w:w="89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9"/>
        <w:gridCol w:w="1632"/>
        <w:gridCol w:w="1851"/>
        <w:gridCol w:w="1542"/>
      </w:tblGrid>
      <w:tr w:rsidR="006037A4" w14:paraId="62DC81AA" w14:textId="77777777" w:rsidTr="006037A4">
        <w:trPr>
          <w:trHeight w:val="228"/>
        </w:trPr>
        <w:tc>
          <w:tcPr>
            <w:tcW w:w="4205" w:type="dxa"/>
            <w:tcBorders>
              <w:bottom w:val="double" w:sz="4" w:space="0" w:color="auto"/>
            </w:tcBorders>
            <w:vAlign w:val="bottom"/>
          </w:tcPr>
          <w:p w14:paraId="16C3B383" w14:textId="77777777" w:rsidR="00590734" w:rsidRPr="006037A4" w:rsidRDefault="00590734" w:rsidP="006037A4">
            <w:pPr>
              <w:jc w:val="center"/>
              <w:rPr>
                <w:b/>
                <w:bCs/>
              </w:rPr>
            </w:pPr>
            <w:r w:rsidRPr="006037A4">
              <w:rPr>
                <w:b/>
                <w:bCs/>
              </w:rPr>
              <w:t>Descrição</w:t>
            </w:r>
          </w:p>
        </w:tc>
        <w:tc>
          <w:tcPr>
            <w:tcW w:w="1280" w:type="dxa"/>
            <w:tcBorders>
              <w:bottom w:val="double" w:sz="4" w:space="0" w:color="auto"/>
            </w:tcBorders>
            <w:vAlign w:val="bottom"/>
          </w:tcPr>
          <w:p w14:paraId="6CCA6894" w14:textId="77777777" w:rsidR="00590734" w:rsidRPr="006037A4" w:rsidRDefault="00590734" w:rsidP="006037A4">
            <w:pPr>
              <w:jc w:val="center"/>
              <w:rPr>
                <w:b/>
                <w:bCs/>
              </w:rPr>
            </w:pPr>
            <w:r w:rsidRPr="006037A4">
              <w:rPr>
                <w:b/>
                <w:bCs/>
              </w:rPr>
              <w:t>Quantidade</w:t>
            </w:r>
          </w:p>
        </w:tc>
        <w:tc>
          <w:tcPr>
            <w:tcW w:w="1923" w:type="dxa"/>
            <w:tcBorders>
              <w:bottom w:val="double" w:sz="4" w:space="0" w:color="auto"/>
            </w:tcBorders>
            <w:vAlign w:val="bottom"/>
          </w:tcPr>
          <w:p w14:paraId="2C1AD440" w14:textId="77777777" w:rsidR="00590734" w:rsidRPr="006037A4" w:rsidRDefault="00590734" w:rsidP="006037A4">
            <w:pPr>
              <w:jc w:val="center"/>
              <w:rPr>
                <w:b/>
                <w:bCs/>
              </w:rPr>
            </w:pPr>
            <w:r w:rsidRPr="006037A4">
              <w:rPr>
                <w:b/>
                <w:bCs/>
              </w:rPr>
              <w:t>Valor unitário</w:t>
            </w:r>
          </w:p>
        </w:tc>
        <w:tc>
          <w:tcPr>
            <w:tcW w:w="1566" w:type="dxa"/>
            <w:tcBorders>
              <w:bottom w:val="double" w:sz="4" w:space="0" w:color="auto"/>
            </w:tcBorders>
            <w:vAlign w:val="bottom"/>
          </w:tcPr>
          <w:p w14:paraId="1C4D770A" w14:textId="77777777" w:rsidR="00590734" w:rsidRPr="006037A4" w:rsidRDefault="00590734" w:rsidP="006037A4">
            <w:pPr>
              <w:jc w:val="center"/>
              <w:rPr>
                <w:b/>
                <w:bCs/>
              </w:rPr>
            </w:pPr>
            <w:r w:rsidRPr="006037A4">
              <w:rPr>
                <w:b/>
                <w:bCs/>
              </w:rPr>
              <w:t>Valor total</w:t>
            </w:r>
          </w:p>
        </w:tc>
      </w:tr>
      <w:tr w:rsidR="006037A4" w14:paraId="0794AB83" w14:textId="77777777" w:rsidTr="00BD4985">
        <w:trPr>
          <w:trHeight w:val="448"/>
        </w:trPr>
        <w:tc>
          <w:tcPr>
            <w:tcW w:w="4205" w:type="dxa"/>
            <w:tcBorders>
              <w:top w:val="double" w:sz="4" w:space="0" w:color="auto"/>
              <w:bottom w:val="double" w:sz="4" w:space="0" w:color="auto"/>
            </w:tcBorders>
          </w:tcPr>
          <w:p w14:paraId="40673817" w14:textId="4E3BAA62" w:rsidR="00590734" w:rsidRDefault="00590734" w:rsidP="00BD4985">
            <w:r w:rsidRPr="00BD4985">
              <w:t>Análises da composição dos isótopos estáveis de C e O</w:t>
            </w:r>
            <w:r w:rsidR="00BD4985">
              <w:t>, p</w:t>
            </w:r>
            <w:r w:rsidR="00BD4985" w:rsidRPr="00BD4985">
              <w:t>eríodo de execução imediato, prazo de entrega entre 15 e 30 dias*</w:t>
            </w:r>
          </w:p>
        </w:tc>
        <w:tc>
          <w:tcPr>
            <w:tcW w:w="12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2DFA252" w14:textId="6E4AF2A1" w:rsidR="00590734" w:rsidRDefault="007F406C" w:rsidP="00BD4985">
            <w:pPr>
              <w:jc w:val="center"/>
            </w:pPr>
            <w:r>
              <w:t>90</w:t>
            </w: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8630711" w14:textId="5A194B95" w:rsidR="00590734" w:rsidRDefault="00590734" w:rsidP="00BD4985">
            <w:pPr>
              <w:jc w:val="center"/>
            </w:pPr>
            <w:r>
              <w:t>R$1</w:t>
            </w:r>
            <w:r w:rsidR="007F406C">
              <w:t>32</w:t>
            </w:r>
          </w:p>
        </w:tc>
        <w:tc>
          <w:tcPr>
            <w:tcW w:w="156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A130ADE" w14:textId="74522DB2" w:rsidR="00590734" w:rsidRDefault="00590734" w:rsidP="00BD4985">
            <w:pPr>
              <w:jc w:val="center"/>
            </w:pPr>
            <w:r>
              <w:t>R$</w:t>
            </w:r>
            <w:r w:rsidR="007F406C">
              <w:t>11,880</w:t>
            </w:r>
          </w:p>
        </w:tc>
      </w:tr>
    </w:tbl>
    <w:p w14:paraId="6D84714A" w14:textId="4A7A5F96" w:rsidR="00590734" w:rsidRDefault="00BD4985" w:rsidP="006037A4">
      <w:pPr>
        <w:rPr>
          <w:sz w:val="22"/>
          <w:szCs w:val="22"/>
        </w:rPr>
      </w:pPr>
      <w:r w:rsidRPr="00BD4985">
        <w:rPr>
          <w:sz w:val="22"/>
          <w:szCs w:val="22"/>
        </w:rPr>
        <w:t xml:space="preserve">*conforme </w:t>
      </w:r>
      <w:r>
        <w:rPr>
          <w:sz w:val="22"/>
          <w:szCs w:val="22"/>
        </w:rPr>
        <w:t xml:space="preserve">o </w:t>
      </w:r>
      <w:r w:rsidRPr="00BD4985">
        <w:rPr>
          <w:sz w:val="22"/>
          <w:szCs w:val="22"/>
        </w:rPr>
        <w:t xml:space="preserve">acumulo </w:t>
      </w:r>
      <w:r>
        <w:rPr>
          <w:sz w:val="22"/>
          <w:szCs w:val="22"/>
        </w:rPr>
        <w:t xml:space="preserve">de amostras em processamento </w:t>
      </w:r>
      <w:r w:rsidRPr="00BD4985">
        <w:rPr>
          <w:sz w:val="22"/>
          <w:szCs w:val="22"/>
        </w:rPr>
        <w:t>ao momento do recebimento das amostras</w:t>
      </w:r>
    </w:p>
    <w:p w14:paraId="1993F5BE" w14:textId="04FB611A" w:rsidR="007F406C" w:rsidRPr="00BD4985" w:rsidRDefault="007F406C" w:rsidP="006037A4">
      <w:pPr>
        <w:rPr>
          <w:sz w:val="22"/>
          <w:szCs w:val="22"/>
        </w:rPr>
      </w:pPr>
      <w:r>
        <w:rPr>
          <w:sz w:val="22"/>
          <w:szCs w:val="22"/>
        </w:rPr>
        <w:t>*proposta valida por 30 dias após a emissão do orçamento</w:t>
      </w:r>
    </w:p>
    <w:p w14:paraId="1A05ED58" w14:textId="77777777" w:rsidR="00590734" w:rsidRDefault="00590734" w:rsidP="006037A4"/>
    <w:p w14:paraId="2A53C47E" w14:textId="2F326498" w:rsidR="002754A9" w:rsidRDefault="002754A9" w:rsidP="000405AD">
      <w:pPr>
        <w:pStyle w:val="Heading1"/>
      </w:pPr>
      <w:r>
        <w:t>Prestador de Serviço</w:t>
      </w:r>
    </w:p>
    <w:p w14:paraId="3B49FA87" w14:textId="158DC953" w:rsidR="002754A9" w:rsidRDefault="002754A9" w:rsidP="00B26916">
      <w:pPr>
        <w:rPr>
          <w:rFonts w:eastAsia="Calibri"/>
        </w:rPr>
      </w:pPr>
      <w:r w:rsidRPr="002754A9">
        <w:rPr>
          <w:rFonts w:eastAsia="Calibri"/>
          <w:lang w:eastAsia="pt-BR"/>
        </w:rPr>
        <w:t>Fundação de Apoio à Universidade de São Paulo</w:t>
      </w:r>
      <w:r>
        <w:rPr>
          <w:rFonts w:eastAsia="Calibri"/>
          <w:lang w:eastAsia="pt-BR"/>
        </w:rPr>
        <w:t xml:space="preserve">, </w:t>
      </w:r>
      <w:r w:rsidRPr="002754A9">
        <w:rPr>
          <w:rFonts w:eastAsia="Calibri"/>
          <w:lang w:eastAsia="pt-BR"/>
        </w:rPr>
        <w:t xml:space="preserve">Av </w:t>
      </w:r>
      <w:r w:rsidRPr="002754A9">
        <w:rPr>
          <w:rFonts w:eastAsia="Calibri"/>
        </w:rPr>
        <w:t>Afranio Peixoto,14 - Butanta - CEP:05507-000, São Paulo, CNPJ 68.314.830/0001-27, Inscrição Municipal: 20850298</w:t>
      </w:r>
    </w:p>
    <w:p w14:paraId="706F104C" w14:textId="2699BE9C" w:rsidR="00590734" w:rsidRPr="00122FF6" w:rsidRDefault="00590734" w:rsidP="000405AD">
      <w:pPr>
        <w:pStyle w:val="Heading1"/>
      </w:pPr>
      <w:r w:rsidRPr="00122FF6">
        <w:t>Tomador do serviço</w:t>
      </w:r>
    </w:p>
    <w:p w14:paraId="422EFCCD" w14:textId="00F4E77B" w:rsidR="008F52C1" w:rsidRDefault="008F52C1" w:rsidP="008F52C1">
      <w:r>
        <w:t>Marília de Carvalho Campos Garcia</w:t>
      </w:r>
      <w:r>
        <w:t xml:space="preserve">, </w:t>
      </w:r>
      <w:r>
        <w:t>CPF: 39957557807</w:t>
      </w:r>
    </w:p>
    <w:p w14:paraId="1EA51C6C" w14:textId="447F2231" w:rsidR="008F52C1" w:rsidRDefault="008F52C1" w:rsidP="008F52C1">
      <w:r>
        <w:t>Endereço: Rua Carlos Gomes, 250</w:t>
      </w:r>
      <w:r>
        <w:t xml:space="preserve">, </w:t>
      </w:r>
      <w:r>
        <w:t>CEP: 13083-855 – Campinas – SP</w:t>
      </w:r>
    </w:p>
    <w:p w14:paraId="50332BA8" w14:textId="3F402D22" w:rsidR="00590734" w:rsidRDefault="008F52C1" w:rsidP="008F52C1">
      <w:r>
        <w:t>Contato: +55 11 949297299</w:t>
      </w:r>
    </w:p>
    <w:p w14:paraId="6F445F66" w14:textId="58DFAE38" w:rsidR="00590734" w:rsidRPr="006037A4" w:rsidRDefault="00590734" w:rsidP="000405AD">
      <w:pPr>
        <w:pStyle w:val="Heading1"/>
      </w:pPr>
      <w:r w:rsidRPr="006037A4">
        <w:t>Informações de pagamento</w:t>
      </w:r>
    </w:p>
    <w:p w14:paraId="5AC00F3B" w14:textId="79DCC54B" w:rsidR="00590734" w:rsidRPr="00122FF6" w:rsidRDefault="00BD4985" w:rsidP="006037A4">
      <w:r>
        <w:t>Boleto ou t</w:t>
      </w:r>
      <w:r w:rsidR="006037A4">
        <w:t xml:space="preserve">ransferência bancaria - </w:t>
      </w:r>
      <w:r w:rsidR="00590734" w:rsidRPr="00122FF6">
        <w:t xml:space="preserve">Fundação de Apoio à Universidade de São Paulo </w:t>
      </w:r>
      <w:r w:rsidR="006037A4">
        <w:t>–</w:t>
      </w:r>
      <w:r w:rsidR="00590734" w:rsidRPr="00122FF6">
        <w:t xml:space="preserve"> FUSP</w:t>
      </w:r>
      <w:r w:rsidR="006037A4">
        <w:t xml:space="preserve">, </w:t>
      </w:r>
      <w:r w:rsidR="00590734" w:rsidRPr="006037A4">
        <w:t>CNPJ 68.314.830/0001-27</w:t>
      </w:r>
      <w:r w:rsidR="006037A4">
        <w:t xml:space="preserve">, </w:t>
      </w:r>
      <w:r w:rsidR="00590734" w:rsidRPr="00122FF6">
        <w:t>Banco do Brasil S.A</w:t>
      </w:r>
      <w:r w:rsidR="00590734" w:rsidRPr="00590734">
        <w:t>.</w:t>
      </w:r>
      <w:r w:rsidR="006037A4">
        <w:t xml:space="preserve">, </w:t>
      </w:r>
      <w:r w:rsidR="00590734" w:rsidRPr="00122FF6">
        <w:t>Agência 1897-X</w:t>
      </w:r>
      <w:r w:rsidR="006037A4">
        <w:t xml:space="preserve">, </w:t>
      </w:r>
      <w:r w:rsidR="00590734" w:rsidRPr="00122FF6">
        <w:t>C/C 7.269-9</w:t>
      </w:r>
    </w:p>
    <w:p w14:paraId="6BC92D4D" w14:textId="77777777" w:rsidR="00590734" w:rsidRDefault="00590734" w:rsidP="006037A4"/>
    <w:p w14:paraId="276D154A" w14:textId="77777777" w:rsidR="002754A9" w:rsidRDefault="002754A9" w:rsidP="006037A4"/>
    <w:p w14:paraId="1FDBC85A" w14:textId="23EDB11E" w:rsidR="00590734" w:rsidRPr="00122FF6" w:rsidRDefault="007F406C" w:rsidP="006037A4">
      <w:r>
        <w:t>05</w:t>
      </w:r>
      <w:r w:rsidR="006037A4">
        <w:t>/</w:t>
      </w:r>
      <w:r>
        <w:t>06</w:t>
      </w:r>
      <w:r w:rsidR="006037A4">
        <w:t>/202</w:t>
      </w:r>
      <w:r>
        <w:t>3</w:t>
      </w:r>
    </w:p>
    <w:p w14:paraId="594FEF38" w14:textId="58FD292A" w:rsidR="00590734" w:rsidRPr="00122FF6" w:rsidRDefault="00590734" w:rsidP="006037A4">
      <w:r w:rsidRPr="00122FF6">
        <w:t>Sāo Paulo</w:t>
      </w:r>
    </w:p>
    <w:p w14:paraId="24B5B07C" w14:textId="4BBBB956" w:rsidR="00B91A13" w:rsidRPr="00590734" w:rsidRDefault="006F53B2" w:rsidP="006037A4">
      <w:r>
        <w:rPr>
          <w:noProof/>
          <w:lang w:val="en-US"/>
        </w:rPr>
        <w:drawing>
          <wp:inline distT="0" distB="0" distL="0" distR="0" wp14:anchorId="7BC1F706" wp14:editId="5B2E98C4">
            <wp:extent cx="2406650" cy="666095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3882" cy="67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F6E7" w14:textId="29D1EDAD" w:rsidR="00A16386" w:rsidRDefault="006037A4" w:rsidP="006037A4">
      <w:pPr>
        <w:rPr>
          <w:lang w:val="en-US"/>
        </w:rPr>
      </w:pPr>
      <w:r>
        <w:rPr>
          <w:lang w:val="en-US"/>
        </w:rPr>
        <w:t>Dr. Stefano Crivellari</w:t>
      </w:r>
    </w:p>
    <w:p w14:paraId="4A128653" w14:textId="620445F8" w:rsidR="006F53B2" w:rsidRPr="00BD4985" w:rsidRDefault="006037A4" w:rsidP="006F53B2">
      <w:pPr>
        <w:rPr>
          <w:sz w:val="22"/>
          <w:szCs w:val="22"/>
          <w:lang w:val="en-US"/>
        </w:rPr>
      </w:pPr>
      <w:r w:rsidRPr="006F53B2">
        <w:rPr>
          <w:sz w:val="22"/>
          <w:szCs w:val="22"/>
          <w:lang w:val="en-US"/>
        </w:rPr>
        <w:t>Analista responsavel</w:t>
      </w:r>
    </w:p>
    <w:sectPr w:rsidR="006F53B2" w:rsidRPr="00BD4985" w:rsidSect="005A6500">
      <w:headerReference w:type="default" r:id="rId9"/>
      <w:footerReference w:type="default" r:id="rId10"/>
      <w:pgSz w:w="11906" w:h="16838" w:code="9"/>
      <w:pgMar w:top="2268" w:right="1418" w:bottom="1560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D0E31" w14:textId="77777777" w:rsidR="008A6505" w:rsidRDefault="008A6505" w:rsidP="006037A4">
      <w:r>
        <w:separator/>
      </w:r>
    </w:p>
  </w:endnote>
  <w:endnote w:type="continuationSeparator" w:id="0">
    <w:p w14:paraId="60E605D4" w14:textId="77777777" w:rsidR="008A6505" w:rsidRDefault="008A6505" w:rsidP="00603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32A6C" w14:textId="3C70BCEB" w:rsidR="006F53B2" w:rsidRPr="005A6500" w:rsidRDefault="00590734" w:rsidP="005A6500">
    <w:pPr>
      <w:jc w:val="center"/>
      <w:rPr>
        <w:sz w:val="22"/>
        <w:szCs w:val="22"/>
      </w:rPr>
    </w:pPr>
    <w:r w:rsidRPr="005A6500">
      <w:rPr>
        <w:sz w:val="22"/>
        <w:szCs w:val="22"/>
      </w:rPr>
      <w:t>Laboratório de Paleoceanografia e Paleoclimatologia</w:t>
    </w:r>
    <w:r w:rsidR="006F53B2" w:rsidRPr="005A6500">
      <w:rPr>
        <w:sz w:val="22"/>
        <w:szCs w:val="22"/>
      </w:rPr>
      <w:t xml:space="preserve"> |</w:t>
    </w:r>
  </w:p>
  <w:p w14:paraId="500A9629" w14:textId="501976F6" w:rsidR="00456B7E" w:rsidRPr="005A6500" w:rsidRDefault="0042435B" w:rsidP="005A6500">
    <w:pPr>
      <w:jc w:val="center"/>
      <w:rPr>
        <w:sz w:val="22"/>
        <w:szCs w:val="22"/>
      </w:rPr>
    </w:pPr>
    <w:r w:rsidRPr="005A6500">
      <w:rPr>
        <w:sz w:val="22"/>
        <w:szCs w:val="22"/>
      </w:rPr>
      <w:t>Rua</w:t>
    </w:r>
    <w:r w:rsidR="00242FA4" w:rsidRPr="005A6500">
      <w:rPr>
        <w:sz w:val="22"/>
        <w:szCs w:val="22"/>
      </w:rPr>
      <w:t xml:space="preserve"> Arlindo Béttio, 1.000 </w:t>
    </w:r>
    <w:r w:rsidR="00456B7E" w:rsidRPr="005A6500">
      <w:rPr>
        <w:sz w:val="22"/>
        <w:szCs w:val="22"/>
      </w:rPr>
      <w:t xml:space="preserve">| São Paulo – SP  | 03828-000 | </w:t>
    </w:r>
    <w:r w:rsidR="00EF2026" w:rsidRPr="005A6500">
      <w:rPr>
        <w:sz w:val="22"/>
        <w:szCs w:val="22"/>
      </w:rPr>
      <w:t xml:space="preserve">Brazil | </w:t>
    </w:r>
    <w:r w:rsidR="008F52C1" w:rsidRPr="008F52C1">
      <w:rPr>
        <w:sz w:val="22"/>
        <w:szCs w:val="22"/>
      </w:rPr>
      <w:t>http://p2l.each.webhostusp.sti.usp.br/</w:t>
    </w:r>
  </w:p>
  <w:p w14:paraId="412F7637" w14:textId="77777777" w:rsidR="00456B7E" w:rsidRDefault="00456B7E" w:rsidP="006037A4"/>
  <w:p w14:paraId="54D6F538" w14:textId="77777777" w:rsidR="00456B7E" w:rsidRDefault="00456B7E" w:rsidP="006037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157F7" w14:textId="77777777" w:rsidR="008A6505" w:rsidRDefault="008A6505" w:rsidP="006037A4">
      <w:r>
        <w:separator/>
      </w:r>
    </w:p>
  </w:footnote>
  <w:footnote w:type="continuationSeparator" w:id="0">
    <w:p w14:paraId="3FD9B15D" w14:textId="77777777" w:rsidR="008A6505" w:rsidRDefault="008A6505" w:rsidP="00603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740" w:type="dxa"/>
      <w:tblInd w:w="-459" w:type="dxa"/>
      <w:tblLayout w:type="fixed"/>
      <w:tblLook w:val="04A0" w:firstRow="1" w:lastRow="0" w:firstColumn="1" w:lastColumn="0" w:noHBand="0" w:noVBand="1"/>
    </w:tblPr>
    <w:tblGrid>
      <w:gridCol w:w="5504"/>
      <w:gridCol w:w="236"/>
    </w:tblGrid>
    <w:tr w:rsidR="00456B7E" w14:paraId="20D8F9D6" w14:textId="77777777" w:rsidTr="002754A9">
      <w:trPr>
        <w:trHeight w:val="206"/>
      </w:trPr>
      <w:tc>
        <w:tcPr>
          <w:tcW w:w="5504" w:type="dxa"/>
        </w:tcPr>
        <w:p w14:paraId="67D3565C" w14:textId="6F4FCE10" w:rsidR="00456B7E" w:rsidRDefault="00BF282A" w:rsidP="006037A4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481F9714" wp14:editId="7A60A240">
                <wp:simplePos x="0" y="0"/>
                <wp:positionH relativeFrom="column">
                  <wp:posOffset>1409700</wp:posOffset>
                </wp:positionH>
                <wp:positionV relativeFrom="paragraph">
                  <wp:posOffset>-18415</wp:posOffset>
                </wp:positionV>
                <wp:extent cx="877187" cy="311150"/>
                <wp:effectExtent l="0" t="0" r="0" b="0"/>
                <wp:wrapNone/>
                <wp:docPr id="258" name="Imagem 3" descr="logo_usp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usp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2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8186" cy="3115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90734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26479D9" wp14:editId="68A2363C">
                <wp:simplePos x="0" y="0"/>
                <wp:positionH relativeFrom="column">
                  <wp:posOffset>4324350</wp:posOffset>
                </wp:positionH>
                <wp:positionV relativeFrom="paragraph">
                  <wp:posOffset>-107315</wp:posOffset>
                </wp:positionV>
                <wp:extent cx="1708150" cy="598533"/>
                <wp:effectExtent l="0" t="0" r="6350" b="0"/>
                <wp:wrapNone/>
                <wp:docPr id="259" name="Picture 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8150" cy="5985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F53E5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686DA92A" wp14:editId="49E843B2">
                <wp:simplePos x="0" y="0"/>
                <wp:positionH relativeFrom="column">
                  <wp:posOffset>-280035</wp:posOffset>
                </wp:positionH>
                <wp:positionV relativeFrom="paragraph">
                  <wp:posOffset>-121285</wp:posOffset>
                </wp:positionV>
                <wp:extent cx="6478270" cy="949325"/>
                <wp:effectExtent l="0" t="0" r="0" b="3175"/>
                <wp:wrapNone/>
                <wp:docPr id="26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8270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36" w:type="dxa"/>
        </w:tcPr>
        <w:p w14:paraId="31A4F7BE" w14:textId="77777777" w:rsidR="00456B7E" w:rsidRPr="006A3A2D" w:rsidRDefault="00456B7E" w:rsidP="006037A4">
          <w:pPr>
            <w:pStyle w:val="Header"/>
          </w:pPr>
        </w:p>
        <w:p w14:paraId="2413A621" w14:textId="77777777" w:rsidR="00456B7E" w:rsidRPr="006A3A2D" w:rsidRDefault="00456B7E" w:rsidP="006037A4">
          <w:pPr>
            <w:pStyle w:val="Header"/>
          </w:pPr>
        </w:p>
      </w:tc>
    </w:tr>
  </w:tbl>
  <w:p w14:paraId="3EF542E9" w14:textId="7BFDE6A9" w:rsidR="00456B7E" w:rsidRDefault="00456B7E" w:rsidP="006037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51C85"/>
    <w:multiLevelType w:val="hybridMultilevel"/>
    <w:tmpl w:val="5F9EC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93CBB"/>
    <w:multiLevelType w:val="hybridMultilevel"/>
    <w:tmpl w:val="33D4D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B49D2"/>
    <w:multiLevelType w:val="hybridMultilevel"/>
    <w:tmpl w:val="AC6AFE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026254">
    <w:abstractNumId w:val="2"/>
  </w:num>
  <w:num w:numId="2" w16cid:durableId="271908975">
    <w:abstractNumId w:val="1"/>
  </w:num>
  <w:num w:numId="3" w16cid:durableId="1182015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D16"/>
    <w:rsid w:val="0000582D"/>
    <w:rsid w:val="000405AD"/>
    <w:rsid w:val="00054077"/>
    <w:rsid w:val="00092C17"/>
    <w:rsid w:val="000E3607"/>
    <w:rsid w:val="000F53E5"/>
    <w:rsid w:val="00116CF7"/>
    <w:rsid w:val="00120118"/>
    <w:rsid w:val="00127541"/>
    <w:rsid w:val="00160A94"/>
    <w:rsid w:val="00181556"/>
    <w:rsid w:val="001B242C"/>
    <w:rsid w:val="001C334A"/>
    <w:rsid w:val="001E19D3"/>
    <w:rsid w:val="001E6B4B"/>
    <w:rsid w:val="0022702F"/>
    <w:rsid w:val="00235C21"/>
    <w:rsid w:val="00240CB3"/>
    <w:rsid w:val="00242FA4"/>
    <w:rsid w:val="00253BE8"/>
    <w:rsid w:val="0025507C"/>
    <w:rsid w:val="002620ED"/>
    <w:rsid w:val="002754A9"/>
    <w:rsid w:val="002766A7"/>
    <w:rsid w:val="00276C35"/>
    <w:rsid w:val="002864AA"/>
    <w:rsid w:val="002A2BFA"/>
    <w:rsid w:val="002B4716"/>
    <w:rsid w:val="002C0253"/>
    <w:rsid w:val="002D00C0"/>
    <w:rsid w:val="002D238E"/>
    <w:rsid w:val="002E7598"/>
    <w:rsid w:val="002F2DAF"/>
    <w:rsid w:val="0030566A"/>
    <w:rsid w:val="003260BB"/>
    <w:rsid w:val="0034728F"/>
    <w:rsid w:val="00350E44"/>
    <w:rsid w:val="00353A14"/>
    <w:rsid w:val="003A293B"/>
    <w:rsid w:val="003A7CDC"/>
    <w:rsid w:val="003C7C77"/>
    <w:rsid w:val="003D5A1B"/>
    <w:rsid w:val="00411DAD"/>
    <w:rsid w:val="00422679"/>
    <w:rsid w:val="0042435B"/>
    <w:rsid w:val="004307D5"/>
    <w:rsid w:val="00443F9E"/>
    <w:rsid w:val="004500AA"/>
    <w:rsid w:val="004530B9"/>
    <w:rsid w:val="00456B7E"/>
    <w:rsid w:val="00482CE4"/>
    <w:rsid w:val="00491294"/>
    <w:rsid w:val="004938D6"/>
    <w:rsid w:val="004B33C6"/>
    <w:rsid w:val="005330E7"/>
    <w:rsid w:val="005557F6"/>
    <w:rsid w:val="005629A9"/>
    <w:rsid w:val="00564A9F"/>
    <w:rsid w:val="00576BC6"/>
    <w:rsid w:val="00587D47"/>
    <w:rsid w:val="00590734"/>
    <w:rsid w:val="005912D2"/>
    <w:rsid w:val="00597DAE"/>
    <w:rsid w:val="005A6500"/>
    <w:rsid w:val="005C2D16"/>
    <w:rsid w:val="005E12AA"/>
    <w:rsid w:val="005E2CAF"/>
    <w:rsid w:val="005F318B"/>
    <w:rsid w:val="006037A4"/>
    <w:rsid w:val="00640996"/>
    <w:rsid w:val="0064180E"/>
    <w:rsid w:val="0068476E"/>
    <w:rsid w:val="006A3A2D"/>
    <w:rsid w:val="006D3B06"/>
    <w:rsid w:val="006F53B2"/>
    <w:rsid w:val="00713706"/>
    <w:rsid w:val="0073359A"/>
    <w:rsid w:val="007547F0"/>
    <w:rsid w:val="0078390C"/>
    <w:rsid w:val="007F406C"/>
    <w:rsid w:val="00810778"/>
    <w:rsid w:val="008408B8"/>
    <w:rsid w:val="00843E0E"/>
    <w:rsid w:val="008524B4"/>
    <w:rsid w:val="00857D3A"/>
    <w:rsid w:val="00865E5F"/>
    <w:rsid w:val="00875643"/>
    <w:rsid w:val="00877308"/>
    <w:rsid w:val="00882B53"/>
    <w:rsid w:val="00893416"/>
    <w:rsid w:val="008A6505"/>
    <w:rsid w:val="008B5C1B"/>
    <w:rsid w:val="008C0E49"/>
    <w:rsid w:val="008D23DB"/>
    <w:rsid w:val="008D3336"/>
    <w:rsid w:val="008D4BE7"/>
    <w:rsid w:val="008D6BBD"/>
    <w:rsid w:val="008D7038"/>
    <w:rsid w:val="008E5603"/>
    <w:rsid w:val="008F52C1"/>
    <w:rsid w:val="0096204E"/>
    <w:rsid w:val="00973A9B"/>
    <w:rsid w:val="00974995"/>
    <w:rsid w:val="009B1483"/>
    <w:rsid w:val="009B27E8"/>
    <w:rsid w:val="009B790F"/>
    <w:rsid w:val="009C1847"/>
    <w:rsid w:val="009C7CC9"/>
    <w:rsid w:val="009D368D"/>
    <w:rsid w:val="00A16386"/>
    <w:rsid w:val="00A6399D"/>
    <w:rsid w:val="00A86256"/>
    <w:rsid w:val="00AA1C8E"/>
    <w:rsid w:val="00AC11B1"/>
    <w:rsid w:val="00AF4D72"/>
    <w:rsid w:val="00AF6096"/>
    <w:rsid w:val="00AF6F09"/>
    <w:rsid w:val="00B26916"/>
    <w:rsid w:val="00B27DF0"/>
    <w:rsid w:val="00B41A4C"/>
    <w:rsid w:val="00B45C41"/>
    <w:rsid w:val="00B5246E"/>
    <w:rsid w:val="00B6397D"/>
    <w:rsid w:val="00B63A01"/>
    <w:rsid w:val="00B74489"/>
    <w:rsid w:val="00B74F99"/>
    <w:rsid w:val="00B91A13"/>
    <w:rsid w:val="00B944E0"/>
    <w:rsid w:val="00B979FB"/>
    <w:rsid w:val="00BD4985"/>
    <w:rsid w:val="00BE2082"/>
    <w:rsid w:val="00BF282A"/>
    <w:rsid w:val="00C150D9"/>
    <w:rsid w:val="00C23BB0"/>
    <w:rsid w:val="00C36F0C"/>
    <w:rsid w:val="00C42321"/>
    <w:rsid w:val="00C73A0C"/>
    <w:rsid w:val="00C857F8"/>
    <w:rsid w:val="00CB601D"/>
    <w:rsid w:val="00CE0BE5"/>
    <w:rsid w:val="00CE5219"/>
    <w:rsid w:val="00CE72F6"/>
    <w:rsid w:val="00D04035"/>
    <w:rsid w:val="00D231E3"/>
    <w:rsid w:val="00D24BB4"/>
    <w:rsid w:val="00D31FD2"/>
    <w:rsid w:val="00D86E9D"/>
    <w:rsid w:val="00DC399F"/>
    <w:rsid w:val="00E046B3"/>
    <w:rsid w:val="00E1141C"/>
    <w:rsid w:val="00E17F39"/>
    <w:rsid w:val="00E2031D"/>
    <w:rsid w:val="00E27403"/>
    <w:rsid w:val="00E40F1A"/>
    <w:rsid w:val="00E74E15"/>
    <w:rsid w:val="00E84E6B"/>
    <w:rsid w:val="00EA1CF2"/>
    <w:rsid w:val="00EA4CA5"/>
    <w:rsid w:val="00EB5563"/>
    <w:rsid w:val="00ED4DF0"/>
    <w:rsid w:val="00ED7CC3"/>
    <w:rsid w:val="00EF2026"/>
    <w:rsid w:val="00EF2788"/>
    <w:rsid w:val="00F4074A"/>
    <w:rsid w:val="00F51F9C"/>
    <w:rsid w:val="00F52EEA"/>
    <w:rsid w:val="00F83F6B"/>
    <w:rsid w:val="00F907D5"/>
    <w:rsid w:val="00F90A48"/>
    <w:rsid w:val="00FD250D"/>
    <w:rsid w:val="00FF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B5AA9"/>
  <w15:chartTrackingRefBased/>
  <w15:docId w15:val="{F6CE3B23-CE72-4EF4-BFBC-EB770104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7A4"/>
    <w:rPr>
      <w:rFonts w:ascii="Times New Roman" w:eastAsia="Times New Roman" w:hAnsi="Times New Roman"/>
      <w:color w:val="000000"/>
      <w:sz w:val="28"/>
      <w:szCs w:val="2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5AD"/>
    <w:pPr>
      <w:keepNext/>
      <w:keepLines/>
      <w:spacing w:before="240"/>
      <w:outlineLvl w:val="0"/>
    </w:pPr>
    <w:rPr>
      <w:rFonts w:eastAsiaTheme="majorEastAsia"/>
      <w:b/>
      <w:bCs/>
      <w:color w:val="000000" w:themeColor="text1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7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D16"/>
    <w:pPr>
      <w:ind w:left="708"/>
    </w:pPr>
  </w:style>
  <w:style w:type="paragraph" w:styleId="Header">
    <w:name w:val="header"/>
    <w:basedOn w:val="Normal"/>
    <w:link w:val="Head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leGrid">
    <w:name w:val="Table Grid"/>
    <w:basedOn w:val="TableNormal"/>
    <w:uiPriority w:val="39"/>
    <w:rsid w:val="00E2740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semiHidden/>
    <w:rsid w:val="00482CE4"/>
    <w:rPr>
      <w:color w:val="000080"/>
      <w:u w:val="single"/>
    </w:rPr>
  </w:style>
  <w:style w:type="paragraph" w:styleId="BodyText">
    <w:name w:val="Body Text"/>
    <w:basedOn w:val="Normal"/>
    <w:link w:val="BodyTextChar"/>
    <w:semiHidden/>
    <w:rsid w:val="00482CE4"/>
    <w:pPr>
      <w:widowControl w:val="0"/>
      <w:suppressAutoHyphens/>
      <w:spacing w:after="120"/>
    </w:pPr>
    <w:rPr>
      <w:rFonts w:eastAsia="Lucida Sans Unicode"/>
      <w:kern w:val="1"/>
    </w:rPr>
  </w:style>
  <w:style w:type="character" w:customStyle="1" w:styleId="BodyTextChar">
    <w:name w:val="Body Text Char"/>
    <w:link w:val="BodyText"/>
    <w:semiHidden/>
    <w:rsid w:val="00482CE4"/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Ttulo5LTGliederung1">
    <w:name w:val="Título5~LT~Gliederung 1"/>
    <w:rsid w:val="00482CE4"/>
    <w:pPr>
      <w:widowControl w:val="0"/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uppressAutoHyphens/>
      <w:autoSpaceDE w:val="0"/>
      <w:spacing w:before="139" w:line="100" w:lineRule="atLeast"/>
      <w:ind w:left="502"/>
    </w:pPr>
    <w:rPr>
      <w:rFonts w:ascii="Tahoma" w:eastAsia="Tahoma" w:hAnsi="Tahoma"/>
      <w:color w:val="000000"/>
      <w:kern w:val="1"/>
      <w:sz w:val="58"/>
      <w:szCs w:val="58"/>
    </w:rPr>
  </w:style>
  <w:style w:type="paragraph" w:customStyle="1" w:styleId="Ttulo5LTGliederung2">
    <w:name w:val="Título5~LT~Gliederung 2"/>
    <w:basedOn w:val="Ttulo5LTGliederung1"/>
    <w:rsid w:val="00482CE4"/>
    <w:pPr>
      <w:tabs>
        <w:tab w:val="left" w:pos="432"/>
        <w:tab w:val="left" w:pos="1872"/>
        <w:tab w:val="left" w:pos="3312"/>
        <w:tab w:val="left" w:pos="4752"/>
        <w:tab w:val="left" w:pos="6192"/>
        <w:tab w:val="left" w:pos="7632"/>
        <w:tab w:val="left" w:pos="9072"/>
        <w:tab w:val="left" w:pos="10512"/>
        <w:tab w:val="left" w:pos="11952"/>
        <w:tab w:val="left" w:pos="13392"/>
        <w:tab w:val="left" w:pos="14832"/>
      </w:tabs>
      <w:spacing w:before="110"/>
      <w:ind w:left="1007"/>
    </w:pPr>
    <w:rPr>
      <w:sz w:val="52"/>
      <w:szCs w:val="52"/>
    </w:rPr>
  </w:style>
  <w:style w:type="paragraph" w:customStyle="1" w:styleId="Ttulo5LTTitel">
    <w:name w:val="Título5~LT~Titel"/>
    <w:rsid w:val="00482CE4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line="100" w:lineRule="atLeast"/>
    </w:pPr>
    <w:rPr>
      <w:rFonts w:ascii="Tahoma" w:eastAsia="Tahoma" w:hAnsi="Tahoma"/>
      <w:color w:val="775F55"/>
      <w:kern w:val="1"/>
      <w:sz w:val="88"/>
      <w:szCs w:val="8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E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86E9D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405AD"/>
    <w:rPr>
      <w:rFonts w:ascii="Times New Roman" w:eastAsiaTheme="majorEastAsia" w:hAnsi="Times New Roman"/>
      <w:b/>
      <w:bCs/>
      <w:color w:val="000000" w:themeColor="text1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9073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0D2298-4E43-4807-B3E1-EDF3C7D9D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</dc:creator>
  <cp:keywords/>
  <cp:lastModifiedBy>Stefano Crivellari</cp:lastModifiedBy>
  <cp:revision>12</cp:revision>
  <cp:lastPrinted>2021-10-21T14:42:00Z</cp:lastPrinted>
  <dcterms:created xsi:type="dcterms:W3CDTF">2021-10-20T21:06:00Z</dcterms:created>
  <dcterms:modified xsi:type="dcterms:W3CDTF">2023-06-05T19:38:00Z</dcterms:modified>
</cp:coreProperties>
</file>