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5E96" w14:textId="0A7DDDDE" w:rsidR="00827D95" w:rsidRDefault="00827D95" w:rsidP="00B373EB">
      <w:pPr>
        <w:spacing w:after="60" w:line="240" w:lineRule="auto"/>
        <w:jc w:val="center"/>
        <w:rPr>
          <w:rFonts w:ascii="Georgia" w:eastAsia="Georgia" w:hAnsi="Georgia" w:cs="Georgia"/>
          <w:sz w:val="16"/>
          <w:szCs w:val="16"/>
        </w:rPr>
      </w:pPr>
      <w:r>
        <w:rPr>
          <w:rFonts w:ascii="Georgia" w:eastAsia="Georgia" w:hAnsi="Georgia" w:cs="Georgia"/>
          <w:smallCaps/>
          <w:sz w:val="16"/>
          <w:szCs w:val="16"/>
        </w:rPr>
        <w:t>Northwestern University | Chicago, Illinois</w:t>
      </w:r>
      <w:r w:rsidR="00FD1204">
        <w:rPr>
          <w:rFonts w:ascii="Georgia" w:eastAsia="Georgia" w:hAnsi="Georgia" w:cs="Georgia"/>
          <w:smallCaps/>
          <w:sz w:val="16"/>
          <w:szCs w:val="16"/>
        </w:rPr>
        <w:t xml:space="preserve"> | </w:t>
      </w:r>
      <w:hyperlink r:id="rId9" w:history="1">
        <w:r w:rsidR="00FD1204" w:rsidRPr="006C4E40">
          <w:rPr>
            <w:rStyle w:val="Hyperlink"/>
            <w:rFonts w:ascii="Georgia" w:eastAsia="Georgia" w:hAnsi="Georgia" w:cs="Georgia"/>
            <w:sz w:val="16"/>
            <w:szCs w:val="16"/>
          </w:rPr>
          <w:t>Thoene.Jack@gmail.com</w:t>
        </w:r>
      </w:hyperlink>
      <w:r w:rsidR="00FD1204">
        <w:rPr>
          <w:rFonts w:ascii="Georgia" w:eastAsia="Georgia" w:hAnsi="Georgia" w:cs="Georgia"/>
          <w:sz w:val="16"/>
          <w:szCs w:val="16"/>
        </w:rPr>
        <w:t xml:space="preserve"> </w:t>
      </w:r>
      <w:r>
        <w:rPr>
          <w:rFonts w:ascii="Georgia" w:eastAsia="Georgia" w:hAnsi="Georgia" w:cs="Georgia"/>
          <w:sz w:val="16"/>
          <w:szCs w:val="16"/>
        </w:rPr>
        <w:t xml:space="preserve"> | </w:t>
      </w:r>
      <w:hyperlink r:id="rId10" w:history="1">
        <w:r w:rsidR="00FD1204" w:rsidRPr="006C4E40">
          <w:rPr>
            <w:rStyle w:val="Hyperlink"/>
            <w:rFonts w:ascii="Georgia" w:eastAsia="Georgia" w:hAnsi="Georgia" w:cs="Georgia"/>
            <w:sz w:val="16"/>
            <w:szCs w:val="16"/>
          </w:rPr>
          <w:t>Jack.Thoene@usmc.mil</w:t>
        </w:r>
      </w:hyperlink>
      <w:r w:rsidR="00FD1204">
        <w:rPr>
          <w:rFonts w:ascii="Georgia" w:eastAsia="Georgia" w:hAnsi="Georgia" w:cs="Georgia"/>
          <w:sz w:val="16"/>
          <w:szCs w:val="16"/>
        </w:rPr>
        <w:t xml:space="preserve"> </w:t>
      </w:r>
      <w:r>
        <w:rPr>
          <w:rFonts w:ascii="Georgia" w:eastAsia="Georgia" w:hAnsi="Georgia" w:cs="Georgia"/>
          <w:sz w:val="16"/>
          <w:szCs w:val="16"/>
        </w:rPr>
        <w:t xml:space="preserve">| </w:t>
      </w:r>
      <w:hyperlink r:id="rId11" w:history="1">
        <w:r w:rsidR="00FD1204" w:rsidRPr="006C4E40">
          <w:rPr>
            <w:rStyle w:val="Hyperlink"/>
            <w:rFonts w:ascii="Georgia" w:eastAsia="Georgia" w:hAnsi="Georgia" w:cs="Georgia"/>
            <w:sz w:val="16"/>
            <w:szCs w:val="16"/>
          </w:rPr>
          <w:t>www.linkedin.com/in/jack-thoene</w:t>
        </w:r>
      </w:hyperlink>
      <w:r w:rsidR="00FD1204">
        <w:rPr>
          <w:rFonts w:ascii="Georgia" w:eastAsia="Georgia" w:hAnsi="Georgia" w:cs="Georgia"/>
          <w:sz w:val="16"/>
          <w:szCs w:val="16"/>
        </w:rPr>
        <w:t xml:space="preserve"> </w:t>
      </w:r>
    </w:p>
    <w:p w14:paraId="615A27DA" w14:textId="77777777" w:rsidR="00D94473" w:rsidRPr="00050991" w:rsidRDefault="00D94473" w:rsidP="00B373EB">
      <w:pPr>
        <w:spacing w:after="60" w:line="240" w:lineRule="auto"/>
        <w:jc w:val="center"/>
        <w:rPr>
          <w:rFonts w:ascii="Georgia" w:eastAsia="Georgia" w:hAnsi="Georgia" w:cs="Georgia"/>
          <w:sz w:val="2"/>
          <w:szCs w:val="2"/>
        </w:rPr>
      </w:pPr>
    </w:p>
    <w:p w14:paraId="1F3829F0" w14:textId="77777777" w:rsidR="00C32479" w:rsidRPr="00050991" w:rsidRDefault="00C32479" w:rsidP="00B373EB">
      <w:pPr>
        <w:spacing w:after="60" w:line="240" w:lineRule="auto"/>
        <w:rPr>
          <w:rFonts w:ascii="Georgia" w:eastAsia="Georgia" w:hAnsi="Georgia" w:cs="Georgia"/>
          <w:sz w:val="6"/>
          <w:szCs w:val="6"/>
        </w:rPr>
      </w:pPr>
    </w:p>
    <w:tbl>
      <w:tblPr>
        <w:tblStyle w:val="a1"/>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8"/>
        <w:gridCol w:w="5400"/>
        <w:gridCol w:w="2820"/>
        <w:gridCol w:w="325"/>
        <w:gridCol w:w="2255"/>
      </w:tblGrid>
      <w:tr w:rsidR="00C32479" w14:paraId="4A0209AA" w14:textId="77777777" w:rsidTr="00ED2A77">
        <w:trPr>
          <w:gridBefore w:val="1"/>
          <w:wBefore w:w="108" w:type="dxa"/>
        </w:trPr>
        <w:tc>
          <w:tcPr>
            <w:tcW w:w="10800" w:type="dxa"/>
            <w:gridSpan w:val="4"/>
            <w:tcBorders>
              <w:top w:val="nil"/>
              <w:left w:val="nil"/>
              <w:bottom w:val="nil"/>
              <w:right w:val="nil"/>
            </w:tcBorders>
            <w:shd w:val="clear" w:color="auto" w:fill="D9E2F3"/>
            <w:vAlign w:val="center"/>
          </w:tcPr>
          <w:p w14:paraId="48ADAE3C" w14:textId="77777777" w:rsidR="00C32479" w:rsidRPr="00FD1204" w:rsidRDefault="00000000" w:rsidP="00B373EB">
            <w:pPr>
              <w:spacing w:after="60"/>
              <w:rPr>
                <w:rFonts w:ascii="Georgia" w:eastAsia="Georgia" w:hAnsi="Georgia" w:cs="Georgia"/>
                <w:b/>
                <w:bCs/>
                <w:sz w:val="24"/>
                <w:szCs w:val="24"/>
              </w:rPr>
            </w:pPr>
            <w:r w:rsidRPr="00FD1204">
              <w:rPr>
                <w:rFonts w:ascii="Georgia" w:eastAsia="Georgia" w:hAnsi="Georgia" w:cs="Georgia"/>
                <w:b/>
                <w:bCs/>
                <w:sz w:val="24"/>
                <w:szCs w:val="24"/>
              </w:rPr>
              <w:t>Professional Profile</w:t>
            </w:r>
          </w:p>
        </w:tc>
      </w:tr>
      <w:tr w:rsidR="00C32479" w14:paraId="4E116F4A" w14:textId="77777777" w:rsidTr="00ED2A77">
        <w:trPr>
          <w:gridBefore w:val="1"/>
          <w:wBefore w:w="108" w:type="dxa"/>
          <w:trHeight w:val="1394"/>
        </w:trPr>
        <w:tc>
          <w:tcPr>
            <w:tcW w:w="10800" w:type="dxa"/>
            <w:gridSpan w:val="4"/>
            <w:tcBorders>
              <w:top w:val="nil"/>
              <w:left w:val="nil"/>
              <w:bottom w:val="nil"/>
              <w:right w:val="nil"/>
            </w:tcBorders>
            <w:vAlign w:val="center"/>
          </w:tcPr>
          <w:p w14:paraId="0C88F9A4" w14:textId="77777777" w:rsidR="00C1102A" w:rsidRDefault="00000000"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US Marine Corps communications officer with 5 years of leadership experience</w:t>
            </w:r>
            <w:r w:rsidR="00C1102A">
              <w:rPr>
                <w:rFonts w:ascii="Georgia" w:eastAsia="Georgia" w:hAnsi="Georgia" w:cs="Georgia"/>
                <w:color w:val="000000"/>
                <w:sz w:val="18"/>
                <w:szCs w:val="18"/>
              </w:rPr>
              <w:t xml:space="preserve">. </w:t>
            </w:r>
          </w:p>
          <w:p w14:paraId="3DB26033" w14:textId="77777777" w:rsidR="00C1102A" w:rsidRDefault="00000000"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 xml:space="preserve">Effective problem solver addressing the full spectrum of organizational obstacles. </w:t>
            </w:r>
          </w:p>
          <w:p w14:paraId="4B399EBE" w14:textId="7DDDB695" w:rsidR="00C32479" w:rsidRDefault="00000000"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Hands-on experience in low- and high-level code, hardware, network design and implementation, information management, and staff operations.</w:t>
            </w:r>
          </w:p>
          <w:p w14:paraId="7C8BACA5" w14:textId="0ED4B8AA" w:rsidR="00C32479" w:rsidRDefault="00000000"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Decisive leadership style that quickly moves from problem identification, analysis, bias for action</w:t>
            </w:r>
            <w:r w:rsidR="0004430A">
              <w:rPr>
                <w:rFonts w:ascii="Georgia" w:eastAsia="Georgia" w:hAnsi="Georgia" w:cs="Georgia"/>
                <w:color w:val="000000"/>
                <w:sz w:val="18"/>
                <w:szCs w:val="18"/>
              </w:rPr>
              <w:t>,</w:t>
            </w:r>
            <w:r>
              <w:rPr>
                <w:rFonts w:ascii="Georgia" w:eastAsia="Georgia" w:hAnsi="Georgia" w:cs="Georgia"/>
                <w:color w:val="000000"/>
                <w:sz w:val="18"/>
                <w:szCs w:val="18"/>
              </w:rPr>
              <w:t xml:space="preserve"> and delivery of results.</w:t>
            </w:r>
          </w:p>
          <w:p w14:paraId="156B3D0A" w14:textId="33B58D32" w:rsidR="00C32479" w:rsidRDefault="00000000" w:rsidP="00B373EB">
            <w:pPr>
              <w:numPr>
                <w:ilvl w:val="0"/>
                <w:numId w:val="6"/>
              </w:numPr>
              <w:spacing w:after="120" w:line="259" w:lineRule="auto"/>
              <w:ind w:left="706" w:hanging="360"/>
              <w:rPr>
                <w:rFonts w:ascii="Georgia" w:eastAsia="Georgia" w:hAnsi="Georgia" w:cs="Georgia"/>
                <w:color w:val="000000"/>
                <w:sz w:val="18"/>
                <w:szCs w:val="18"/>
              </w:rPr>
            </w:pPr>
            <w:r>
              <w:rPr>
                <w:rFonts w:ascii="Georgia" w:eastAsia="Georgia" w:hAnsi="Georgia" w:cs="Georgia"/>
                <w:color w:val="000000"/>
                <w:sz w:val="18"/>
                <w:szCs w:val="18"/>
              </w:rPr>
              <w:t>Specializations include network and server architecture, IT troubleshooting, micro</w:t>
            </w:r>
            <w:r w:rsidR="0004430A">
              <w:rPr>
                <w:rFonts w:ascii="Georgia" w:eastAsia="Georgia" w:hAnsi="Georgia" w:cs="Georgia"/>
                <w:color w:val="000000"/>
                <w:sz w:val="18"/>
                <w:szCs w:val="18"/>
              </w:rPr>
              <w:t>-</w:t>
            </w:r>
            <w:r>
              <w:rPr>
                <w:rFonts w:ascii="Georgia" w:eastAsia="Georgia" w:hAnsi="Georgia" w:cs="Georgia"/>
                <w:color w:val="000000"/>
                <w:sz w:val="18"/>
                <w:szCs w:val="18"/>
              </w:rPr>
              <w:t>controller software and hardware design, and autonomous vehicles.</w:t>
            </w:r>
            <w:r w:rsidR="00583F12">
              <w:rPr>
                <w:rFonts w:ascii="Georgia" w:eastAsia="Georgia" w:hAnsi="Georgia" w:cs="Georgia"/>
                <w:color w:val="000000"/>
                <w:sz w:val="18"/>
                <w:szCs w:val="18"/>
              </w:rPr>
              <w:t xml:space="preserve"> </w:t>
            </w:r>
          </w:p>
        </w:tc>
      </w:tr>
      <w:tr w:rsidR="00C32479" w14:paraId="7DC46EDD" w14:textId="77777777" w:rsidTr="00ED2A77">
        <w:trPr>
          <w:gridBefore w:val="1"/>
          <w:wBefore w:w="108" w:type="dxa"/>
          <w:trHeight w:val="350"/>
        </w:trPr>
        <w:tc>
          <w:tcPr>
            <w:tcW w:w="10800" w:type="dxa"/>
            <w:gridSpan w:val="4"/>
            <w:tcBorders>
              <w:top w:val="nil"/>
              <w:left w:val="nil"/>
              <w:bottom w:val="nil"/>
              <w:right w:val="nil"/>
            </w:tcBorders>
            <w:shd w:val="clear" w:color="auto" w:fill="D9E2F3"/>
            <w:vAlign w:val="center"/>
          </w:tcPr>
          <w:p w14:paraId="0DE74EBD" w14:textId="77777777" w:rsidR="00C32479" w:rsidRPr="00FD1204" w:rsidRDefault="00000000" w:rsidP="00B373EB">
            <w:pPr>
              <w:rPr>
                <w:rFonts w:ascii="Georgia" w:eastAsia="Georgia" w:hAnsi="Georgia" w:cs="Georgia"/>
                <w:b/>
                <w:bCs/>
                <w:sz w:val="24"/>
                <w:szCs w:val="24"/>
              </w:rPr>
            </w:pPr>
            <w:r w:rsidRPr="00FD1204">
              <w:rPr>
                <w:rFonts w:ascii="Georgia" w:eastAsia="Georgia" w:hAnsi="Georgia" w:cs="Georgia"/>
                <w:b/>
                <w:bCs/>
                <w:sz w:val="24"/>
                <w:szCs w:val="24"/>
              </w:rPr>
              <w:t>Work Experience</w:t>
            </w:r>
          </w:p>
        </w:tc>
      </w:tr>
      <w:tr w:rsidR="00C32479" w14:paraId="005DB30E" w14:textId="77777777" w:rsidTr="00ED2A77">
        <w:trPr>
          <w:gridBefore w:val="1"/>
          <w:wBefore w:w="108" w:type="dxa"/>
          <w:trHeight w:val="396"/>
        </w:trPr>
        <w:tc>
          <w:tcPr>
            <w:tcW w:w="8545" w:type="dxa"/>
            <w:gridSpan w:val="3"/>
            <w:tcBorders>
              <w:top w:val="nil"/>
              <w:left w:val="nil"/>
              <w:bottom w:val="nil"/>
              <w:right w:val="nil"/>
            </w:tcBorders>
            <w:vAlign w:val="center"/>
          </w:tcPr>
          <w:p w14:paraId="73DE1C0D" w14:textId="77777777" w:rsidR="00C32479" w:rsidRPr="00FD1204" w:rsidRDefault="00000000" w:rsidP="00B373EB">
            <w:pPr>
              <w:spacing w:after="60"/>
              <w:rPr>
                <w:rFonts w:ascii="Georgia" w:eastAsia="Georgia" w:hAnsi="Georgia" w:cs="Georgia"/>
                <w:b/>
                <w:color w:val="7F7F7F"/>
                <w:sz w:val="18"/>
                <w:szCs w:val="18"/>
              </w:rPr>
            </w:pPr>
            <w:r w:rsidRPr="00622ED8">
              <w:rPr>
                <w:rFonts w:ascii="Georgia" w:eastAsia="Georgia" w:hAnsi="Georgia" w:cs="Georgia"/>
                <w:b/>
                <w:bCs/>
                <w:sz w:val="18"/>
                <w:szCs w:val="18"/>
              </w:rPr>
              <w:t>Deputy Chief Information Officer Marine Innovation Unit (MIU)</w:t>
            </w:r>
          </w:p>
        </w:tc>
        <w:tc>
          <w:tcPr>
            <w:tcW w:w="2255" w:type="dxa"/>
            <w:tcBorders>
              <w:top w:val="nil"/>
              <w:left w:val="nil"/>
              <w:bottom w:val="nil"/>
              <w:right w:val="nil"/>
            </w:tcBorders>
            <w:vAlign w:val="center"/>
          </w:tcPr>
          <w:p w14:paraId="2AE72406" w14:textId="21A331F5" w:rsidR="00C32479" w:rsidRPr="00FD1204" w:rsidRDefault="00000000" w:rsidP="00B373EB">
            <w:pPr>
              <w:spacing w:after="60"/>
              <w:jc w:val="right"/>
              <w:rPr>
                <w:rFonts w:ascii="Georgia" w:eastAsia="Georgia" w:hAnsi="Georgia" w:cs="Georgia"/>
                <w:b/>
                <w:bCs/>
                <w:sz w:val="18"/>
                <w:szCs w:val="18"/>
              </w:rPr>
            </w:pPr>
            <w:r w:rsidRPr="00FD1204">
              <w:rPr>
                <w:rFonts w:ascii="Georgia" w:eastAsia="Georgia" w:hAnsi="Georgia" w:cs="Georgia"/>
                <w:b/>
                <w:bCs/>
                <w:sz w:val="18"/>
                <w:szCs w:val="18"/>
              </w:rPr>
              <w:t>Apr 2023</w:t>
            </w:r>
            <w:r w:rsidR="00DB5F6D">
              <w:rPr>
                <w:rFonts w:ascii="Georgia" w:eastAsia="Georgia" w:hAnsi="Georgia" w:cs="Georgia"/>
                <w:b/>
                <w:bCs/>
                <w:sz w:val="18"/>
                <w:szCs w:val="18"/>
              </w:rPr>
              <w:t xml:space="preserve"> – </w:t>
            </w:r>
            <w:r w:rsidRPr="00FD1204">
              <w:rPr>
                <w:rFonts w:ascii="Georgia" w:eastAsia="Georgia" w:hAnsi="Georgia" w:cs="Georgia"/>
                <w:b/>
                <w:bCs/>
                <w:sz w:val="18"/>
                <w:szCs w:val="18"/>
              </w:rPr>
              <w:t>Present</w:t>
            </w:r>
          </w:p>
        </w:tc>
      </w:tr>
      <w:tr w:rsidR="0034692B" w14:paraId="016E8F94" w14:textId="77777777" w:rsidTr="00ED2A77">
        <w:trPr>
          <w:gridBefore w:val="1"/>
          <w:wBefore w:w="108" w:type="dxa"/>
          <w:trHeight w:val="1412"/>
        </w:trPr>
        <w:tc>
          <w:tcPr>
            <w:tcW w:w="10800" w:type="dxa"/>
            <w:gridSpan w:val="4"/>
            <w:tcBorders>
              <w:top w:val="nil"/>
              <w:left w:val="nil"/>
              <w:bottom w:val="nil"/>
              <w:right w:val="nil"/>
            </w:tcBorders>
            <w:vAlign w:val="center"/>
          </w:tcPr>
          <w:p w14:paraId="4F1E5624" w14:textId="77777777" w:rsidR="0034692B" w:rsidRDefault="0034692B"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Key leader that aligns MIU IT strategy with overall actionable organizational goals and objectives.</w:t>
            </w:r>
          </w:p>
          <w:p w14:paraId="59DB896E" w14:textId="77777777" w:rsidR="0034692B" w:rsidRDefault="0034692B"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Manage the unit’s IT department, to include all asset management.</w:t>
            </w:r>
          </w:p>
          <w:p w14:paraId="26313ED1" w14:textId="07EBD382" w:rsidR="0034692B" w:rsidRDefault="0034692B"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 xml:space="preserve">Assist the CIO in managing MIU Line of Operation Zero: Unit of the future; help in wielding influence </w:t>
            </w:r>
            <w:r w:rsidR="001B1103">
              <w:rPr>
                <w:rFonts w:ascii="Georgia" w:eastAsia="Georgia" w:hAnsi="Georgia" w:cs="Georgia"/>
                <w:color w:val="000000"/>
                <w:sz w:val="18"/>
                <w:szCs w:val="18"/>
              </w:rPr>
              <w:t>across</w:t>
            </w:r>
            <w:r>
              <w:rPr>
                <w:rFonts w:ascii="Georgia" w:eastAsia="Georgia" w:hAnsi="Georgia" w:cs="Georgia"/>
                <w:color w:val="000000"/>
                <w:sz w:val="18"/>
                <w:szCs w:val="18"/>
              </w:rPr>
              <w:t xml:space="preserve"> the</w:t>
            </w:r>
          </w:p>
          <w:p w14:paraId="74D1DD36" w14:textId="77777777" w:rsidR="0034692B" w:rsidRDefault="0034692B" w:rsidP="00B373EB">
            <w:pPr>
              <w:spacing w:line="259" w:lineRule="auto"/>
              <w:ind w:left="702"/>
              <w:rPr>
                <w:rFonts w:ascii="Georgia" w:eastAsia="Georgia" w:hAnsi="Georgia" w:cs="Georgia"/>
                <w:color w:val="000000"/>
                <w:sz w:val="18"/>
                <w:szCs w:val="18"/>
              </w:rPr>
            </w:pPr>
            <w:r>
              <w:rPr>
                <w:rFonts w:ascii="Georgia" w:eastAsia="Georgia" w:hAnsi="Georgia" w:cs="Georgia"/>
                <w:color w:val="000000"/>
                <w:sz w:val="18"/>
                <w:szCs w:val="18"/>
              </w:rPr>
              <w:t>USMC community to adapt and become a faster and more efficient warfighting organization.</w:t>
            </w:r>
          </w:p>
          <w:p w14:paraId="415F55E2" w14:textId="74041206" w:rsidR="0034692B" w:rsidRPr="0034692B" w:rsidRDefault="0034692B" w:rsidP="00B373EB">
            <w:pPr>
              <w:numPr>
                <w:ilvl w:val="0"/>
                <w:numId w:val="6"/>
              </w:numPr>
              <w:spacing w:after="120" w:line="259" w:lineRule="auto"/>
              <w:ind w:left="706" w:hanging="360"/>
              <w:rPr>
                <w:rFonts w:ascii="Georgia" w:eastAsia="Georgia" w:hAnsi="Georgia" w:cs="Georgia"/>
                <w:color w:val="000000"/>
                <w:sz w:val="18"/>
                <w:szCs w:val="18"/>
              </w:rPr>
            </w:pPr>
            <w:r w:rsidRPr="0034692B">
              <w:rPr>
                <w:rFonts w:ascii="Georgia" w:eastAsia="Georgia" w:hAnsi="Georgia" w:cs="Georgia"/>
                <w:color w:val="000000"/>
                <w:sz w:val="18"/>
                <w:szCs w:val="18"/>
              </w:rPr>
              <w:t>Assist the CIO in the oversight of development and implementation of technology solutions, including but not limited to</w:t>
            </w:r>
            <w:r w:rsidR="001B1103">
              <w:rPr>
                <w:rFonts w:ascii="Georgia" w:eastAsia="Georgia" w:hAnsi="Georgia" w:cs="Georgia"/>
                <w:color w:val="000000"/>
                <w:sz w:val="18"/>
                <w:szCs w:val="18"/>
              </w:rPr>
              <w:t xml:space="preserve"> the</w:t>
            </w:r>
            <w:r w:rsidRPr="0034692B">
              <w:rPr>
                <w:rFonts w:ascii="Georgia" w:eastAsia="Georgia" w:hAnsi="Georgia" w:cs="Georgia"/>
                <w:color w:val="000000"/>
                <w:sz w:val="18"/>
                <w:szCs w:val="18"/>
              </w:rPr>
              <w:t xml:space="preserve"> Marine Corps Software Factory.</w:t>
            </w:r>
          </w:p>
        </w:tc>
      </w:tr>
      <w:tr w:rsidR="00C32479" w14:paraId="03326278" w14:textId="77777777" w:rsidTr="00ED2A77">
        <w:trPr>
          <w:gridBefore w:val="1"/>
          <w:wBefore w:w="108" w:type="dxa"/>
          <w:trHeight w:val="341"/>
        </w:trPr>
        <w:tc>
          <w:tcPr>
            <w:tcW w:w="8545" w:type="dxa"/>
            <w:gridSpan w:val="3"/>
            <w:tcBorders>
              <w:top w:val="nil"/>
              <w:left w:val="nil"/>
              <w:bottom w:val="nil"/>
              <w:right w:val="nil"/>
            </w:tcBorders>
            <w:vAlign w:val="center"/>
          </w:tcPr>
          <w:p w14:paraId="0986D764" w14:textId="77777777" w:rsidR="00C32479" w:rsidRPr="00622ED8" w:rsidRDefault="00000000" w:rsidP="00B373EB">
            <w:pPr>
              <w:spacing w:after="60"/>
              <w:rPr>
                <w:rFonts w:ascii="Georgia" w:eastAsia="Georgia" w:hAnsi="Georgia" w:cs="Georgia"/>
                <w:b/>
                <w:bCs/>
                <w:sz w:val="18"/>
                <w:szCs w:val="18"/>
              </w:rPr>
            </w:pPr>
            <w:r w:rsidRPr="00622ED8">
              <w:rPr>
                <w:rFonts w:ascii="Georgia" w:eastAsia="Georgia" w:hAnsi="Georgia" w:cs="Georgia"/>
                <w:b/>
                <w:bCs/>
                <w:sz w:val="18"/>
                <w:szCs w:val="18"/>
              </w:rPr>
              <w:t>Individual Consultant and Contributor Marine Innovation Unit (MIU)</w:t>
            </w:r>
          </w:p>
        </w:tc>
        <w:tc>
          <w:tcPr>
            <w:tcW w:w="2255" w:type="dxa"/>
            <w:tcBorders>
              <w:top w:val="nil"/>
              <w:left w:val="nil"/>
              <w:bottom w:val="nil"/>
              <w:right w:val="nil"/>
            </w:tcBorders>
            <w:vAlign w:val="center"/>
          </w:tcPr>
          <w:p w14:paraId="1501DAC5" w14:textId="77777777" w:rsidR="00C32479" w:rsidRPr="00FD1204" w:rsidRDefault="00000000" w:rsidP="00B373EB">
            <w:pPr>
              <w:spacing w:after="60"/>
              <w:jc w:val="right"/>
              <w:rPr>
                <w:rFonts w:ascii="Georgia" w:eastAsia="Georgia" w:hAnsi="Georgia" w:cs="Georgia"/>
                <w:b/>
                <w:bCs/>
                <w:sz w:val="18"/>
                <w:szCs w:val="18"/>
              </w:rPr>
            </w:pPr>
            <w:r w:rsidRPr="00FD1204">
              <w:rPr>
                <w:rFonts w:ascii="Georgia" w:eastAsia="Georgia" w:hAnsi="Georgia" w:cs="Georgia"/>
                <w:b/>
                <w:bCs/>
                <w:sz w:val="18"/>
                <w:szCs w:val="18"/>
              </w:rPr>
              <w:t>Mar 2023 – Present</w:t>
            </w:r>
          </w:p>
        </w:tc>
      </w:tr>
      <w:tr w:rsidR="0034692B" w14:paraId="11AA68B7" w14:textId="77777777" w:rsidTr="00ED2A77">
        <w:trPr>
          <w:gridBefore w:val="1"/>
          <w:wBefore w:w="108" w:type="dxa"/>
          <w:trHeight w:val="711"/>
        </w:trPr>
        <w:tc>
          <w:tcPr>
            <w:tcW w:w="10800" w:type="dxa"/>
            <w:gridSpan w:val="4"/>
            <w:tcBorders>
              <w:top w:val="nil"/>
              <w:left w:val="nil"/>
              <w:bottom w:val="nil"/>
              <w:right w:val="nil"/>
            </w:tcBorders>
            <w:vAlign w:val="center"/>
          </w:tcPr>
          <w:p w14:paraId="58590413" w14:textId="77777777" w:rsidR="0034692B" w:rsidRDefault="0034692B"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Serve as the mediator between the Marine Corps community and civilian private contractor community to bring innovative capabilities to the Marine Corps operational units.</w:t>
            </w:r>
          </w:p>
          <w:p w14:paraId="3EE602F0" w14:textId="6B6F2DA6" w:rsidR="0034692B" w:rsidRDefault="0034692B"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 xml:space="preserve">Unmanned and Autonomous Logistics: </w:t>
            </w:r>
            <w:r w:rsidR="0054069B">
              <w:rPr>
                <w:rFonts w:ascii="Georgia" w:eastAsia="Georgia" w:hAnsi="Georgia" w:cs="Georgia"/>
                <w:color w:val="000000"/>
                <w:sz w:val="18"/>
                <w:szCs w:val="18"/>
              </w:rPr>
              <w:t>Wrote key USMC</w:t>
            </w:r>
            <w:r>
              <w:rPr>
                <w:rFonts w:ascii="Georgia" w:eastAsia="Georgia" w:hAnsi="Georgia" w:cs="Georgia"/>
                <w:color w:val="000000"/>
                <w:sz w:val="18"/>
                <w:szCs w:val="18"/>
              </w:rPr>
              <w:t xml:space="preserve"> white paper regarding the feasibility of commercially available unmanned, uncrewed, or autonomous logistics vessels in a near peer, contested, and anti-access area denial environment.</w:t>
            </w:r>
          </w:p>
          <w:p w14:paraId="798580C8" w14:textId="2E3BA055" w:rsidR="0034692B" w:rsidRPr="0034692B" w:rsidRDefault="0034692B" w:rsidP="00B373EB">
            <w:pPr>
              <w:numPr>
                <w:ilvl w:val="0"/>
                <w:numId w:val="6"/>
              </w:numPr>
              <w:spacing w:after="120" w:line="259" w:lineRule="auto"/>
              <w:ind w:left="706" w:hanging="360"/>
              <w:rPr>
                <w:rFonts w:ascii="Georgia" w:eastAsia="Georgia" w:hAnsi="Georgia" w:cs="Georgia"/>
                <w:color w:val="000000"/>
                <w:sz w:val="18"/>
                <w:szCs w:val="18"/>
              </w:rPr>
            </w:pPr>
            <w:r w:rsidRPr="0034692B">
              <w:rPr>
                <w:rFonts w:ascii="Georgia" w:eastAsia="Georgia" w:hAnsi="Georgia" w:cs="Georgia"/>
                <w:color w:val="000000"/>
                <w:sz w:val="18"/>
                <w:szCs w:val="18"/>
              </w:rPr>
              <w:t xml:space="preserve">Work with the Tactical Assault Kit (TAK Community of Practice) to implement AI/ML computing at the edge to the individual warfighter equipped with </w:t>
            </w:r>
            <w:r w:rsidR="00BA1734" w:rsidRPr="0034692B">
              <w:rPr>
                <w:rFonts w:ascii="Georgia" w:eastAsia="Georgia" w:hAnsi="Georgia" w:cs="Georgia"/>
                <w:color w:val="000000"/>
                <w:sz w:val="18"/>
                <w:szCs w:val="18"/>
              </w:rPr>
              <w:t>Android</w:t>
            </w:r>
            <w:r w:rsidRPr="0034692B">
              <w:rPr>
                <w:rFonts w:ascii="Georgia" w:eastAsia="Georgia" w:hAnsi="Georgia" w:cs="Georgia"/>
                <w:color w:val="000000"/>
                <w:sz w:val="18"/>
                <w:szCs w:val="18"/>
              </w:rPr>
              <w:t xml:space="preserve"> and iOS devices</w:t>
            </w:r>
          </w:p>
        </w:tc>
      </w:tr>
      <w:tr w:rsidR="00C32479" w14:paraId="7AA72925" w14:textId="77777777" w:rsidTr="00ED2A77">
        <w:trPr>
          <w:gridBefore w:val="1"/>
          <w:wBefore w:w="108" w:type="dxa"/>
          <w:trHeight w:val="332"/>
        </w:trPr>
        <w:tc>
          <w:tcPr>
            <w:tcW w:w="8545" w:type="dxa"/>
            <w:gridSpan w:val="3"/>
            <w:tcBorders>
              <w:top w:val="nil"/>
              <w:left w:val="nil"/>
              <w:bottom w:val="nil"/>
              <w:right w:val="nil"/>
            </w:tcBorders>
            <w:vAlign w:val="center"/>
          </w:tcPr>
          <w:p w14:paraId="517FED80" w14:textId="77777777" w:rsidR="00C32479" w:rsidRDefault="00000000" w:rsidP="00B373EB">
            <w:pPr>
              <w:spacing w:after="60"/>
              <w:rPr>
                <w:rFonts w:ascii="Georgia" w:eastAsia="Georgia" w:hAnsi="Georgia" w:cs="Georgia"/>
                <w:b/>
                <w:color w:val="7F7F7F"/>
                <w:sz w:val="18"/>
                <w:szCs w:val="18"/>
              </w:rPr>
            </w:pPr>
            <w:r w:rsidRPr="00622ED8">
              <w:rPr>
                <w:rFonts w:ascii="Georgia" w:eastAsia="Georgia" w:hAnsi="Georgia" w:cs="Georgia"/>
                <w:b/>
                <w:bCs/>
                <w:sz w:val="18"/>
                <w:szCs w:val="18"/>
              </w:rPr>
              <w:t>Cyber Security Engineer Red Berry Innovations</w:t>
            </w:r>
          </w:p>
        </w:tc>
        <w:tc>
          <w:tcPr>
            <w:tcW w:w="2255" w:type="dxa"/>
            <w:tcBorders>
              <w:top w:val="nil"/>
              <w:left w:val="nil"/>
              <w:bottom w:val="nil"/>
              <w:right w:val="nil"/>
            </w:tcBorders>
            <w:vAlign w:val="center"/>
          </w:tcPr>
          <w:p w14:paraId="33C72A1B" w14:textId="37707187" w:rsidR="00C32479" w:rsidRDefault="00000000" w:rsidP="00B373EB">
            <w:pPr>
              <w:spacing w:after="60"/>
              <w:jc w:val="right"/>
              <w:rPr>
                <w:rFonts w:ascii="Georgia" w:eastAsia="Georgia" w:hAnsi="Georgia" w:cs="Georgia"/>
                <w:sz w:val="18"/>
                <w:szCs w:val="18"/>
              </w:rPr>
            </w:pPr>
            <w:r w:rsidRPr="00622ED8">
              <w:rPr>
                <w:rFonts w:ascii="Georgia" w:eastAsia="Georgia" w:hAnsi="Georgia" w:cs="Georgia"/>
                <w:b/>
                <w:bCs/>
                <w:sz w:val="18"/>
                <w:szCs w:val="18"/>
              </w:rPr>
              <w:t xml:space="preserve">Jan – </w:t>
            </w:r>
            <w:r w:rsidR="00AF28E9">
              <w:rPr>
                <w:rFonts w:ascii="Georgia" w:eastAsia="Georgia" w:hAnsi="Georgia" w:cs="Georgia"/>
                <w:b/>
                <w:bCs/>
                <w:sz w:val="18"/>
                <w:szCs w:val="18"/>
              </w:rPr>
              <w:t>April 2023</w:t>
            </w:r>
          </w:p>
        </w:tc>
      </w:tr>
      <w:tr w:rsidR="00777AEF" w14:paraId="740E3360" w14:textId="77777777" w:rsidTr="00ED2A77">
        <w:trPr>
          <w:gridBefore w:val="1"/>
          <w:wBefore w:w="108" w:type="dxa"/>
          <w:trHeight w:val="1421"/>
        </w:trPr>
        <w:tc>
          <w:tcPr>
            <w:tcW w:w="10800" w:type="dxa"/>
            <w:gridSpan w:val="4"/>
            <w:tcBorders>
              <w:top w:val="nil"/>
              <w:left w:val="nil"/>
              <w:bottom w:val="nil"/>
              <w:right w:val="nil"/>
            </w:tcBorders>
            <w:vAlign w:val="center"/>
          </w:tcPr>
          <w:p w14:paraId="472E738A" w14:textId="77777777" w:rsidR="00777AEF" w:rsidRDefault="00777AEF" w:rsidP="00B373EB">
            <w:pPr>
              <w:numPr>
                <w:ilvl w:val="0"/>
                <w:numId w:val="7"/>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 xml:space="preserve">Produce </w:t>
            </w:r>
            <w:r>
              <w:rPr>
                <w:rFonts w:ascii="Georgia" w:eastAsia="Georgia" w:hAnsi="Georgia" w:cs="Georgia"/>
                <w:i/>
                <w:color w:val="000000"/>
                <w:sz w:val="18"/>
                <w:szCs w:val="18"/>
              </w:rPr>
              <w:t>“Hacking Networked Vehicles and Industrial Control Systems Using Python and Raspberry PI”</w:t>
            </w:r>
            <w:r>
              <w:rPr>
                <w:rFonts w:ascii="Georgia" w:eastAsia="Georgia" w:hAnsi="Georgia" w:cs="Georgia"/>
                <w:color w:val="000000"/>
                <w:sz w:val="18"/>
                <w:szCs w:val="18"/>
              </w:rPr>
              <w:t xml:space="preserve"> course for use in Raytheon subcontract to tier-one forces of the US Army.</w:t>
            </w:r>
          </w:p>
          <w:p w14:paraId="5C1356C3" w14:textId="77777777" w:rsidR="00777AEF" w:rsidRDefault="00777AEF" w:rsidP="00B373EB">
            <w:pPr>
              <w:numPr>
                <w:ilvl w:val="0"/>
                <w:numId w:val="7"/>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Troubleshoot and maintain the efficient architecture of on-premises server architecture and security and coordinate migration to the cloud with ISP and CSP.</w:t>
            </w:r>
          </w:p>
          <w:p w14:paraId="7CB387F6" w14:textId="77777777" w:rsidR="00777AEF" w:rsidRDefault="00777AEF" w:rsidP="00B373EB">
            <w:pPr>
              <w:numPr>
                <w:ilvl w:val="0"/>
                <w:numId w:val="7"/>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Completed re-design of asset management into one digital location for all 3 sister companies.</w:t>
            </w:r>
          </w:p>
          <w:p w14:paraId="60ECB5FA" w14:textId="306DBB34" w:rsidR="00777AEF" w:rsidRPr="00777AEF" w:rsidRDefault="00777AEF" w:rsidP="00B373EB">
            <w:pPr>
              <w:numPr>
                <w:ilvl w:val="0"/>
                <w:numId w:val="7"/>
              </w:numPr>
              <w:spacing w:after="120" w:line="259" w:lineRule="auto"/>
              <w:ind w:left="706" w:hanging="360"/>
              <w:rPr>
                <w:rFonts w:ascii="Georgia" w:eastAsia="Georgia" w:hAnsi="Georgia" w:cs="Georgia"/>
                <w:color w:val="000000"/>
                <w:sz w:val="18"/>
                <w:szCs w:val="18"/>
              </w:rPr>
            </w:pPr>
            <w:r w:rsidRPr="00777AEF">
              <w:rPr>
                <w:rFonts w:ascii="Georgia" w:eastAsia="Georgia" w:hAnsi="Georgia" w:cs="Georgia"/>
                <w:color w:val="000000"/>
                <w:sz w:val="18"/>
                <w:szCs w:val="18"/>
              </w:rPr>
              <w:t>Developed a 3-server, complete network emulator for penetration testing (sandbox environment).</w:t>
            </w:r>
          </w:p>
        </w:tc>
      </w:tr>
      <w:tr w:rsidR="00C32479" w14:paraId="5EAF9725" w14:textId="77777777" w:rsidTr="00ED2A77">
        <w:trPr>
          <w:gridBefore w:val="1"/>
          <w:wBefore w:w="108" w:type="dxa"/>
          <w:trHeight w:val="359"/>
        </w:trPr>
        <w:tc>
          <w:tcPr>
            <w:tcW w:w="8545" w:type="dxa"/>
            <w:gridSpan w:val="3"/>
            <w:tcBorders>
              <w:top w:val="nil"/>
              <w:left w:val="nil"/>
              <w:bottom w:val="nil"/>
              <w:right w:val="nil"/>
            </w:tcBorders>
            <w:vAlign w:val="center"/>
          </w:tcPr>
          <w:p w14:paraId="5FD5D7DE" w14:textId="77777777" w:rsidR="00C32479" w:rsidRDefault="00000000" w:rsidP="00B373EB">
            <w:pPr>
              <w:spacing w:after="60"/>
              <w:rPr>
                <w:rFonts w:ascii="Georgia" w:eastAsia="Georgia" w:hAnsi="Georgia" w:cs="Georgia"/>
                <w:b/>
                <w:color w:val="7F7F7F"/>
                <w:sz w:val="18"/>
                <w:szCs w:val="18"/>
              </w:rPr>
            </w:pPr>
            <w:r w:rsidRPr="00622ED8">
              <w:rPr>
                <w:rFonts w:ascii="Georgia" w:eastAsia="Georgia" w:hAnsi="Georgia" w:cs="Georgia"/>
                <w:b/>
                <w:bCs/>
                <w:sz w:val="18"/>
                <w:szCs w:val="18"/>
              </w:rPr>
              <w:t>Commanding Officer Service Company, Combat Logistics Regiment 17</w:t>
            </w:r>
          </w:p>
        </w:tc>
        <w:tc>
          <w:tcPr>
            <w:tcW w:w="2255" w:type="dxa"/>
            <w:tcBorders>
              <w:top w:val="nil"/>
              <w:left w:val="nil"/>
              <w:bottom w:val="nil"/>
              <w:right w:val="nil"/>
            </w:tcBorders>
            <w:vAlign w:val="center"/>
          </w:tcPr>
          <w:p w14:paraId="29C7525E" w14:textId="77777777" w:rsidR="00C32479" w:rsidRDefault="00000000" w:rsidP="00B373EB">
            <w:pPr>
              <w:spacing w:after="60"/>
              <w:jc w:val="right"/>
              <w:rPr>
                <w:rFonts w:ascii="Georgia" w:eastAsia="Georgia" w:hAnsi="Georgia" w:cs="Georgia"/>
                <w:sz w:val="18"/>
                <w:szCs w:val="18"/>
              </w:rPr>
            </w:pPr>
            <w:r w:rsidRPr="00622ED8">
              <w:rPr>
                <w:rFonts w:ascii="Georgia" w:eastAsia="Georgia" w:hAnsi="Georgia" w:cs="Georgia"/>
                <w:b/>
                <w:bCs/>
                <w:sz w:val="18"/>
                <w:szCs w:val="18"/>
              </w:rPr>
              <w:t>Apr – Dec 2022</w:t>
            </w:r>
          </w:p>
        </w:tc>
      </w:tr>
      <w:tr w:rsidR="00777AEF" w14:paraId="5DD9BA21" w14:textId="77777777" w:rsidTr="00ED2A77">
        <w:trPr>
          <w:gridBefore w:val="1"/>
          <w:wBefore w:w="108" w:type="dxa"/>
          <w:trHeight w:val="1160"/>
        </w:trPr>
        <w:tc>
          <w:tcPr>
            <w:tcW w:w="10800" w:type="dxa"/>
            <w:gridSpan w:val="4"/>
            <w:tcBorders>
              <w:top w:val="nil"/>
              <w:left w:val="nil"/>
              <w:bottom w:val="nil"/>
              <w:right w:val="nil"/>
            </w:tcBorders>
            <w:vAlign w:val="center"/>
          </w:tcPr>
          <w:p w14:paraId="2C5AE4B1" w14:textId="1DD73C32" w:rsidR="00777AEF" w:rsidRDefault="00BA1734"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Leader of</w:t>
            </w:r>
            <w:r w:rsidR="00777AEF">
              <w:rPr>
                <w:rFonts w:ascii="Georgia" w:eastAsia="Georgia" w:hAnsi="Georgia" w:cs="Georgia"/>
                <w:color w:val="000000"/>
                <w:sz w:val="18"/>
                <w:szCs w:val="18"/>
              </w:rPr>
              <w:t xml:space="preserve"> 135-person organization providing </w:t>
            </w:r>
            <w:r w:rsidR="00026B2C">
              <w:rPr>
                <w:rFonts w:ascii="Georgia" w:eastAsia="Georgia" w:hAnsi="Georgia" w:cs="Georgia"/>
                <w:color w:val="000000"/>
                <w:sz w:val="18"/>
                <w:szCs w:val="18"/>
              </w:rPr>
              <w:t>p</w:t>
            </w:r>
            <w:r w:rsidR="00777AEF">
              <w:rPr>
                <w:rFonts w:ascii="Georgia" w:eastAsia="Georgia" w:hAnsi="Georgia" w:cs="Georgia"/>
                <w:color w:val="000000"/>
                <w:sz w:val="18"/>
                <w:szCs w:val="18"/>
              </w:rPr>
              <w:t xml:space="preserve">rocurement, </w:t>
            </w:r>
            <w:r w:rsidR="00026B2C">
              <w:rPr>
                <w:rFonts w:ascii="Georgia" w:eastAsia="Georgia" w:hAnsi="Georgia" w:cs="Georgia"/>
                <w:color w:val="000000"/>
                <w:sz w:val="18"/>
                <w:szCs w:val="18"/>
              </w:rPr>
              <w:t>c</w:t>
            </w:r>
            <w:r w:rsidR="00777AEF">
              <w:rPr>
                <w:rFonts w:ascii="Georgia" w:eastAsia="Georgia" w:hAnsi="Georgia" w:cs="Georgia"/>
                <w:color w:val="000000"/>
                <w:sz w:val="18"/>
                <w:szCs w:val="18"/>
              </w:rPr>
              <w:t xml:space="preserve">ontracting, </w:t>
            </w:r>
            <w:r w:rsidR="00026B2C">
              <w:rPr>
                <w:rFonts w:ascii="Georgia" w:eastAsia="Georgia" w:hAnsi="Georgia" w:cs="Georgia"/>
                <w:color w:val="000000"/>
                <w:sz w:val="18"/>
                <w:szCs w:val="18"/>
              </w:rPr>
              <w:t>r</w:t>
            </w:r>
            <w:r w:rsidR="00777AEF">
              <w:rPr>
                <w:rFonts w:ascii="Georgia" w:eastAsia="Georgia" w:hAnsi="Georgia" w:cs="Georgia"/>
                <w:color w:val="000000"/>
                <w:sz w:val="18"/>
                <w:szCs w:val="18"/>
              </w:rPr>
              <w:t xml:space="preserve">etail, </w:t>
            </w:r>
            <w:r w:rsidR="00026B2C">
              <w:rPr>
                <w:rFonts w:ascii="Georgia" w:eastAsia="Georgia" w:hAnsi="Georgia" w:cs="Georgia"/>
                <w:color w:val="000000"/>
                <w:sz w:val="18"/>
                <w:szCs w:val="18"/>
              </w:rPr>
              <w:t>p</w:t>
            </w:r>
            <w:r w:rsidR="00777AEF">
              <w:rPr>
                <w:rFonts w:ascii="Georgia" w:eastAsia="Georgia" w:hAnsi="Georgia" w:cs="Georgia"/>
                <w:color w:val="000000"/>
                <w:sz w:val="18"/>
                <w:szCs w:val="18"/>
              </w:rPr>
              <w:t xml:space="preserve">ostal, and </w:t>
            </w:r>
            <w:r w:rsidR="00026B2C">
              <w:rPr>
                <w:rFonts w:ascii="Georgia" w:eastAsia="Georgia" w:hAnsi="Georgia" w:cs="Georgia"/>
                <w:color w:val="000000"/>
                <w:sz w:val="18"/>
                <w:szCs w:val="18"/>
              </w:rPr>
              <w:t>financial</w:t>
            </w:r>
            <w:r w:rsidR="00777AEF">
              <w:rPr>
                <w:rFonts w:ascii="Georgia" w:eastAsia="Georgia" w:hAnsi="Georgia" w:cs="Georgia"/>
                <w:color w:val="000000"/>
                <w:sz w:val="18"/>
                <w:szCs w:val="18"/>
              </w:rPr>
              <w:t xml:space="preserve"> services to all individuals and units for the Marine Corps West Coast area (~60,000 total personnel).</w:t>
            </w:r>
          </w:p>
          <w:p w14:paraId="360413EC" w14:textId="77777777" w:rsidR="00777AEF" w:rsidRDefault="00777AEF"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Develop, manage, execute, and supervise mission oriented, calendar year, and fiscal year training objectives.</w:t>
            </w:r>
          </w:p>
          <w:p w14:paraId="75E81A07" w14:textId="10422703" w:rsidR="00777AEF" w:rsidRDefault="00777AEF"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Train and mentor 22 Regimental junior officers/leaders to foster a productive and collaborative working environment.</w:t>
            </w:r>
          </w:p>
          <w:p w14:paraId="37D768BC" w14:textId="10FDDBDB" w:rsidR="00777AEF" w:rsidRPr="00777AEF" w:rsidRDefault="00777AEF" w:rsidP="00B373EB">
            <w:pPr>
              <w:numPr>
                <w:ilvl w:val="0"/>
                <w:numId w:val="6"/>
              </w:numPr>
              <w:spacing w:after="120" w:line="259" w:lineRule="auto"/>
              <w:ind w:left="706" w:hanging="360"/>
              <w:rPr>
                <w:rFonts w:ascii="Georgia" w:eastAsia="Georgia" w:hAnsi="Georgia" w:cs="Georgia"/>
                <w:color w:val="000000"/>
                <w:sz w:val="18"/>
                <w:szCs w:val="18"/>
              </w:rPr>
            </w:pPr>
            <w:r w:rsidRPr="00777AEF">
              <w:rPr>
                <w:rFonts w:ascii="Georgia" w:eastAsia="Georgia" w:hAnsi="Georgia" w:cs="Georgia"/>
                <w:color w:val="000000"/>
                <w:sz w:val="18"/>
                <w:szCs w:val="18"/>
              </w:rPr>
              <w:t>Receive and onboard all newly arriving team mates to the unit regardless of occupational specialty. (~10 per month).</w:t>
            </w:r>
          </w:p>
        </w:tc>
      </w:tr>
      <w:tr w:rsidR="00C32479" w14:paraId="6EBAF424" w14:textId="77777777" w:rsidTr="00ED2A77">
        <w:trPr>
          <w:gridBefore w:val="1"/>
          <w:wBefore w:w="108" w:type="dxa"/>
          <w:trHeight w:val="341"/>
        </w:trPr>
        <w:tc>
          <w:tcPr>
            <w:tcW w:w="8545" w:type="dxa"/>
            <w:gridSpan w:val="3"/>
            <w:tcBorders>
              <w:top w:val="nil"/>
              <w:left w:val="nil"/>
              <w:bottom w:val="nil"/>
              <w:right w:val="nil"/>
            </w:tcBorders>
            <w:vAlign w:val="center"/>
          </w:tcPr>
          <w:p w14:paraId="04C668EC" w14:textId="77777777" w:rsidR="00C32479" w:rsidRDefault="00000000" w:rsidP="00B373EB">
            <w:pPr>
              <w:spacing w:after="60"/>
              <w:rPr>
                <w:rFonts w:ascii="Georgia" w:eastAsia="Georgia" w:hAnsi="Georgia" w:cs="Georgia"/>
                <w:b/>
                <w:sz w:val="18"/>
                <w:szCs w:val="18"/>
              </w:rPr>
            </w:pPr>
            <w:r w:rsidRPr="00622ED8">
              <w:rPr>
                <w:rFonts w:ascii="Georgia" w:eastAsia="Georgia" w:hAnsi="Georgia" w:cs="Georgia"/>
                <w:b/>
                <w:bCs/>
                <w:sz w:val="18"/>
                <w:szCs w:val="18"/>
              </w:rPr>
              <w:t>Executive Officer Communications Company, Combat Logistics Regiment 17</w:t>
            </w:r>
          </w:p>
        </w:tc>
        <w:tc>
          <w:tcPr>
            <w:tcW w:w="2255" w:type="dxa"/>
            <w:tcBorders>
              <w:top w:val="nil"/>
              <w:left w:val="nil"/>
              <w:bottom w:val="nil"/>
              <w:right w:val="nil"/>
            </w:tcBorders>
            <w:vAlign w:val="center"/>
          </w:tcPr>
          <w:p w14:paraId="4AB3CC8C" w14:textId="77777777" w:rsidR="00C32479" w:rsidRDefault="00000000" w:rsidP="00B373EB">
            <w:pPr>
              <w:spacing w:after="60"/>
              <w:jc w:val="right"/>
              <w:rPr>
                <w:rFonts w:ascii="Georgia" w:eastAsia="Georgia" w:hAnsi="Georgia" w:cs="Georgia"/>
                <w:sz w:val="18"/>
                <w:szCs w:val="18"/>
              </w:rPr>
            </w:pPr>
            <w:r w:rsidRPr="00622ED8">
              <w:rPr>
                <w:rFonts w:ascii="Georgia" w:eastAsia="Georgia" w:hAnsi="Georgia" w:cs="Georgia"/>
                <w:b/>
                <w:bCs/>
                <w:sz w:val="18"/>
                <w:szCs w:val="18"/>
              </w:rPr>
              <w:t>Mar 2021 – Mar 2022</w:t>
            </w:r>
          </w:p>
        </w:tc>
      </w:tr>
      <w:tr w:rsidR="00777AEF" w14:paraId="2E6260B4" w14:textId="77777777" w:rsidTr="00ED2A77">
        <w:trPr>
          <w:gridBefore w:val="1"/>
          <w:wBefore w:w="108" w:type="dxa"/>
        </w:trPr>
        <w:tc>
          <w:tcPr>
            <w:tcW w:w="10800" w:type="dxa"/>
            <w:gridSpan w:val="4"/>
            <w:tcBorders>
              <w:top w:val="nil"/>
              <w:left w:val="nil"/>
              <w:bottom w:val="nil"/>
              <w:right w:val="nil"/>
            </w:tcBorders>
            <w:vAlign w:val="center"/>
          </w:tcPr>
          <w:p w14:paraId="5209E1C4" w14:textId="7862C034" w:rsidR="00777AEF" w:rsidRDefault="00777AEF"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Chief of Staff providing telecommunications services to 22,000 personnel in the 1st Marine Logistics Group (MLG).</w:t>
            </w:r>
          </w:p>
          <w:p w14:paraId="6026FBE3" w14:textId="0CF3CCC2" w:rsidR="00777AEF" w:rsidRDefault="00777AEF"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 xml:space="preserve">Principal advisor for the administrative and personnel readiness of the 250-person company, ensuring </w:t>
            </w:r>
            <w:r w:rsidR="00026B2C">
              <w:rPr>
                <w:rFonts w:ascii="Georgia" w:eastAsia="Georgia" w:hAnsi="Georgia" w:cs="Georgia"/>
                <w:color w:val="000000"/>
                <w:sz w:val="18"/>
                <w:szCs w:val="18"/>
              </w:rPr>
              <w:t>good</w:t>
            </w:r>
            <w:r>
              <w:rPr>
                <w:rFonts w:ascii="Georgia" w:eastAsia="Georgia" w:hAnsi="Georgia" w:cs="Georgia"/>
                <w:color w:val="000000"/>
                <w:sz w:val="18"/>
                <w:szCs w:val="18"/>
              </w:rPr>
              <w:t xml:space="preserve"> order, discipline, high state of organization, and adherence to all policies, orders, and directives by all 250 Marines in the company.</w:t>
            </w:r>
          </w:p>
          <w:p w14:paraId="51232D68" w14:textId="77777777" w:rsidR="00777AEF" w:rsidRDefault="00777AEF"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Train and mentor 5 junior officers/leaders in the conduct of leading their organizations, impacting 250 total personnel.</w:t>
            </w:r>
          </w:p>
          <w:p w14:paraId="383A447E" w14:textId="36FE3425" w:rsidR="00777AEF" w:rsidRPr="00777AEF" w:rsidRDefault="00777AEF" w:rsidP="00B373EB">
            <w:pPr>
              <w:numPr>
                <w:ilvl w:val="0"/>
                <w:numId w:val="6"/>
              </w:numPr>
              <w:spacing w:after="120" w:line="259" w:lineRule="auto"/>
              <w:ind w:left="706" w:hanging="360"/>
              <w:rPr>
                <w:rFonts w:ascii="Georgia" w:eastAsia="Georgia" w:hAnsi="Georgia" w:cs="Georgia"/>
                <w:color w:val="000000"/>
                <w:sz w:val="18"/>
                <w:szCs w:val="18"/>
              </w:rPr>
            </w:pPr>
            <w:r w:rsidRPr="00777AEF">
              <w:rPr>
                <w:rFonts w:ascii="Georgia" w:eastAsia="Georgia" w:hAnsi="Georgia" w:cs="Georgia"/>
                <w:color w:val="000000"/>
                <w:sz w:val="18"/>
                <w:szCs w:val="18"/>
              </w:rPr>
              <w:t>Primary supervisor for all communications security requirements (ex: cryptographic material accountability and electronic key management infrastructure inspections).</w:t>
            </w:r>
          </w:p>
        </w:tc>
      </w:tr>
      <w:tr w:rsidR="00C32479" w14:paraId="6F60B950" w14:textId="77777777" w:rsidTr="00ED2A77">
        <w:trPr>
          <w:gridBefore w:val="1"/>
          <w:wBefore w:w="108" w:type="dxa"/>
          <w:trHeight w:val="378"/>
        </w:trPr>
        <w:tc>
          <w:tcPr>
            <w:tcW w:w="8545" w:type="dxa"/>
            <w:gridSpan w:val="3"/>
            <w:tcBorders>
              <w:top w:val="nil"/>
              <w:left w:val="nil"/>
              <w:bottom w:val="nil"/>
              <w:right w:val="nil"/>
            </w:tcBorders>
            <w:vAlign w:val="center"/>
          </w:tcPr>
          <w:p w14:paraId="0F24A572" w14:textId="6E23C8A0" w:rsidR="00C32479" w:rsidRDefault="00000000" w:rsidP="00B373EB">
            <w:pPr>
              <w:spacing w:after="60"/>
              <w:rPr>
                <w:rFonts w:ascii="Georgia" w:eastAsia="Georgia" w:hAnsi="Georgia" w:cs="Georgia"/>
                <w:b/>
                <w:color w:val="7F7F7F"/>
                <w:sz w:val="18"/>
                <w:szCs w:val="18"/>
              </w:rPr>
            </w:pPr>
            <w:r w:rsidRPr="00622ED8">
              <w:rPr>
                <w:rFonts w:ascii="Georgia" w:eastAsia="Georgia" w:hAnsi="Georgia" w:cs="Georgia"/>
                <w:b/>
                <w:bCs/>
                <w:sz w:val="18"/>
                <w:szCs w:val="18"/>
              </w:rPr>
              <w:t>Communications Officer Combat Logistics Regiment 17</w:t>
            </w:r>
          </w:p>
        </w:tc>
        <w:tc>
          <w:tcPr>
            <w:tcW w:w="2255" w:type="dxa"/>
            <w:tcBorders>
              <w:top w:val="nil"/>
              <w:left w:val="nil"/>
              <w:bottom w:val="nil"/>
              <w:right w:val="nil"/>
            </w:tcBorders>
            <w:vAlign w:val="center"/>
          </w:tcPr>
          <w:p w14:paraId="0BEBC7E8" w14:textId="77777777" w:rsidR="00C32479" w:rsidRPr="00622ED8" w:rsidRDefault="00000000" w:rsidP="00B373EB">
            <w:pPr>
              <w:spacing w:after="60"/>
              <w:jc w:val="right"/>
              <w:rPr>
                <w:rFonts w:ascii="Georgia" w:eastAsia="Georgia" w:hAnsi="Georgia" w:cs="Georgia"/>
                <w:b/>
                <w:bCs/>
                <w:sz w:val="18"/>
                <w:szCs w:val="18"/>
              </w:rPr>
            </w:pPr>
            <w:r w:rsidRPr="00622ED8">
              <w:rPr>
                <w:rFonts w:ascii="Georgia" w:eastAsia="Georgia" w:hAnsi="Georgia" w:cs="Georgia"/>
                <w:b/>
                <w:bCs/>
                <w:sz w:val="18"/>
                <w:szCs w:val="18"/>
              </w:rPr>
              <w:t>Dec 2019 – Mar 2021</w:t>
            </w:r>
          </w:p>
        </w:tc>
      </w:tr>
      <w:tr w:rsidR="00777AEF" w14:paraId="198F1FEB" w14:textId="77777777" w:rsidTr="00ED2A77">
        <w:trPr>
          <w:gridBefore w:val="1"/>
          <w:wBefore w:w="108" w:type="dxa"/>
          <w:trHeight w:val="566"/>
        </w:trPr>
        <w:tc>
          <w:tcPr>
            <w:tcW w:w="10800" w:type="dxa"/>
            <w:gridSpan w:val="4"/>
            <w:tcBorders>
              <w:top w:val="nil"/>
              <w:left w:val="nil"/>
              <w:bottom w:val="nil"/>
              <w:right w:val="nil"/>
            </w:tcBorders>
            <w:vAlign w:val="center"/>
          </w:tcPr>
          <w:p w14:paraId="0AAC92F9" w14:textId="6329A24F" w:rsidR="00777AEF" w:rsidRDefault="00777AEF" w:rsidP="00B373EB">
            <w:pPr>
              <w:numPr>
                <w:ilvl w:val="0"/>
                <w:numId w:val="6"/>
              </w:numPr>
              <w:spacing w:after="120" w:line="259" w:lineRule="auto"/>
              <w:ind w:left="706" w:hanging="360"/>
              <w:rPr>
                <w:rFonts w:ascii="Georgia" w:eastAsia="Georgia" w:hAnsi="Georgia" w:cs="Georgia"/>
                <w:sz w:val="18"/>
                <w:szCs w:val="18"/>
              </w:rPr>
            </w:pPr>
            <w:r>
              <w:rPr>
                <w:rFonts w:ascii="Georgia" w:eastAsia="Georgia" w:hAnsi="Georgia" w:cs="Georgia"/>
                <w:color w:val="000000"/>
                <w:sz w:val="18"/>
                <w:szCs w:val="18"/>
              </w:rPr>
              <w:t>Principal advisor to the Commanding Officer and Regimental staff on all matters pertaining to communications and IT systems status, readiness, and employment for both garrison and tactical environments.</w:t>
            </w:r>
          </w:p>
        </w:tc>
      </w:tr>
      <w:tr w:rsidR="00C32479" w14:paraId="606369EE" w14:textId="77777777" w:rsidTr="00ED2A77">
        <w:trPr>
          <w:gridBefore w:val="1"/>
          <w:wBefore w:w="108" w:type="dxa"/>
          <w:trHeight w:val="350"/>
        </w:trPr>
        <w:tc>
          <w:tcPr>
            <w:tcW w:w="8545" w:type="dxa"/>
            <w:gridSpan w:val="3"/>
            <w:tcBorders>
              <w:top w:val="nil"/>
              <w:left w:val="nil"/>
              <w:bottom w:val="nil"/>
              <w:right w:val="nil"/>
            </w:tcBorders>
            <w:vAlign w:val="center"/>
          </w:tcPr>
          <w:p w14:paraId="22C83C76" w14:textId="77777777" w:rsidR="00C32479" w:rsidRDefault="00000000" w:rsidP="00B373EB">
            <w:pPr>
              <w:spacing w:after="60"/>
              <w:rPr>
                <w:rFonts w:ascii="Georgia" w:eastAsia="Georgia" w:hAnsi="Georgia" w:cs="Georgia"/>
                <w:b/>
                <w:color w:val="7F7F7F"/>
                <w:sz w:val="18"/>
                <w:szCs w:val="18"/>
              </w:rPr>
            </w:pPr>
            <w:r w:rsidRPr="00622ED8">
              <w:rPr>
                <w:rFonts w:ascii="Georgia" w:eastAsia="Georgia" w:hAnsi="Georgia" w:cs="Georgia"/>
                <w:b/>
                <w:bCs/>
                <w:sz w:val="18"/>
                <w:szCs w:val="18"/>
              </w:rPr>
              <w:t>Intern Experiential Leadership Department, US Naval Academy</w:t>
            </w:r>
          </w:p>
        </w:tc>
        <w:tc>
          <w:tcPr>
            <w:tcW w:w="2255" w:type="dxa"/>
            <w:tcBorders>
              <w:top w:val="nil"/>
              <w:left w:val="nil"/>
              <w:bottom w:val="nil"/>
              <w:right w:val="nil"/>
            </w:tcBorders>
            <w:vAlign w:val="center"/>
          </w:tcPr>
          <w:p w14:paraId="76C43648" w14:textId="77777777" w:rsidR="00C32479" w:rsidRDefault="00000000" w:rsidP="00B373EB">
            <w:pPr>
              <w:spacing w:after="60"/>
              <w:jc w:val="right"/>
              <w:rPr>
                <w:rFonts w:ascii="Georgia" w:eastAsia="Georgia" w:hAnsi="Georgia" w:cs="Georgia"/>
                <w:sz w:val="18"/>
                <w:szCs w:val="18"/>
              </w:rPr>
            </w:pPr>
            <w:r w:rsidRPr="00622ED8">
              <w:rPr>
                <w:rFonts w:ascii="Georgia" w:eastAsia="Georgia" w:hAnsi="Georgia" w:cs="Georgia"/>
                <w:b/>
                <w:bCs/>
                <w:sz w:val="18"/>
                <w:szCs w:val="18"/>
              </w:rPr>
              <w:t>May – Sep 2018</w:t>
            </w:r>
          </w:p>
        </w:tc>
      </w:tr>
      <w:tr w:rsidR="00777AEF" w14:paraId="7ABCB9A7" w14:textId="77777777" w:rsidTr="00ED2A77">
        <w:trPr>
          <w:gridBefore w:val="1"/>
          <w:wBefore w:w="108" w:type="dxa"/>
          <w:trHeight w:val="521"/>
        </w:trPr>
        <w:tc>
          <w:tcPr>
            <w:tcW w:w="10800" w:type="dxa"/>
            <w:gridSpan w:val="4"/>
            <w:tcBorders>
              <w:top w:val="nil"/>
              <w:left w:val="nil"/>
              <w:bottom w:val="nil"/>
              <w:right w:val="nil"/>
            </w:tcBorders>
            <w:vAlign w:val="center"/>
          </w:tcPr>
          <w:p w14:paraId="1C5818D1" w14:textId="2BD257AC" w:rsidR="00777AEF" w:rsidRDefault="00777AEF" w:rsidP="00B373EB">
            <w:pPr>
              <w:numPr>
                <w:ilvl w:val="0"/>
                <w:numId w:val="6"/>
              </w:numPr>
              <w:spacing w:after="120" w:line="259" w:lineRule="auto"/>
              <w:ind w:left="706" w:hanging="360"/>
              <w:rPr>
                <w:rFonts w:ascii="Georgia" w:eastAsia="Georgia" w:hAnsi="Georgia" w:cs="Georgia"/>
                <w:sz w:val="18"/>
                <w:szCs w:val="18"/>
              </w:rPr>
            </w:pPr>
            <w:r>
              <w:rPr>
                <w:rFonts w:ascii="Georgia" w:eastAsia="Georgia" w:hAnsi="Georgia" w:cs="Georgia"/>
                <w:color w:val="000000"/>
                <w:sz w:val="18"/>
                <w:szCs w:val="18"/>
              </w:rPr>
              <w:t>Manage departmental social media presence. Participate in and collect narrative accounts of participant lessons learned in programs (Denali expedition, Outward Bound, Gettysburg, etc.) for presentation to USNA donors and partners.</w:t>
            </w:r>
          </w:p>
        </w:tc>
      </w:tr>
      <w:tr w:rsidR="00C32479" w14:paraId="54F29F36" w14:textId="77777777" w:rsidTr="00ED2A77">
        <w:trPr>
          <w:gridBefore w:val="1"/>
          <w:wBefore w:w="108" w:type="dxa"/>
        </w:trPr>
        <w:tc>
          <w:tcPr>
            <w:tcW w:w="10800" w:type="dxa"/>
            <w:gridSpan w:val="4"/>
            <w:tcBorders>
              <w:top w:val="nil"/>
              <w:left w:val="nil"/>
              <w:bottom w:val="nil"/>
              <w:right w:val="nil"/>
            </w:tcBorders>
            <w:shd w:val="clear" w:color="auto" w:fill="D9E2F3"/>
            <w:vAlign w:val="center"/>
          </w:tcPr>
          <w:p w14:paraId="352B308F" w14:textId="77777777" w:rsidR="00C32479" w:rsidRDefault="00000000" w:rsidP="00B373EB">
            <w:pPr>
              <w:spacing w:after="60"/>
              <w:rPr>
                <w:rFonts w:ascii="Georgia" w:eastAsia="Georgia" w:hAnsi="Georgia" w:cs="Georgia"/>
                <w:sz w:val="24"/>
                <w:szCs w:val="24"/>
              </w:rPr>
            </w:pPr>
            <w:r w:rsidRPr="00622ED8">
              <w:rPr>
                <w:rFonts w:ascii="Georgia" w:eastAsia="Georgia" w:hAnsi="Georgia" w:cs="Georgia"/>
                <w:b/>
                <w:bCs/>
                <w:sz w:val="24"/>
                <w:szCs w:val="24"/>
              </w:rPr>
              <w:lastRenderedPageBreak/>
              <w:t>Education</w:t>
            </w:r>
          </w:p>
        </w:tc>
      </w:tr>
      <w:tr w:rsidR="00C32479" w14:paraId="5837E01D" w14:textId="77777777" w:rsidTr="00ED2A77">
        <w:trPr>
          <w:gridBefore w:val="1"/>
          <w:wBefore w:w="108" w:type="dxa"/>
          <w:trHeight w:val="351"/>
        </w:trPr>
        <w:tc>
          <w:tcPr>
            <w:tcW w:w="8220" w:type="dxa"/>
            <w:gridSpan w:val="2"/>
            <w:tcBorders>
              <w:top w:val="nil"/>
              <w:left w:val="nil"/>
              <w:bottom w:val="nil"/>
              <w:right w:val="nil"/>
            </w:tcBorders>
            <w:vAlign w:val="center"/>
          </w:tcPr>
          <w:p w14:paraId="7AD2BC78" w14:textId="77777777" w:rsidR="00C32479" w:rsidRDefault="00000000" w:rsidP="00B373EB">
            <w:pPr>
              <w:spacing w:after="60"/>
              <w:rPr>
                <w:rFonts w:ascii="Georgia" w:eastAsia="Georgia" w:hAnsi="Georgia" w:cs="Georgia"/>
                <w:b/>
                <w:sz w:val="18"/>
                <w:szCs w:val="18"/>
              </w:rPr>
            </w:pPr>
            <w:r w:rsidRPr="00622ED8">
              <w:rPr>
                <w:rFonts w:ascii="Georgia" w:eastAsia="Georgia" w:hAnsi="Georgia" w:cs="Georgia"/>
                <w:b/>
                <w:bCs/>
                <w:sz w:val="18"/>
                <w:szCs w:val="18"/>
              </w:rPr>
              <w:t>M.S. Electrical Engineering Northwestern University</w:t>
            </w:r>
          </w:p>
        </w:tc>
        <w:tc>
          <w:tcPr>
            <w:tcW w:w="2580" w:type="dxa"/>
            <w:gridSpan w:val="2"/>
            <w:tcBorders>
              <w:top w:val="nil"/>
              <w:left w:val="nil"/>
              <w:bottom w:val="nil"/>
              <w:right w:val="nil"/>
            </w:tcBorders>
            <w:vAlign w:val="center"/>
          </w:tcPr>
          <w:p w14:paraId="01955058" w14:textId="205F9134" w:rsidR="00C32479" w:rsidRDefault="00000000" w:rsidP="00B373EB">
            <w:pPr>
              <w:spacing w:after="60"/>
              <w:jc w:val="right"/>
              <w:rPr>
                <w:rFonts w:ascii="Georgia" w:eastAsia="Georgia" w:hAnsi="Georgia" w:cs="Georgia"/>
                <w:sz w:val="18"/>
                <w:szCs w:val="18"/>
              </w:rPr>
            </w:pPr>
            <w:r w:rsidRPr="00622ED8">
              <w:rPr>
                <w:rFonts w:ascii="Georgia" w:eastAsia="Georgia" w:hAnsi="Georgia" w:cs="Georgia"/>
                <w:b/>
                <w:bCs/>
                <w:sz w:val="18"/>
                <w:szCs w:val="18"/>
              </w:rPr>
              <w:t>Sept 2023</w:t>
            </w:r>
            <w:r w:rsidR="00622ED8">
              <w:rPr>
                <w:rFonts w:ascii="Georgia" w:eastAsia="Georgia" w:hAnsi="Georgia" w:cs="Georgia"/>
                <w:b/>
                <w:bCs/>
                <w:sz w:val="18"/>
                <w:szCs w:val="18"/>
              </w:rPr>
              <w:t xml:space="preserve"> – May </w:t>
            </w:r>
            <w:r w:rsidR="00DA1E65">
              <w:rPr>
                <w:rFonts w:ascii="Georgia" w:eastAsia="Georgia" w:hAnsi="Georgia" w:cs="Georgia"/>
                <w:b/>
                <w:bCs/>
                <w:sz w:val="18"/>
                <w:szCs w:val="18"/>
              </w:rPr>
              <w:t>2025</w:t>
            </w:r>
          </w:p>
        </w:tc>
      </w:tr>
      <w:tr w:rsidR="00777AEF" w14:paraId="733B04B9" w14:textId="77777777" w:rsidTr="00ED2A77">
        <w:trPr>
          <w:gridBefore w:val="1"/>
          <w:wBefore w:w="108" w:type="dxa"/>
          <w:trHeight w:val="539"/>
        </w:trPr>
        <w:tc>
          <w:tcPr>
            <w:tcW w:w="10800" w:type="dxa"/>
            <w:gridSpan w:val="4"/>
            <w:tcBorders>
              <w:top w:val="nil"/>
              <w:left w:val="nil"/>
              <w:bottom w:val="nil"/>
              <w:right w:val="nil"/>
            </w:tcBorders>
            <w:vAlign w:val="center"/>
          </w:tcPr>
          <w:p w14:paraId="21952F0F" w14:textId="040C5885" w:rsidR="00777AEF" w:rsidRDefault="00777AEF" w:rsidP="00B373EB">
            <w:pPr>
              <w:numPr>
                <w:ilvl w:val="0"/>
                <w:numId w:val="6"/>
              </w:numPr>
              <w:spacing w:line="259" w:lineRule="auto"/>
              <w:ind w:left="702" w:hanging="360"/>
              <w:rPr>
                <w:rFonts w:ascii="Georgia" w:eastAsia="Georgia" w:hAnsi="Georgia" w:cs="Georgia"/>
                <w:sz w:val="18"/>
                <w:szCs w:val="18"/>
              </w:rPr>
            </w:pPr>
            <w:r>
              <w:rPr>
                <w:rFonts w:ascii="Georgia" w:eastAsia="Georgia" w:hAnsi="Georgia" w:cs="Georgia"/>
                <w:color w:val="000000"/>
                <w:sz w:val="18"/>
                <w:szCs w:val="18"/>
              </w:rPr>
              <w:t>Full spectrum engineering curriculum ranging from wearable edge computing devices, FPGA and PCB design and manufacturing, and developing deep learning models from scratch.</w:t>
            </w:r>
          </w:p>
        </w:tc>
      </w:tr>
      <w:tr w:rsidR="00C32479" w14:paraId="7C8D3DB9" w14:textId="77777777" w:rsidTr="00ED2A77">
        <w:trPr>
          <w:gridBefore w:val="1"/>
          <w:wBefore w:w="108" w:type="dxa"/>
          <w:trHeight w:val="350"/>
        </w:trPr>
        <w:tc>
          <w:tcPr>
            <w:tcW w:w="8220" w:type="dxa"/>
            <w:gridSpan w:val="2"/>
            <w:tcBorders>
              <w:top w:val="nil"/>
              <w:left w:val="nil"/>
              <w:bottom w:val="nil"/>
              <w:right w:val="nil"/>
            </w:tcBorders>
            <w:vAlign w:val="center"/>
          </w:tcPr>
          <w:p w14:paraId="3A3128D7" w14:textId="77777777" w:rsidR="00C32479" w:rsidRDefault="00000000" w:rsidP="00B373EB">
            <w:pPr>
              <w:spacing w:after="60"/>
              <w:rPr>
                <w:rFonts w:ascii="Georgia" w:eastAsia="Georgia" w:hAnsi="Georgia" w:cs="Georgia"/>
                <w:b/>
                <w:sz w:val="18"/>
                <w:szCs w:val="18"/>
              </w:rPr>
            </w:pPr>
            <w:r>
              <w:rPr>
                <w:rFonts w:ascii="Georgia" w:eastAsia="Georgia" w:hAnsi="Georgia" w:cs="Georgia"/>
                <w:b/>
                <w:sz w:val="18"/>
                <w:szCs w:val="18"/>
              </w:rPr>
              <w:t>B</w:t>
            </w:r>
            <w:r w:rsidRPr="00622ED8">
              <w:rPr>
                <w:rFonts w:ascii="Georgia" w:eastAsia="Georgia" w:hAnsi="Georgia" w:cs="Georgia"/>
                <w:b/>
                <w:bCs/>
                <w:sz w:val="18"/>
                <w:szCs w:val="18"/>
              </w:rPr>
              <w:t>.S. Systems Engineering U.S. Naval Academy</w:t>
            </w:r>
          </w:p>
        </w:tc>
        <w:tc>
          <w:tcPr>
            <w:tcW w:w="2580" w:type="dxa"/>
            <w:gridSpan w:val="2"/>
            <w:tcBorders>
              <w:top w:val="nil"/>
              <w:left w:val="nil"/>
              <w:bottom w:val="nil"/>
              <w:right w:val="nil"/>
            </w:tcBorders>
            <w:vAlign w:val="center"/>
          </w:tcPr>
          <w:p w14:paraId="0AF88EDC" w14:textId="77777777" w:rsidR="00C32479" w:rsidRDefault="00000000" w:rsidP="00B373EB">
            <w:pPr>
              <w:spacing w:after="60"/>
              <w:jc w:val="right"/>
              <w:rPr>
                <w:rFonts w:ascii="Georgia" w:eastAsia="Georgia" w:hAnsi="Georgia" w:cs="Georgia"/>
                <w:sz w:val="18"/>
                <w:szCs w:val="18"/>
              </w:rPr>
            </w:pPr>
            <w:r w:rsidRPr="00622ED8">
              <w:rPr>
                <w:rFonts w:ascii="Georgia" w:eastAsia="Georgia" w:hAnsi="Georgia" w:cs="Georgia"/>
                <w:b/>
                <w:bCs/>
                <w:sz w:val="18"/>
                <w:szCs w:val="18"/>
              </w:rPr>
              <w:t>2018</w:t>
            </w:r>
          </w:p>
        </w:tc>
      </w:tr>
      <w:tr w:rsidR="00777AEF" w14:paraId="2D80B887" w14:textId="77777777" w:rsidTr="00ED2A77">
        <w:trPr>
          <w:gridBefore w:val="1"/>
          <w:wBefore w:w="108" w:type="dxa"/>
          <w:trHeight w:val="800"/>
        </w:trPr>
        <w:tc>
          <w:tcPr>
            <w:tcW w:w="10800" w:type="dxa"/>
            <w:gridSpan w:val="4"/>
            <w:tcBorders>
              <w:top w:val="nil"/>
              <w:left w:val="nil"/>
              <w:bottom w:val="nil"/>
              <w:right w:val="nil"/>
            </w:tcBorders>
            <w:vAlign w:val="center"/>
          </w:tcPr>
          <w:p w14:paraId="17A4EF65" w14:textId="6FF07357" w:rsidR="00777AEF" w:rsidRDefault="00777AEF" w:rsidP="00B373EB">
            <w:pPr>
              <w:numPr>
                <w:ilvl w:val="0"/>
                <w:numId w:val="6"/>
              </w:numPr>
              <w:spacing w:line="259" w:lineRule="auto"/>
              <w:ind w:left="702" w:hanging="360"/>
              <w:rPr>
                <w:rFonts w:ascii="Georgia" w:eastAsia="Georgia" w:hAnsi="Georgia" w:cs="Georgia"/>
                <w:sz w:val="18"/>
                <w:szCs w:val="18"/>
              </w:rPr>
            </w:pPr>
            <w:r w:rsidRPr="001E19FE">
              <w:rPr>
                <w:rFonts w:ascii="Georgia" w:eastAsia="Georgia" w:hAnsi="Georgia" w:cs="Georgia"/>
                <w:i/>
                <w:iCs/>
                <w:color w:val="000000"/>
                <w:sz w:val="18"/>
                <w:szCs w:val="18"/>
              </w:rPr>
              <w:t>“Weapons, Robotics, and Control Engineering”.</w:t>
            </w:r>
            <w:r>
              <w:rPr>
                <w:rFonts w:ascii="Georgia" w:eastAsia="Georgia" w:hAnsi="Georgia" w:cs="Georgia"/>
                <w:color w:val="000000"/>
                <w:sz w:val="18"/>
                <w:szCs w:val="18"/>
              </w:rPr>
              <w:t xml:space="preserve">  Full spectrum engineering curriculum ranging from robotics, autonomous vehicles, and sensors to thermo-fluid sciences, statics, and dynamics. Included courses in computer vision, fabrication, wiring of electronics, and basic programming.</w:t>
            </w:r>
          </w:p>
        </w:tc>
      </w:tr>
      <w:tr w:rsidR="00C32479" w14:paraId="6935EA38" w14:textId="77777777" w:rsidTr="00ED2A77">
        <w:trPr>
          <w:gridBefore w:val="1"/>
          <w:wBefore w:w="108" w:type="dxa"/>
        </w:trPr>
        <w:tc>
          <w:tcPr>
            <w:tcW w:w="10800" w:type="dxa"/>
            <w:gridSpan w:val="4"/>
            <w:tcBorders>
              <w:top w:val="nil"/>
              <w:left w:val="nil"/>
              <w:bottom w:val="single" w:sz="4" w:space="0" w:color="auto"/>
              <w:right w:val="nil"/>
            </w:tcBorders>
            <w:shd w:val="clear" w:color="auto" w:fill="D9E2F3"/>
            <w:vAlign w:val="center"/>
          </w:tcPr>
          <w:p w14:paraId="3E33EDC8" w14:textId="77777777" w:rsidR="00C32479" w:rsidRDefault="00000000" w:rsidP="00B373EB">
            <w:pPr>
              <w:rPr>
                <w:rFonts w:ascii="Georgia" w:eastAsia="Georgia" w:hAnsi="Georgia" w:cs="Georgia"/>
                <w:sz w:val="24"/>
                <w:szCs w:val="24"/>
              </w:rPr>
            </w:pPr>
            <w:r w:rsidRPr="00622ED8">
              <w:rPr>
                <w:rFonts w:ascii="Georgia" w:eastAsia="Georgia" w:hAnsi="Georgia" w:cs="Georgia"/>
                <w:b/>
                <w:bCs/>
                <w:sz w:val="24"/>
                <w:szCs w:val="24"/>
              </w:rPr>
              <w:t>Skills</w:t>
            </w:r>
          </w:p>
        </w:tc>
      </w:tr>
      <w:tr w:rsidR="00C32479" w14:paraId="3DF2FEF7" w14:textId="77777777" w:rsidTr="00ED2A77">
        <w:trPr>
          <w:gridBefore w:val="1"/>
          <w:wBefore w:w="108" w:type="dxa"/>
        </w:trPr>
        <w:tc>
          <w:tcPr>
            <w:tcW w:w="10800" w:type="dxa"/>
            <w:gridSpan w:val="4"/>
            <w:tcBorders>
              <w:top w:val="single" w:sz="4" w:space="0" w:color="auto"/>
              <w:left w:val="single" w:sz="4" w:space="0" w:color="auto"/>
              <w:bottom w:val="single" w:sz="4" w:space="0" w:color="auto"/>
              <w:right w:val="single" w:sz="4" w:space="0" w:color="auto"/>
            </w:tcBorders>
            <w:vAlign w:val="center"/>
          </w:tcPr>
          <w:tbl>
            <w:tblPr>
              <w:tblStyle w:val="a2"/>
              <w:tblW w:w="10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68"/>
              <w:gridCol w:w="2700"/>
              <w:gridCol w:w="1815"/>
              <w:gridCol w:w="1560"/>
              <w:gridCol w:w="2580"/>
            </w:tblGrid>
            <w:tr w:rsidR="00C32479" w14:paraId="397E3422" w14:textId="77777777" w:rsidTr="000F36C4">
              <w:trPr>
                <w:trHeight w:val="310"/>
              </w:trPr>
              <w:tc>
                <w:tcPr>
                  <w:tcW w:w="2168" w:type="dxa"/>
                  <w:shd w:val="clear" w:color="auto" w:fill="D9D9D9" w:themeFill="background1" w:themeFillShade="D9"/>
                </w:tcPr>
                <w:p w14:paraId="1C1B2E73" w14:textId="77777777" w:rsidR="00C32479" w:rsidRDefault="00000000" w:rsidP="00B373EB">
                  <w:pPr>
                    <w:ind w:left="360" w:hanging="360"/>
                    <w:rPr>
                      <w:rFonts w:ascii="Georgia" w:eastAsia="Georgia" w:hAnsi="Georgia" w:cs="Georgia"/>
                      <w:b/>
                      <w:color w:val="000000"/>
                      <w:sz w:val="16"/>
                      <w:szCs w:val="16"/>
                      <w:u w:val="single"/>
                    </w:rPr>
                  </w:pPr>
                  <w:r>
                    <w:rPr>
                      <w:rFonts w:ascii="Georgia" w:eastAsia="Georgia" w:hAnsi="Georgia" w:cs="Georgia"/>
                      <w:b/>
                      <w:color w:val="000000"/>
                      <w:sz w:val="16"/>
                      <w:szCs w:val="16"/>
                      <w:u w:val="single"/>
                    </w:rPr>
                    <w:t>Cyber Security</w:t>
                  </w:r>
                </w:p>
              </w:tc>
              <w:tc>
                <w:tcPr>
                  <w:tcW w:w="2700" w:type="dxa"/>
                  <w:shd w:val="clear" w:color="auto" w:fill="D9D9D9" w:themeFill="background1" w:themeFillShade="D9"/>
                </w:tcPr>
                <w:p w14:paraId="59D1B9A2" w14:textId="6399D2F2" w:rsidR="00C32479" w:rsidRDefault="006D0E21" w:rsidP="00B373EB">
                  <w:pPr>
                    <w:ind w:left="360" w:hanging="360"/>
                    <w:rPr>
                      <w:rFonts w:ascii="Georgia" w:eastAsia="Georgia" w:hAnsi="Georgia" w:cs="Georgia"/>
                      <w:b/>
                      <w:color w:val="000000"/>
                      <w:sz w:val="16"/>
                      <w:szCs w:val="16"/>
                      <w:u w:val="single"/>
                    </w:rPr>
                  </w:pPr>
                  <w:r>
                    <w:rPr>
                      <w:rFonts w:ascii="Georgia" w:eastAsia="Georgia" w:hAnsi="Georgia" w:cs="Georgia"/>
                      <w:b/>
                      <w:color w:val="000000"/>
                      <w:sz w:val="16"/>
                      <w:szCs w:val="16"/>
                      <w:u w:val="single"/>
                    </w:rPr>
                    <w:t>AI/ML/ Deep Learning</w:t>
                  </w:r>
                </w:p>
              </w:tc>
              <w:tc>
                <w:tcPr>
                  <w:tcW w:w="1815" w:type="dxa"/>
                  <w:shd w:val="clear" w:color="auto" w:fill="D9D9D9" w:themeFill="background1" w:themeFillShade="D9"/>
                </w:tcPr>
                <w:p w14:paraId="5DCB5D1B" w14:textId="77777777" w:rsidR="00C32479" w:rsidRDefault="00000000" w:rsidP="00B373EB">
                  <w:pPr>
                    <w:ind w:left="360" w:hanging="360"/>
                    <w:rPr>
                      <w:rFonts w:ascii="Georgia" w:eastAsia="Georgia" w:hAnsi="Georgia" w:cs="Georgia"/>
                      <w:b/>
                      <w:color w:val="000000"/>
                      <w:sz w:val="16"/>
                      <w:szCs w:val="16"/>
                      <w:u w:val="single"/>
                    </w:rPr>
                  </w:pPr>
                  <w:r>
                    <w:rPr>
                      <w:rFonts w:ascii="Georgia" w:eastAsia="Georgia" w:hAnsi="Georgia" w:cs="Georgia"/>
                      <w:b/>
                      <w:color w:val="000000"/>
                      <w:sz w:val="16"/>
                      <w:szCs w:val="16"/>
                      <w:u w:val="single"/>
                    </w:rPr>
                    <w:t>Programming</w:t>
                  </w:r>
                </w:p>
              </w:tc>
              <w:tc>
                <w:tcPr>
                  <w:tcW w:w="1560" w:type="dxa"/>
                  <w:shd w:val="clear" w:color="auto" w:fill="D9D9D9" w:themeFill="background1" w:themeFillShade="D9"/>
                </w:tcPr>
                <w:p w14:paraId="5DBFCC2B" w14:textId="77777777" w:rsidR="00C32479" w:rsidRDefault="00000000" w:rsidP="00B373EB">
                  <w:pPr>
                    <w:ind w:left="360" w:hanging="360"/>
                    <w:rPr>
                      <w:rFonts w:ascii="Georgia" w:eastAsia="Georgia" w:hAnsi="Georgia" w:cs="Georgia"/>
                      <w:b/>
                      <w:color w:val="000000"/>
                      <w:sz w:val="16"/>
                      <w:szCs w:val="16"/>
                      <w:u w:val="single"/>
                    </w:rPr>
                  </w:pPr>
                  <w:r>
                    <w:rPr>
                      <w:rFonts w:ascii="Georgia" w:eastAsia="Georgia" w:hAnsi="Georgia" w:cs="Georgia"/>
                      <w:b/>
                      <w:color w:val="000000"/>
                      <w:sz w:val="16"/>
                      <w:szCs w:val="16"/>
                      <w:u w:val="single"/>
                    </w:rPr>
                    <w:t>Prototyping</w:t>
                  </w:r>
                </w:p>
              </w:tc>
              <w:tc>
                <w:tcPr>
                  <w:tcW w:w="2580" w:type="dxa"/>
                  <w:shd w:val="clear" w:color="auto" w:fill="D9D9D9" w:themeFill="background1" w:themeFillShade="D9"/>
                </w:tcPr>
                <w:p w14:paraId="22087506" w14:textId="77777777" w:rsidR="00C32479" w:rsidRDefault="00000000" w:rsidP="00B373EB">
                  <w:pPr>
                    <w:ind w:left="360" w:hanging="360"/>
                    <w:rPr>
                      <w:rFonts w:ascii="Georgia" w:eastAsia="Georgia" w:hAnsi="Georgia" w:cs="Georgia"/>
                      <w:b/>
                      <w:color w:val="000000"/>
                      <w:sz w:val="16"/>
                      <w:szCs w:val="16"/>
                      <w:u w:val="single"/>
                    </w:rPr>
                  </w:pPr>
                  <w:r>
                    <w:rPr>
                      <w:rFonts w:ascii="Georgia" w:eastAsia="Georgia" w:hAnsi="Georgia" w:cs="Georgia"/>
                      <w:b/>
                      <w:color w:val="000000"/>
                      <w:sz w:val="16"/>
                      <w:szCs w:val="16"/>
                      <w:u w:val="single"/>
                    </w:rPr>
                    <w:t>Leadership</w:t>
                  </w:r>
                </w:p>
              </w:tc>
            </w:tr>
            <w:tr w:rsidR="00C32479" w14:paraId="6FA3572A" w14:textId="77777777" w:rsidTr="000F36C4">
              <w:trPr>
                <w:trHeight w:val="310"/>
              </w:trPr>
              <w:tc>
                <w:tcPr>
                  <w:tcW w:w="2168" w:type="dxa"/>
                </w:tcPr>
                <w:p w14:paraId="39A2C4BC"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Junior Pen Testing</w:t>
                  </w:r>
                </w:p>
              </w:tc>
              <w:tc>
                <w:tcPr>
                  <w:tcW w:w="2700" w:type="dxa"/>
                </w:tcPr>
                <w:p w14:paraId="3462259B" w14:textId="3D607ABD" w:rsidR="00C32479"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Numerical Optimization</w:t>
                  </w:r>
                </w:p>
              </w:tc>
              <w:tc>
                <w:tcPr>
                  <w:tcW w:w="1815" w:type="dxa"/>
                </w:tcPr>
                <w:p w14:paraId="344985D3"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Python</w:t>
                  </w:r>
                </w:p>
              </w:tc>
              <w:tc>
                <w:tcPr>
                  <w:tcW w:w="1560" w:type="dxa"/>
                </w:tcPr>
                <w:p w14:paraId="039FB351"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HTML</w:t>
                  </w:r>
                </w:p>
              </w:tc>
              <w:tc>
                <w:tcPr>
                  <w:tcW w:w="2580" w:type="dxa"/>
                </w:tcPr>
                <w:p w14:paraId="20AEDEBA"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Team Building</w:t>
                  </w:r>
                </w:p>
              </w:tc>
            </w:tr>
            <w:tr w:rsidR="00C32479" w14:paraId="077BEC4B" w14:textId="77777777" w:rsidTr="000F36C4">
              <w:trPr>
                <w:trHeight w:val="323"/>
              </w:trPr>
              <w:tc>
                <w:tcPr>
                  <w:tcW w:w="2168" w:type="dxa"/>
                </w:tcPr>
                <w:p w14:paraId="6853DF0A"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Nessus Scanning</w:t>
                  </w:r>
                </w:p>
              </w:tc>
              <w:tc>
                <w:tcPr>
                  <w:tcW w:w="2700" w:type="dxa"/>
                </w:tcPr>
                <w:p w14:paraId="74A07B57" w14:textId="038362E9" w:rsidR="00C32479"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Linear/ Non-</w:t>
                  </w:r>
                  <w:proofErr w:type="spellStart"/>
                  <w:r>
                    <w:rPr>
                      <w:rFonts w:ascii="Georgia" w:eastAsia="Georgia" w:hAnsi="Georgia" w:cs="Georgia"/>
                      <w:color w:val="000000"/>
                      <w:sz w:val="16"/>
                      <w:szCs w:val="16"/>
                    </w:rPr>
                    <w:t>Linerar</w:t>
                  </w:r>
                  <w:proofErr w:type="spellEnd"/>
                  <w:r>
                    <w:rPr>
                      <w:rFonts w:ascii="Georgia" w:eastAsia="Georgia" w:hAnsi="Georgia" w:cs="Georgia"/>
                      <w:color w:val="000000"/>
                      <w:sz w:val="16"/>
                      <w:szCs w:val="16"/>
                    </w:rPr>
                    <w:t xml:space="preserve"> Regression</w:t>
                  </w:r>
                </w:p>
              </w:tc>
              <w:tc>
                <w:tcPr>
                  <w:tcW w:w="1815" w:type="dxa"/>
                </w:tcPr>
                <w:p w14:paraId="4BA8AA59" w14:textId="3FE6CB4D" w:rsidR="00C32479" w:rsidRDefault="00C9324F"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C, C++, C#</w:t>
                  </w:r>
                </w:p>
              </w:tc>
              <w:tc>
                <w:tcPr>
                  <w:tcW w:w="1560" w:type="dxa"/>
                </w:tcPr>
                <w:p w14:paraId="209BE7FC"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CSS</w:t>
                  </w:r>
                </w:p>
              </w:tc>
              <w:tc>
                <w:tcPr>
                  <w:tcW w:w="2580" w:type="dxa"/>
                </w:tcPr>
                <w:p w14:paraId="181F653F"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Information Management</w:t>
                  </w:r>
                </w:p>
              </w:tc>
            </w:tr>
            <w:tr w:rsidR="00C32479" w14:paraId="74F1F15F" w14:textId="77777777" w:rsidTr="000F36C4">
              <w:trPr>
                <w:trHeight w:val="310"/>
              </w:trPr>
              <w:tc>
                <w:tcPr>
                  <w:tcW w:w="2168" w:type="dxa"/>
                </w:tcPr>
                <w:p w14:paraId="3824BAE2"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Nmap Scanning</w:t>
                  </w:r>
                </w:p>
              </w:tc>
              <w:tc>
                <w:tcPr>
                  <w:tcW w:w="2700" w:type="dxa"/>
                </w:tcPr>
                <w:p w14:paraId="74224E6F" w14:textId="19E5883E" w:rsidR="00C32479"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Feature Classification</w:t>
                  </w:r>
                </w:p>
              </w:tc>
              <w:tc>
                <w:tcPr>
                  <w:tcW w:w="1815" w:type="dxa"/>
                </w:tcPr>
                <w:p w14:paraId="6327EC76" w14:textId="13F9F7D4" w:rsidR="00C32479" w:rsidRDefault="00C32479" w:rsidP="00C9324F">
                  <w:pPr>
                    <w:rPr>
                      <w:rFonts w:ascii="Georgia" w:eastAsia="Georgia" w:hAnsi="Georgia" w:cs="Georgia"/>
                      <w:color w:val="000000"/>
                      <w:sz w:val="16"/>
                      <w:szCs w:val="16"/>
                    </w:rPr>
                  </w:pPr>
                </w:p>
              </w:tc>
              <w:tc>
                <w:tcPr>
                  <w:tcW w:w="1560" w:type="dxa"/>
                </w:tcPr>
                <w:p w14:paraId="0DA759B1" w14:textId="77777777" w:rsidR="00C32479" w:rsidRDefault="00000000" w:rsidP="00B373EB">
                  <w:pPr>
                    <w:rPr>
                      <w:rFonts w:ascii="Georgia" w:eastAsia="Georgia" w:hAnsi="Georgia" w:cs="Georgia"/>
                      <w:color w:val="000000"/>
                      <w:sz w:val="16"/>
                      <w:szCs w:val="16"/>
                    </w:rPr>
                  </w:pPr>
                  <w:r>
                    <w:rPr>
                      <w:rFonts w:ascii="Georgia" w:eastAsia="Georgia" w:hAnsi="Georgia" w:cs="Georgia"/>
                      <w:color w:val="000000"/>
                      <w:sz w:val="16"/>
                      <w:szCs w:val="16"/>
                    </w:rPr>
                    <w:t>3D printing</w:t>
                  </w:r>
                </w:p>
              </w:tc>
              <w:tc>
                <w:tcPr>
                  <w:tcW w:w="2580" w:type="dxa"/>
                </w:tcPr>
                <w:p w14:paraId="68288136"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Microsoft Suite</w:t>
                  </w:r>
                </w:p>
              </w:tc>
            </w:tr>
            <w:tr w:rsidR="00C32479" w14:paraId="01D35300" w14:textId="77777777" w:rsidTr="000F36C4">
              <w:trPr>
                <w:trHeight w:val="310"/>
              </w:trPr>
              <w:tc>
                <w:tcPr>
                  <w:tcW w:w="2168" w:type="dxa"/>
                </w:tcPr>
                <w:p w14:paraId="00C5B3EA"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Ethical Hacking</w:t>
                  </w:r>
                </w:p>
              </w:tc>
              <w:tc>
                <w:tcPr>
                  <w:tcW w:w="2700" w:type="dxa"/>
                </w:tcPr>
                <w:p w14:paraId="3B93C8C9" w14:textId="653C71D6" w:rsidR="00C32479"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Feature Learning</w:t>
                  </w:r>
                </w:p>
              </w:tc>
              <w:tc>
                <w:tcPr>
                  <w:tcW w:w="1815" w:type="dxa"/>
                </w:tcPr>
                <w:p w14:paraId="2F8AAA60"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Pandas</w:t>
                  </w:r>
                </w:p>
              </w:tc>
              <w:tc>
                <w:tcPr>
                  <w:tcW w:w="1560" w:type="dxa"/>
                </w:tcPr>
                <w:p w14:paraId="75B704A1" w14:textId="77777777" w:rsidR="00C32479" w:rsidRDefault="00000000" w:rsidP="00B373EB">
                  <w:pPr>
                    <w:rPr>
                      <w:rFonts w:ascii="Georgia" w:eastAsia="Georgia" w:hAnsi="Georgia" w:cs="Georgia"/>
                      <w:color w:val="000000"/>
                      <w:sz w:val="16"/>
                      <w:szCs w:val="16"/>
                    </w:rPr>
                  </w:pPr>
                  <w:r>
                    <w:rPr>
                      <w:rFonts w:ascii="Georgia" w:eastAsia="Georgia" w:hAnsi="Georgia" w:cs="Georgia"/>
                      <w:color w:val="000000"/>
                      <w:sz w:val="16"/>
                      <w:szCs w:val="16"/>
                    </w:rPr>
                    <w:t>MATLAB</w:t>
                  </w:r>
                </w:p>
              </w:tc>
              <w:tc>
                <w:tcPr>
                  <w:tcW w:w="2580" w:type="dxa"/>
                </w:tcPr>
                <w:p w14:paraId="093999F0"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Google Suite</w:t>
                  </w:r>
                </w:p>
              </w:tc>
            </w:tr>
            <w:tr w:rsidR="00C32479" w14:paraId="07EE35F3" w14:textId="77777777" w:rsidTr="000F36C4">
              <w:trPr>
                <w:trHeight w:val="310"/>
              </w:trPr>
              <w:tc>
                <w:tcPr>
                  <w:tcW w:w="2168" w:type="dxa"/>
                </w:tcPr>
                <w:p w14:paraId="2323CD11"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Network Security</w:t>
                  </w:r>
                </w:p>
              </w:tc>
              <w:tc>
                <w:tcPr>
                  <w:tcW w:w="2700" w:type="dxa"/>
                </w:tcPr>
                <w:p w14:paraId="2F7EC325" w14:textId="1F392D85" w:rsidR="00C32479"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Feed-Forward Neural Networks</w:t>
                  </w:r>
                </w:p>
              </w:tc>
              <w:tc>
                <w:tcPr>
                  <w:tcW w:w="1815" w:type="dxa"/>
                </w:tcPr>
                <w:p w14:paraId="2D11353D" w14:textId="77777777" w:rsidR="00C32479" w:rsidRDefault="00000000"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NumPy</w:t>
                  </w:r>
                </w:p>
              </w:tc>
              <w:tc>
                <w:tcPr>
                  <w:tcW w:w="1560" w:type="dxa"/>
                </w:tcPr>
                <w:p w14:paraId="083433FD" w14:textId="77777777" w:rsidR="00C32479" w:rsidRDefault="00000000" w:rsidP="00B373EB">
                  <w:pPr>
                    <w:rPr>
                      <w:rFonts w:ascii="Georgia" w:eastAsia="Georgia" w:hAnsi="Georgia" w:cs="Georgia"/>
                      <w:color w:val="000000"/>
                      <w:sz w:val="16"/>
                      <w:szCs w:val="16"/>
                    </w:rPr>
                  </w:pPr>
                  <w:r>
                    <w:rPr>
                      <w:rFonts w:ascii="Georgia" w:eastAsia="Georgia" w:hAnsi="Georgia" w:cs="Georgia"/>
                      <w:color w:val="000000"/>
                      <w:sz w:val="16"/>
                      <w:szCs w:val="16"/>
                    </w:rPr>
                    <w:t>Raspberry Pi</w:t>
                  </w:r>
                </w:p>
              </w:tc>
              <w:tc>
                <w:tcPr>
                  <w:tcW w:w="2580" w:type="dxa"/>
                </w:tcPr>
                <w:p w14:paraId="55BB27AF" w14:textId="743EF2D3" w:rsidR="00C32479" w:rsidRDefault="00823B94" w:rsidP="00B373EB">
                  <w:pPr>
                    <w:rPr>
                      <w:rFonts w:ascii="Georgia" w:eastAsia="Georgia" w:hAnsi="Georgia" w:cs="Georgia"/>
                      <w:color w:val="000000"/>
                      <w:sz w:val="16"/>
                      <w:szCs w:val="16"/>
                    </w:rPr>
                  </w:pPr>
                  <w:r>
                    <w:rPr>
                      <w:rFonts w:ascii="Georgia" w:eastAsia="Georgia" w:hAnsi="Georgia" w:cs="Georgia"/>
                      <w:color w:val="000000"/>
                      <w:sz w:val="16"/>
                      <w:szCs w:val="16"/>
                    </w:rPr>
                    <w:t>SharePoint</w:t>
                  </w:r>
                </w:p>
              </w:tc>
            </w:tr>
            <w:tr w:rsidR="00C32479" w14:paraId="15B66F39" w14:textId="77777777" w:rsidTr="000F36C4">
              <w:trPr>
                <w:trHeight w:val="310"/>
              </w:trPr>
              <w:tc>
                <w:tcPr>
                  <w:tcW w:w="2168" w:type="dxa"/>
                </w:tcPr>
                <w:p w14:paraId="589868CB" w14:textId="2388D5CC" w:rsidR="00C32479" w:rsidRDefault="006D0E21" w:rsidP="00B373EB">
                  <w:pPr>
                    <w:rPr>
                      <w:rFonts w:ascii="Georgia" w:eastAsia="Georgia" w:hAnsi="Georgia" w:cs="Georgia"/>
                      <w:color w:val="000000"/>
                      <w:sz w:val="16"/>
                      <w:szCs w:val="16"/>
                    </w:rPr>
                  </w:pPr>
                  <w:r>
                    <w:rPr>
                      <w:rFonts w:ascii="Georgia" w:eastAsia="Georgia" w:hAnsi="Georgia" w:cs="Georgia"/>
                      <w:color w:val="000000"/>
                      <w:sz w:val="16"/>
                      <w:szCs w:val="16"/>
                    </w:rPr>
                    <w:t>V-Spy/ Wireshark</w:t>
                  </w:r>
                </w:p>
              </w:tc>
              <w:tc>
                <w:tcPr>
                  <w:tcW w:w="2700" w:type="dxa"/>
                </w:tcPr>
                <w:p w14:paraId="69F91274" w14:textId="76B2019E" w:rsidR="00C32479"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Tree Based Learners</w:t>
                  </w:r>
                </w:p>
              </w:tc>
              <w:tc>
                <w:tcPr>
                  <w:tcW w:w="1815" w:type="dxa"/>
                </w:tcPr>
                <w:p w14:paraId="1345DCC3" w14:textId="77777777" w:rsidR="00C32479" w:rsidRDefault="00000000"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Junyper</w:t>
                  </w:r>
                  <w:proofErr w:type="spellEnd"/>
                </w:p>
              </w:tc>
              <w:tc>
                <w:tcPr>
                  <w:tcW w:w="1560" w:type="dxa"/>
                </w:tcPr>
                <w:p w14:paraId="7A32D88A" w14:textId="77777777" w:rsidR="00C32479" w:rsidRDefault="00000000" w:rsidP="00B373EB">
                  <w:pPr>
                    <w:rPr>
                      <w:rFonts w:ascii="Georgia" w:eastAsia="Georgia" w:hAnsi="Georgia" w:cs="Georgia"/>
                      <w:color w:val="000000"/>
                      <w:sz w:val="16"/>
                      <w:szCs w:val="16"/>
                    </w:rPr>
                  </w:pPr>
                  <w:r>
                    <w:rPr>
                      <w:rFonts w:ascii="Georgia" w:eastAsia="Georgia" w:hAnsi="Georgia" w:cs="Georgia"/>
                      <w:color w:val="000000"/>
                      <w:sz w:val="16"/>
                      <w:szCs w:val="16"/>
                    </w:rPr>
                    <w:t>Arduino</w:t>
                  </w:r>
                </w:p>
              </w:tc>
              <w:tc>
                <w:tcPr>
                  <w:tcW w:w="2580" w:type="dxa"/>
                </w:tcPr>
                <w:p w14:paraId="0BAA0CB7" w14:textId="53152C80" w:rsidR="00C32479" w:rsidRDefault="00BD7CEF" w:rsidP="00B373EB">
                  <w:pPr>
                    <w:rPr>
                      <w:rFonts w:ascii="Georgia" w:eastAsia="Georgia" w:hAnsi="Georgia" w:cs="Georgia"/>
                      <w:color w:val="000000"/>
                      <w:sz w:val="16"/>
                      <w:szCs w:val="16"/>
                    </w:rPr>
                  </w:pPr>
                  <w:r>
                    <w:rPr>
                      <w:rFonts w:ascii="Georgia" w:eastAsia="Georgia" w:hAnsi="Georgia" w:cs="Georgia"/>
                      <w:color w:val="000000"/>
                      <w:sz w:val="16"/>
                      <w:szCs w:val="16"/>
                    </w:rPr>
                    <w:t>Managing Large Teams</w:t>
                  </w:r>
                </w:p>
              </w:tc>
            </w:tr>
            <w:tr w:rsidR="006D0E21" w14:paraId="75DD98E9" w14:textId="77777777" w:rsidTr="000F36C4">
              <w:trPr>
                <w:trHeight w:val="310"/>
              </w:trPr>
              <w:tc>
                <w:tcPr>
                  <w:tcW w:w="2168" w:type="dxa"/>
                  <w:shd w:val="clear" w:color="auto" w:fill="D9D9D9" w:themeFill="background1" w:themeFillShade="D9"/>
                </w:tcPr>
                <w:p w14:paraId="12D58DAA" w14:textId="0D615963" w:rsidR="006D0E21" w:rsidRDefault="006D0E21" w:rsidP="00B373EB">
                  <w:pPr>
                    <w:rPr>
                      <w:rFonts w:ascii="Georgia" w:eastAsia="Georgia" w:hAnsi="Georgia" w:cs="Georgia"/>
                      <w:color w:val="000000"/>
                      <w:sz w:val="16"/>
                      <w:szCs w:val="16"/>
                    </w:rPr>
                  </w:pPr>
                  <w:r>
                    <w:rPr>
                      <w:rFonts w:ascii="Georgia" w:eastAsia="Georgia" w:hAnsi="Georgia" w:cs="Georgia"/>
                      <w:b/>
                      <w:color w:val="000000"/>
                      <w:sz w:val="16"/>
                      <w:szCs w:val="16"/>
                      <w:u w:val="single"/>
                    </w:rPr>
                    <w:t>Telecommunications</w:t>
                  </w:r>
                </w:p>
              </w:tc>
              <w:tc>
                <w:tcPr>
                  <w:tcW w:w="2700" w:type="dxa"/>
                </w:tcPr>
                <w:p w14:paraId="25A86FD4" w14:textId="2D13325A" w:rsidR="006D0E21"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K-means clustering</w:t>
                  </w:r>
                </w:p>
              </w:tc>
              <w:tc>
                <w:tcPr>
                  <w:tcW w:w="1815" w:type="dxa"/>
                </w:tcPr>
                <w:p w14:paraId="49D6CCEA" w14:textId="77777777"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VS Code</w:t>
                  </w:r>
                </w:p>
              </w:tc>
              <w:tc>
                <w:tcPr>
                  <w:tcW w:w="1560" w:type="dxa"/>
                </w:tcPr>
                <w:p w14:paraId="50800FFD" w14:textId="77777777" w:rsidR="006D0E21" w:rsidRDefault="006D0E21" w:rsidP="00B373EB">
                  <w:pPr>
                    <w:rPr>
                      <w:rFonts w:ascii="Georgia" w:eastAsia="Georgia" w:hAnsi="Georgia" w:cs="Georgia"/>
                      <w:color w:val="000000"/>
                      <w:sz w:val="16"/>
                      <w:szCs w:val="16"/>
                    </w:rPr>
                  </w:pPr>
                  <w:r>
                    <w:rPr>
                      <w:rFonts w:ascii="Georgia" w:eastAsia="Georgia" w:hAnsi="Georgia" w:cs="Georgia"/>
                      <w:color w:val="000000"/>
                      <w:sz w:val="16"/>
                      <w:szCs w:val="16"/>
                    </w:rPr>
                    <w:t xml:space="preserve">ARM </w:t>
                  </w:r>
                  <w:proofErr w:type="spellStart"/>
                  <w:r>
                    <w:rPr>
                      <w:rFonts w:ascii="Georgia" w:eastAsia="Georgia" w:hAnsi="Georgia" w:cs="Georgia"/>
                      <w:color w:val="000000"/>
                      <w:sz w:val="16"/>
                      <w:szCs w:val="16"/>
                    </w:rPr>
                    <w:t>mbed</w:t>
                  </w:r>
                  <w:proofErr w:type="spellEnd"/>
                </w:p>
              </w:tc>
              <w:tc>
                <w:tcPr>
                  <w:tcW w:w="2580" w:type="dxa"/>
                </w:tcPr>
                <w:p w14:paraId="5BF234BA" w14:textId="3210FCFB" w:rsidR="006D0E21" w:rsidRDefault="00BD7CEF"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Decision Making</w:t>
                  </w:r>
                </w:p>
              </w:tc>
            </w:tr>
            <w:tr w:rsidR="006D0E21" w14:paraId="664E5CF8" w14:textId="77777777" w:rsidTr="000F36C4">
              <w:trPr>
                <w:trHeight w:val="310"/>
              </w:trPr>
              <w:tc>
                <w:tcPr>
                  <w:tcW w:w="2168" w:type="dxa"/>
                </w:tcPr>
                <w:p w14:paraId="51401E93" w14:textId="6AAED466" w:rsidR="006D0E21" w:rsidRDefault="006D0E21" w:rsidP="00B373EB">
                  <w:pPr>
                    <w:rPr>
                      <w:rFonts w:ascii="Georgia" w:eastAsia="Georgia" w:hAnsi="Georgia" w:cs="Georgia"/>
                      <w:color w:val="000000"/>
                      <w:sz w:val="16"/>
                      <w:szCs w:val="16"/>
                    </w:rPr>
                  </w:pPr>
                  <w:r>
                    <w:rPr>
                      <w:rFonts w:ascii="Georgia" w:eastAsia="Georgia" w:hAnsi="Georgia" w:cs="Georgia"/>
                      <w:color w:val="000000"/>
                      <w:sz w:val="16"/>
                      <w:szCs w:val="16"/>
                    </w:rPr>
                    <w:t>Radio Frequency (RF)</w:t>
                  </w:r>
                </w:p>
              </w:tc>
              <w:tc>
                <w:tcPr>
                  <w:tcW w:w="2700" w:type="dxa"/>
                </w:tcPr>
                <w:p w14:paraId="23E1D807" w14:textId="145B5A89" w:rsidR="006D0E21"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Deep Feedforward Networks</w:t>
                  </w:r>
                </w:p>
              </w:tc>
              <w:tc>
                <w:tcPr>
                  <w:tcW w:w="1815" w:type="dxa"/>
                </w:tcPr>
                <w:p w14:paraId="2A294A3A" w14:textId="1DB5DFDB" w:rsidR="006D0E21" w:rsidRDefault="006D0E21"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TinyML</w:t>
                  </w:r>
                  <w:proofErr w:type="spellEnd"/>
                </w:p>
              </w:tc>
              <w:tc>
                <w:tcPr>
                  <w:tcW w:w="1560" w:type="dxa"/>
                </w:tcPr>
                <w:p w14:paraId="0D116A11" w14:textId="4DC97E5E" w:rsidR="006D0E21" w:rsidRDefault="006D0E21" w:rsidP="00B373EB">
                  <w:pPr>
                    <w:rPr>
                      <w:rFonts w:ascii="Georgia" w:eastAsia="Georgia" w:hAnsi="Georgia" w:cs="Georgia"/>
                      <w:color w:val="000000"/>
                      <w:sz w:val="16"/>
                      <w:szCs w:val="16"/>
                    </w:rPr>
                  </w:pPr>
                  <w:proofErr w:type="spellStart"/>
                  <w:r>
                    <w:rPr>
                      <w:rFonts w:ascii="Georgia" w:eastAsia="Georgia" w:hAnsi="Georgia" w:cs="Georgia"/>
                      <w:color w:val="000000"/>
                      <w:sz w:val="16"/>
                      <w:szCs w:val="16"/>
                    </w:rPr>
                    <w:t>Xcelium</w:t>
                  </w:r>
                  <w:proofErr w:type="spellEnd"/>
                </w:p>
              </w:tc>
              <w:tc>
                <w:tcPr>
                  <w:tcW w:w="2580" w:type="dxa"/>
                </w:tcPr>
                <w:p w14:paraId="701EBD3A" w14:textId="0E374AA4" w:rsidR="006D0E21" w:rsidRDefault="00BD7CEF"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Austere Environments</w:t>
                  </w:r>
                </w:p>
              </w:tc>
            </w:tr>
            <w:tr w:rsidR="006D0E21" w14:paraId="1882018D" w14:textId="77777777" w:rsidTr="000F36C4">
              <w:trPr>
                <w:trHeight w:val="300"/>
              </w:trPr>
              <w:tc>
                <w:tcPr>
                  <w:tcW w:w="2168" w:type="dxa"/>
                </w:tcPr>
                <w:p w14:paraId="67517C85" w14:textId="5017380D" w:rsidR="006D0E21" w:rsidRDefault="006D0E21" w:rsidP="00B373EB">
                  <w:pPr>
                    <w:rPr>
                      <w:rFonts w:ascii="Georgia" w:eastAsia="Georgia" w:hAnsi="Georgia" w:cs="Georgia"/>
                      <w:color w:val="000000"/>
                      <w:sz w:val="16"/>
                      <w:szCs w:val="16"/>
                    </w:rPr>
                  </w:pPr>
                  <w:r>
                    <w:rPr>
                      <w:rFonts w:ascii="Georgia" w:eastAsia="Georgia" w:hAnsi="Georgia" w:cs="Georgia"/>
                      <w:color w:val="000000"/>
                      <w:sz w:val="16"/>
                      <w:szCs w:val="16"/>
                    </w:rPr>
                    <w:t>Network Administration</w:t>
                  </w:r>
                </w:p>
              </w:tc>
              <w:tc>
                <w:tcPr>
                  <w:tcW w:w="2700" w:type="dxa"/>
                </w:tcPr>
                <w:p w14:paraId="3C22DFC5" w14:textId="39616CE8" w:rsidR="006D0E21"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Convolutional Networks</w:t>
                  </w:r>
                </w:p>
              </w:tc>
              <w:tc>
                <w:tcPr>
                  <w:tcW w:w="1815" w:type="dxa"/>
                </w:tcPr>
                <w:p w14:paraId="20EF6029" w14:textId="70F4FC5A"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AWS Lambda/ S3</w:t>
                  </w:r>
                </w:p>
              </w:tc>
              <w:tc>
                <w:tcPr>
                  <w:tcW w:w="1560" w:type="dxa"/>
                </w:tcPr>
                <w:p w14:paraId="1A48C556" w14:textId="59E350C2"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Genus</w:t>
                  </w:r>
                </w:p>
              </w:tc>
              <w:tc>
                <w:tcPr>
                  <w:tcW w:w="2580" w:type="dxa"/>
                </w:tcPr>
                <w:p w14:paraId="74C72FCF" w14:textId="77777777" w:rsidR="006D0E21" w:rsidRDefault="006D0E21" w:rsidP="00B373EB">
                  <w:pPr>
                    <w:ind w:left="360" w:hanging="360"/>
                    <w:rPr>
                      <w:rFonts w:ascii="Georgia" w:eastAsia="Georgia" w:hAnsi="Georgia" w:cs="Georgia"/>
                      <w:color w:val="000000"/>
                      <w:sz w:val="16"/>
                      <w:szCs w:val="16"/>
                    </w:rPr>
                  </w:pPr>
                </w:p>
              </w:tc>
            </w:tr>
            <w:tr w:rsidR="006D0E21" w14:paraId="61381AE6" w14:textId="77777777" w:rsidTr="000F36C4">
              <w:trPr>
                <w:trHeight w:val="310"/>
              </w:trPr>
              <w:tc>
                <w:tcPr>
                  <w:tcW w:w="2168" w:type="dxa"/>
                </w:tcPr>
                <w:p w14:paraId="4E8240AF" w14:textId="25CE3340"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Wave Theory</w:t>
                  </w:r>
                </w:p>
              </w:tc>
              <w:tc>
                <w:tcPr>
                  <w:tcW w:w="2700" w:type="dxa"/>
                </w:tcPr>
                <w:p w14:paraId="75F857D5" w14:textId="5DD9F412" w:rsidR="006D0E21"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Recurrent Networks</w:t>
                  </w:r>
                </w:p>
              </w:tc>
              <w:tc>
                <w:tcPr>
                  <w:tcW w:w="1815" w:type="dxa"/>
                </w:tcPr>
                <w:p w14:paraId="534E738C" w14:textId="2171E169"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MySQL</w:t>
                  </w:r>
                </w:p>
              </w:tc>
              <w:tc>
                <w:tcPr>
                  <w:tcW w:w="1560" w:type="dxa"/>
                </w:tcPr>
                <w:p w14:paraId="03B3B4BA" w14:textId="2380D4D7" w:rsidR="006D0E21" w:rsidRDefault="006D0E21"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Innovus</w:t>
                  </w:r>
                  <w:proofErr w:type="spellEnd"/>
                </w:p>
              </w:tc>
              <w:tc>
                <w:tcPr>
                  <w:tcW w:w="2580" w:type="dxa"/>
                </w:tcPr>
                <w:p w14:paraId="20290882" w14:textId="77777777" w:rsidR="006D0E21" w:rsidRDefault="006D0E21" w:rsidP="00B373EB">
                  <w:pPr>
                    <w:rPr>
                      <w:rFonts w:ascii="Georgia" w:eastAsia="Georgia" w:hAnsi="Georgia" w:cs="Georgia"/>
                      <w:color w:val="000000"/>
                      <w:sz w:val="16"/>
                      <w:szCs w:val="16"/>
                    </w:rPr>
                  </w:pPr>
                </w:p>
              </w:tc>
            </w:tr>
            <w:tr w:rsidR="006D0E21" w14:paraId="64D06858" w14:textId="77777777" w:rsidTr="000F36C4">
              <w:trPr>
                <w:trHeight w:val="310"/>
              </w:trPr>
              <w:tc>
                <w:tcPr>
                  <w:tcW w:w="2168" w:type="dxa"/>
                </w:tcPr>
                <w:p w14:paraId="406CC1D2" w14:textId="7290E0A2"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Antenna Propagation</w:t>
                  </w:r>
                </w:p>
              </w:tc>
              <w:tc>
                <w:tcPr>
                  <w:tcW w:w="2700" w:type="dxa"/>
                </w:tcPr>
                <w:p w14:paraId="27546E15" w14:textId="31AB92C4" w:rsidR="006D0E21"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Unsupervised learning</w:t>
                  </w:r>
                </w:p>
              </w:tc>
              <w:tc>
                <w:tcPr>
                  <w:tcW w:w="1815" w:type="dxa"/>
                </w:tcPr>
                <w:p w14:paraId="6D0FD878" w14:textId="6B13DE58"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PostgreSQL</w:t>
                  </w:r>
                </w:p>
              </w:tc>
              <w:tc>
                <w:tcPr>
                  <w:tcW w:w="1560" w:type="dxa"/>
                </w:tcPr>
                <w:p w14:paraId="13F06051" w14:textId="28F1B705"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Virtuoso</w:t>
                  </w:r>
                </w:p>
              </w:tc>
              <w:tc>
                <w:tcPr>
                  <w:tcW w:w="2580" w:type="dxa"/>
                </w:tcPr>
                <w:p w14:paraId="07ABCC7C" w14:textId="77777777" w:rsidR="006D0E21" w:rsidRDefault="006D0E21" w:rsidP="00B373EB">
                  <w:pPr>
                    <w:ind w:left="360" w:hanging="360"/>
                    <w:rPr>
                      <w:rFonts w:ascii="Georgia" w:eastAsia="Georgia" w:hAnsi="Georgia" w:cs="Georgia"/>
                      <w:color w:val="000000"/>
                      <w:sz w:val="16"/>
                      <w:szCs w:val="16"/>
                    </w:rPr>
                  </w:pPr>
                </w:p>
              </w:tc>
            </w:tr>
            <w:tr w:rsidR="006D0E21" w14:paraId="4AE06B40" w14:textId="77777777" w:rsidTr="000F36C4">
              <w:trPr>
                <w:trHeight w:val="310"/>
              </w:trPr>
              <w:tc>
                <w:tcPr>
                  <w:tcW w:w="2168" w:type="dxa"/>
                </w:tcPr>
                <w:p w14:paraId="2A3FD3C2" w14:textId="467F00F2" w:rsidR="006D0E21" w:rsidRDefault="006D0E21" w:rsidP="00B373EB">
                  <w:pPr>
                    <w:ind w:left="39" w:hanging="39"/>
                    <w:rPr>
                      <w:rFonts w:ascii="Georgia" w:eastAsia="Georgia" w:hAnsi="Georgia" w:cs="Georgia"/>
                      <w:color w:val="000000"/>
                      <w:sz w:val="16"/>
                      <w:szCs w:val="16"/>
                    </w:rPr>
                  </w:pPr>
                  <w:r>
                    <w:rPr>
                      <w:rFonts w:ascii="Georgia" w:eastAsia="Georgia" w:hAnsi="Georgia" w:cs="Georgia"/>
                      <w:color w:val="000000"/>
                      <w:sz w:val="16"/>
                      <w:szCs w:val="16"/>
                    </w:rPr>
                    <w:t>Terrestrial</w:t>
                  </w:r>
                  <w:r w:rsidR="00322599">
                    <w:rPr>
                      <w:rFonts w:ascii="Georgia" w:eastAsia="Georgia" w:hAnsi="Georgia" w:cs="Georgia"/>
                      <w:color w:val="000000"/>
                      <w:sz w:val="16"/>
                      <w:szCs w:val="16"/>
                    </w:rPr>
                    <w:t xml:space="preserve"> </w:t>
                  </w:r>
                  <w:r>
                    <w:rPr>
                      <w:rFonts w:ascii="Georgia" w:eastAsia="Georgia" w:hAnsi="Georgia" w:cs="Georgia"/>
                      <w:color w:val="000000"/>
                      <w:sz w:val="16"/>
                      <w:szCs w:val="16"/>
                    </w:rPr>
                    <w:t>Communications</w:t>
                  </w:r>
                </w:p>
              </w:tc>
              <w:tc>
                <w:tcPr>
                  <w:tcW w:w="2700" w:type="dxa"/>
                </w:tcPr>
                <w:p w14:paraId="6DAB8082" w14:textId="5B61DD69" w:rsidR="006D0E21"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Autoencoders</w:t>
                  </w:r>
                </w:p>
              </w:tc>
              <w:tc>
                <w:tcPr>
                  <w:tcW w:w="1815" w:type="dxa"/>
                </w:tcPr>
                <w:p w14:paraId="676DDC8E" w14:textId="4707901E" w:rsidR="006D0E21" w:rsidRDefault="004052BA"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Ambiq</w:t>
                  </w:r>
                  <w:proofErr w:type="spellEnd"/>
                  <w:r>
                    <w:rPr>
                      <w:rFonts w:ascii="Georgia" w:eastAsia="Georgia" w:hAnsi="Georgia" w:cs="Georgia"/>
                      <w:color w:val="000000"/>
                      <w:sz w:val="16"/>
                      <w:szCs w:val="16"/>
                    </w:rPr>
                    <w:t xml:space="preserve"> Apollo</w:t>
                  </w:r>
                </w:p>
              </w:tc>
              <w:tc>
                <w:tcPr>
                  <w:tcW w:w="1560" w:type="dxa"/>
                </w:tcPr>
                <w:p w14:paraId="7CB331FD" w14:textId="2FA3C958" w:rsidR="006D0E21" w:rsidRDefault="00D94473"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Ambiq</w:t>
                  </w:r>
                  <w:proofErr w:type="spellEnd"/>
                  <w:r>
                    <w:rPr>
                      <w:rFonts w:ascii="Georgia" w:eastAsia="Georgia" w:hAnsi="Georgia" w:cs="Georgia"/>
                      <w:color w:val="000000"/>
                      <w:sz w:val="16"/>
                      <w:szCs w:val="16"/>
                    </w:rPr>
                    <w:t xml:space="preserve"> Apollo</w:t>
                  </w:r>
                </w:p>
              </w:tc>
              <w:tc>
                <w:tcPr>
                  <w:tcW w:w="2580" w:type="dxa"/>
                </w:tcPr>
                <w:p w14:paraId="0191A12A" w14:textId="77777777" w:rsidR="006D0E21" w:rsidRDefault="006D0E21" w:rsidP="00B373EB">
                  <w:pPr>
                    <w:ind w:left="360" w:hanging="360"/>
                    <w:rPr>
                      <w:rFonts w:ascii="Georgia" w:eastAsia="Georgia" w:hAnsi="Georgia" w:cs="Georgia"/>
                      <w:color w:val="000000"/>
                      <w:sz w:val="16"/>
                      <w:szCs w:val="16"/>
                    </w:rPr>
                  </w:pPr>
                </w:p>
              </w:tc>
            </w:tr>
            <w:tr w:rsidR="006D0E21" w14:paraId="293F7315" w14:textId="77777777" w:rsidTr="000F36C4">
              <w:trPr>
                <w:trHeight w:val="310"/>
              </w:trPr>
              <w:tc>
                <w:tcPr>
                  <w:tcW w:w="2168" w:type="dxa"/>
                </w:tcPr>
                <w:p w14:paraId="1E7F496D" w14:textId="08E1DA3C"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SATCOM</w:t>
                  </w:r>
                </w:p>
              </w:tc>
              <w:tc>
                <w:tcPr>
                  <w:tcW w:w="2700" w:type="dxa"/>
                </w:tcPr>
                <w:p w14:paraId="14308B01" w14:textId="0E014DF3" w:rsidR="006D0E21" w:rsidRDefault="00260957"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Deep Reinforcement Learning</w:t>
                  </w:r>
                </w:p>
              </w:tc>
              <w:tc>
                <w:tcPr>
                  <w:tcW w:w="1815" w:type="dxa"/>
                </w:tcPr>
                <w:p w14:paraId="255165E1" w14:textId="1574303E" w:rsidR="006D0E21" w:rsidRDefault="00D94473"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Verilog/ VHDL</w:t>
                  </w:r>
                </w:p>
              </w:tc>
              <w:tc>
                <w:tcPr>
                  <w:tcW w:w="1560" w:type="dxa"/>
                </w:tcPr>
                <w:p w14:paraId="3EBE2B46" w14:textId="76A329D2" w:rsidR="006D0E21" w:rsidRDefault="006D0E21"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Eagle</w:t>
                  </w:r>
                </w:p>
              </w:tc>
              <w:tc>
                <w:tcPr>
                  <w:tcW w:w="2580" w:type="dxa"/>
                </w:tcPr>
                <w:p w14:paraId="208F01A9" w14:textId="77777777" w:rsidR="006D0E21" w:rsidRDefault="006D0E21" w:rsidP="00B373EB">
                  <w:pPr>
                    <w:ind w:left="360" w:hanging="360"/>
                    <w:rPr>
                      <w:rFonts w:ascii="Georgia" w:eastAsia="Georgia" w:hAnsi="Georgia" w:cs="Georgia"/>
                      <w:color w:val="000000"/>
                      <w:sz w:val="16"/>
                      <w:szCs w:val="16"/>
                    </w:rPr>
                  </w:pPr>
                </w:p>
              </w:tc>
            </w:tr>
            <w:tr w:rsidR="00D94473" w14:paraId="22E954D0" w14:textId="77777777" w:rsidTr="000F36C4">
              <w:trPr>
                <w:trHeight w:val="310"/>
              </w:trPr>
              <w:tc>
                <w:tcPr>
                  <w:tcW w:w="2168" w:type="dxa"/>
                </w:tcPr>
                <w:p w14:paraId="022EB96F" w14:textId="52C60C26" w:rsidR="00D94473" w:rsidRDefault="00D94473"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Compartmentalized Terrain</w:t>
                  </w:r>
                </w:p>
              </w:tc>
              <w:tc>
                <w:tcPr>
                  <w:tcW w:w="2700" w:type="dxa"/>
                </w:tcPr>
                <w:p w14:paraId="558C91C4" w14:textId="03D0E14C" w:rsidR="00D94473" w:rsidRDefault="00D94473"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Deep Q Learning</w:t>
                  </w:r>
                </w:p>
              </w:tc>
              <w:tc>
                <w:tcPr>
                  <w:tcW w:w="1815" w:type="dxa"/>
                </w:tcPr>
                <w:p w14:paraId="0CC1001F" w14:textId="7C269D42" w:rsidR="00D94473" w:rsidRDefault="008B209C"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Javascript</w:t>
                  </w:r>
                  <w:proofErr w:type="spellEnd"/>
                </w:p>
              </w:tc>
              <w:tc>
                <w:tcPr>
                  <w:tcW w:w="1560" w:type="dxa"/>
                </w:tcPr>
                <w:p w14:paraId="632E6FAA" w14:textId="103EC875" w:rsidR="00D94473" w:rsidRDefault="00D94473"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VLSI</w:t>
                  </w:r>
                </w:p>
              </w:tc>
              <w:tc>
                <w:tcPr>
                  <w:tcW w:w="2580" w:type="dxa"/>
                </w:tcPr>
                <w:p w14:paraId="077EB4C3" w14:textId="77777777" w:rsidR="00D94473" w:rsidRDefault="00D94473" w:rsidP="00B373EB">
                  <w:pPr>
                    <w:ind w:left="360" w:hanging="360"/>
                    <w:rPr>
                      <w:rFonts w:ascii="Georgia" w:eastAsia="Georgia" w:hAnsi="Georgia" w:cs="Georgia"/>
                      <w:color w:val="000000"/>
                      <w:sz w:val="16"/>
                      <w:szCs w:val="16"/>
                    </w:rPr>
                  </w:pPr>
                </w:p>
              </w:tc>
            </w:tr>
            <w:tr w:rsidR="00D94473" w14:paraId="481C09A0" w14:textId="77777777" w:rsidTr="000F36C4">
              <w:trPr>
                <w:trHeight w:val="310"/>
              </w:trPr>
              <w:tc>
                <w:tcPr>
                  <w:tcW w:w="2168" w:type="dxa"/>
                </w:tcPr>
                <w:p w14:paraId="6C677D56" w14:textId="12CD016C" w:rsidR="00D94473" w:rsidRDefault="00D94473"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Fiber-Optics</w:t>
                  </w:r>
                </w:p>
              </w:tc>
              <w:tc>
                <w:tcPr>
                  <w:tcW w:w="2700" w:type="dxa"/>
                </w:tcPr>
                <w:p w14:paraId="59403AE9" w14:textId="77777777" w:rsidR="00D94473" w:rsidRDefault="00D94473" w:rsidP="00B373EB">
                  <w:pPr>
                    <w:ind w:left="360" w:hanging="360"/>
                    <w:rPr>
                      <w:rFonts w:ascii="Georgia" w:eastAsia="Georgia" w:hAnsi="Georgia" w:cs="Georgia"/>
                      <w:color w:val="000000"/>
                      <w:sz w:val="16"/>
                      <w:szCs w:val="16"/>
                    </w:rPr>
                  </w:pPr>
                </w:p>
              </w:tc>
              <w:tc>
                <w:tcPr>
                  <w:tcW w:w="1815" w:type="dxa"/>
                </w:tcPr>
                <w:p w14:paraId="1020E16D" w14:textId="649FD3AE" w:rsidR="00D94473" w:rsidRDefault="008B209C"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Typescript</w:t>
                  </w:r>
                </w:p>
              </w:tc>
              <w:tc>
                <w:tcPr>
                  <w:tcW w:w="1560" w:type="dxa"/>
                </w:tcPr>
                <w:p w14:paraId="5874D1D6" w14:textId="3FEF0726" w:rsidR="00D94473" w:rsidRDefault="00D94473"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FPGA</w:t>
                  </w:r>
                </w:p>
              </w:tc>
              <w:tc>
                <w:tcPr>
                  <w:tcW w:w="2580" w:type="dxa"/>
                </w:tcPr>
                <w:p w14:paraId="14A2E446" w14:textId="77777777" w:rsidR="00D94473" w:rsidRDefault="00D94473" w:rsidP="00B373EB">
                  <w:pPr>
                    <w:ind w:left="360" w:hanging="360"/>
                    <w:rPr>
                      <w:rFonts w:ascii="Georgia" w:eastAsia="Georgia" w:hAnsi="Georgia" w:cs="Georgia"/>
                      <w:color w:val="000000"/>
                      <w:sz w:val="16"/>
                      <w:szCs w:val="16"/>
                    </w:rPr>
                  </w:pPr>
                </w:p>
              </w:tc>
            </w:tr>
            <w:tr w:rsidR="001D292C" w14:paraId="09FD5994" w14:textId="77777777" w:rsidTr="000F36C4">
              <w:trPr>
                <w:trHeight w:val="310"/>
              </w:trPr>
              <w:tc>
                <w:tcPr>
                  <w:tcW w:w="2168" w:type="dxa"/>
                </w:tcPr>
                <w:p w14:paraId="675BBB46" w14:textId="4EBE915A" w:rsidR="001D292C" w:rsidRDefault="000F36C4"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Ubuntu</w:t>
                  </w:r>
                </w:p>
              </w:tc>
              <w:tc>
                <w:tcPr>
                  <w:tcW w:w="2700" w:type="dxa"/>
                </w:tcPr>
                <w:p w14:paraId="452C6B22" w14:textId="77777777" w:rsidR="001D292C" w:rsidRDefault="001D292C" w:rsidP="00B373EB">
                  <w:pPr>
                    <w:ind w:left="360" w:hanging="360"/>
                    <w:rPr>
                      <w:rFonts w:ascii="Georgia" w:eastAsia="Georgia" w:hAnsi="Georgia" w:cs="Georgia"/>
                      <w:color w:val="000000"/>
                      <w:sz w:val="16"/>
                      <w:szCs w:val="16"/>
                    </w:rPr>
                  </w:pPr>
                </w:p>
              </w:tc>
              <w:tc>
                <w:tcPr>
                  <w:tcW w:w="1815" w:type="dxa"/>
                </w:tcPr>
                <w:p w14:paraId="5416D71C" w14:textId="231B11A3" w:rsidR="001D292C"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React</w:t>
                  </w:r>
                </w:p>
              </w:tc>
              <w:tc>
                <w:tcPr>
                  <w:tcW w:w="1560" w:type="dxa"/>
                </w:tcPr>
                <w:p w14:paraId="0B472C42" w14:textId="164DD9A8" w:rsidR="001D292C" w:rsidRDefault="001D292C"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Microchip Studio</w:t>
                  </w:r>
                </w:p>
              </w:tc>
              <w:tc>
                <w:tcPr>
                  <w:tcW w:w="2580" w:type="dxa"/>
                </w:tcPr>
                <w:p w14:paraId="4479A6B5" w14:textId="77777777" w:rsidR="001D292C" w:rsidRDefault="001D292C" w:rsidP="00B373EB">
                  <w:pPr>
                    <w:ind w:left="360" w:hanging="360"/>
                    <w:rPr>
                      <w:rFonts w:ascii="Georgia" w:eastAsia="Georgia" w:hAnsi="Georgia" w:cs="Georgia"/>
                      <w:color w:val="000000"/>
                      <w:sz w:val="16"/>
                      <w:szCs w:val="16"/>
                    </w:rPr>
                  </w:pPr>
                </w:p>
              </w:tc>
            </w:tr>
            <w:tr w:rsidR="001D292C" w14:paraId="50553077" w14:textId="77777777" w:rsidTr="000F36C4">
              <w:trPr>
                <w:trHeight w:val="310"/>
              </w:trPr>
              <w:tc>
                <w:tcPr>
                  <w:tcW w:w="2168" w:type="dxa"/>
                </w:tcPr>
                <w:p w14:paraId="2526AB29" w14:textId="7DF63F2E" w:rsidR="001D292C" w:rsidRDefault="000F36C4"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RHEL</w:t>
                  </w:r>
                </w:p>
              </w:tc>
              <w:tc>
                <w:tcPr>
                  <w:tcW w:w="2700" w:type="dxa"/>
                </w:tcPr>
                <w:p w14:paraId="5781126B" w14:textId="77777777" w:rsidR="001D292C" w:rsidRDefault="001D292C" w:rsidP="00B373EB">
                  <w:pPr>
                    <w:ind w:left="360" w:hanging="360"/>
                    <w:rPr>
                      <w:rFonts w:ascii="Georgia" w:eastAsia="Georgia" w:hAnsi="Georgia" w:cs="Georgia"/>
                      <w:color w:val="000000"/>
                      <w:sz w:val="16"/>
                      <w:szCs w:val="16"/>
                    </w:rPr>
                  </w:pPr>
                </w:p>
              </w:tc>
              <w:tc>
                <w:tcPr>
                  <w:tcW w:w="1815" w:type="dxa"/>
                </w:tcPr>
                <w:p w14:paraId="0DAC7A80" w14:textId="5FAB2DDB" w:rsidR="001D292C"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Angular</w:t>
                  </w:r>
                </w:p>
              </w:tc>
              <w:tc>
                <w:tcPr>
                  <w:tcW w:w="1560" w:type="dxa"/>
                </w:tcPr>
                <w:p w14:paraId="2CE43BFF" w14:textId="08B81FAD" w:rsidR="001D292C"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System Verilog</w:t>
                  </w:r>
                </w:p>
              </w:tc>
              <w:tc>
                <w:tcPr>
                  <w:tcW w:w="2580" w:type="dxa"/>
                </w:tcPr>
                <w:p w14:paraId="4ADE61A7" w14:textId="77777777" w:rsidR="001D292C" w:rsidRDefault="001D292C" w:rsidP="00B373EB">
                  <w:pPr>
                    <w:ind w:left="360" w:hanging="360"/>
                    <w:rPr>
                      <w:rFonts w:ascii="Georgia" w:eastAsia="Georgia" w:hAnsi="Georgia" w:cs="Georgia"/>
                      <w:color w:val="000000"/>
                      <w:sz w:val="16"/>
                      <w:szCs w:val="16"/>
                    </w:rPr>
                  </w:pPr>
                </w:p>
              </w:tc>
            </w:tr>
            <w:tr w:rsidR="001D292C" w14:paraId="63370601" w14:textId="77777777" w:rsidTr="000F36C4">
              <w:trPr>
                <w:trHeight w:val="310"/>
              </w:trPr>
              <w:tc>
                <w:tcPr>
                  <w:tcW w:w="2168" w:type="dxa"/>
                </w:tcPr>
                <w:p w14:paraId="42C1116D" w14:textId="7348D86E" w:rsidR="001D292C" w:rsidRDefault="000F36C4"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Kali</w:t>
                  </w:r>
                </w:p>
              </w:tc>
              <w:tc>
                <w:tcPr>
                  <w:tcW w:w="2700" w:type="dxa"/>
                </w:tcPr>
                <w:p w14:paraId="03C64B5B" w14:textId="77777777" w:rsidR="001D292C" w:rsidRDefault="001D292C" w:rsidP="00B373EB">
                  <w:pPr>
                    <w:ind w:left="360" w:hanging="360"/>
                    <w:rPr>
                      <w:rFonts w:ascii="Georgia" w:eastAsia="Georgia" w:hAnsi="Georgia" w:cs="Georgia"/>
                      <w:color w:val="000000"/>
                      <w:sz w:val="16"/>
                      <w:szCs w:val="16"/>
                    </w:rPr>
                  </w:pPr>
                </w:p>
              </w:tc>
              <w:tc>
                <w:tcPr>
                  <w:tcW w:w="1815" w:type="dxa"/>
                </w:tcPr>
                <w:p w14:paraId="6945A3D8" w14:textId="65BD7FD7" w:rsidR="001D292C"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Atomic</w:t>
                  </w:r>
                </w:p>
              </w:tc>
              <w:tc>
                <w:tcPr>
                  <w:tcW w:w="1560" w:type="dxa"/>
                </w:tcPr>
                <w:p w14:paraId="2FAB81BE" w14:textId="5B65B2E8" w:rsidR="001D292C"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UVM</w:t>
                  </w:r>
                </w:p>
              </w:tc>
              <w:tc>
                <w:tcPr>
                  <w:tcW w:w="2580" w:type="dxa"/>
                </w:tcPr>
                <w:p w14:paraId="619D1B8E" w14:textId="77777777" w:rsidR="001D292C" w:rsidRDefault="001D292C" w:rsidP="00B373EB">
                  <w:pPr>
                    <w:ind w:left="360" w:hanging="360"/>
                    <w:rPr>
                      <w:rFonts w:ascii="Georgia" w:eastAsia="Georgia" w:hAnsi="Georgia" w:cs="Georgia"/>
                      <w:color w:val="000000"/>
                      <w:sz w:val="16"/>
                      <w:szCs w:val="16"/>
                    </w:rPr>
                  </w:pPr>
                </w:p>
              </w:tc>
            </w:tr>
            <w:tr w:rsidR="001D292C" w14:paraId="3B823F60" w14:textId="77777777" w:rsidTr="000F36C4">
              <w:trPr>
                <w:trHeight w:val="310"/>
              </w:trPr>
              <w:tc>
                <w:tcPr>
                  <w:tcW w:w="2168" w:type="dxa"/>
                </w:tcPr>
                <w:p w14:paraId="50EE3206" w14:textId="532811B9" w:rsidR="001D292C" w:rsidRDefault="000F36C4"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Pi Hole</w:t>
                  </w:r>
                </w:p>
              </w:tc>
              <w:tc>
                <w:tcPr>
                  <w:tcW w:w="2700" w:type="dxa"/>
                </w:tcPr>
                <w:p w14:paraId="5D01EBF7" w14:textId="77777777" w:rsidR="001D292C" w:rsidRDefault="001D292C" w:rsidP="00B373EB">
                  <w:pPr>
                    <w:ind w:left="360" w:hanging="360"/>
                    <w:rPr>
                      <w:rFonts w:ascii="Georgia" w:eastAsia="Georgia" w:hAnsi="Georgia" w:cs="Georgia"/>
                      <w:color w:val="000000"/>
                      <w:sz w:val="16"/>
                      <w:szCs w:val="16"/>
                    </w:rPr>
                  </w:pPr>
                </w:p>
              </w:tc>
              <w:tc>
                <w:tcPr>
                  <w:tcW w:w="1815" w:type="dxa"/>
                </w:tcPr>
                <w:p w14:paraId="2DC65021" w14:textId="796F4E1B" w:rsidR="001D292C"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Django</w:t>
                  </w:r>
                </w:p>
              </w:tc>
              <w:tc>
                <w:tcPr>
                  <w:tcW w:w="1560" w:type="dxa"/>
                </w:tcPr>
                <w:p w14:paraId="2BFCBCF5" w14:textId="4A89904F" w:rsidR="001D292C"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Mixed Signal ASIC</w:t>
                  </w:r>
                </w:p>
              </w:tc>
              <w:tc>
                <w:tcPr>
                  <w:tcW w:w="2580" w:type="dxa"/>
                </w:tcPr>
                <w:p w14:paraId="19E9DAF9" w14:textId="77777777" w:rsidR="001D292C" w:rsidRDefault="001D292C" w:rsidP="00B373EB">
                  <w:pPr>
                    <w:ind w:left="360" w:hanging="360"/>
                    <w:rPr>
                      <w:rFonts w:ascii="Georgia" w:eastAsia="Georgia" w:hAnsi="Georgia" w:cs="Georgia"/>
                      <w:color w:val="000000"/>
                      <w:sz w:val="16"/>
                      <w:szCs w:val="16"/>
                    </w:rPr>
                  </w:pPr>
                </w:p>
              </w:tc>
            </w:tr>
            <w:tr w:rsidR="000F36C4" w14:paraId="573BD92C" w14:textId="77777777" w:rsidTr="000F36C4">
              <w:trPr>
                <w:trHeight w:val="310"/>
              </w:trPr>
              <w:tc>
                <w:tcPr>
                  <w:tcW w:w="2168" w:type="dxa"/>
                </w:tcPr>
                <w:p w14:paraId="116FFB7E" w14:textId="7D86A2EC" w:rsidR="000F36C4" w:rsidRDefault="000F36C4"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GNU SDR</w:t>
                  </w:r>
                </w:p>
              </w:tc>
              <w:tc>
                <w:tcPr>
                  <w:tcW w:w="2700" w:type="dxa"/>
                </w:tcPr>
                <w:p w14:paraId="100FC035" w14:textId="77777777" w:rsidR="000F36C4" w:rsidRDefault="000F36C4" w:rsidP="00B373EB">
                  <w:pPr>
                    <w:ind w:left="360" w:hanging="360"/>
                    <w:rPr>
                      <w:rFonts w:ascii="Georgia" w:eastAsia="Georgia" w:hAnsi="Georgia" w:cs="Georgia"/>
                      <w:color w:val="000000"/>
                      <w:sz w:val="16"/>
                      <w:szCs w:val="16"/>
                    </w:rPr>
                  </w:pPr>
                </w:p>
              </w:tc>
              <w:tc>
                <w:tcPr>
                  <w:tcW w:w="1815" w:type="dxa"/>
                </w:tcPr>
                <w:p w14:paraId="474D63E8" w14:textId="0F0FA277" w:rsidR="000F36C4"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Spring</w:t>
                  </w:r>
                  <w:r w:rsidR="00872483">
                    <w:rPr>
                      <w:rFonts w:ascii="Georgia" w:eastAsia="Georgia" w:hAnsi="Georgia" w:cs="Georgia"/>
                      <w:color w:val="000000"/>
                      <w:sz w:val="16"/>
                      <w:szCs w:val="16"/>
                    </w:rPr>
                    <w:t xml:space="preserve">/ </w:t>
                  </w:r>
                  <w:proofErr w:type="spellStart"/>
                  <w:r w:rsidR="00872483">
                    <w:rPr>
                      <w:rFonts w:ascii="Georgia" w:eastAsia="Georgia" w:hAnsi="Georgia" w:cs="Georgia"/>
                      <w:color w:val="000000"/>
                      <w:sz w:val="16"/>
                      <w:szCs w:val="16"/>
                    </w:rPr>
                    <w:t>Springboot</w:t>
                  </w:r>
                  <w:proofErr w:type="spellEnd"/>
                </w:p>
              </w:tc>
              <w:tc>
                <w:tcPr>
                  <w:tcW w:w="1560" w:type="dxa"/>
                </w:tcPr>
                <w:p w14:paraId="7EFE8D06" w14:textId="1DEA8853" w:rsidR="000F36C4" w:rsidRDefault="000F36C4"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Analgo</w:t>
                  </w:r>
                  <w:proofErr w:type="spellEnd"/>
                  <w:r>
                    <w:rPr>
                      <w:rFonts w:ascii="Georgia" w:eastAsia="Georgia" w:hAnsi="Georgia" w:cs="Georgia"/>
                      <w:color w:val="000000"/>
                      <w:sz w:val="16"/>
                      <w:szCs w:val="16"/>
                    </w:rPr>
                    <w:t xml:space="preserve"> ASIC</w:t>
                  </w:r>
                </w:p>
              </w:tc>
              <w:tc>
                <w:tcPr>
                  <w:tcW w:w="2580" w:type="dxa"/>
                </w:tcPr>
                <w:p w14:paraId="067525E8" w14:textId="77777777" w:rsidR="000F36C4" w:rsidRDefault="000F36C4" w:rsidP="00B373EB">
                  <w:pPr>
                    <w:ind w:left="360" w:hanging="360"/>
                    <w:rPr>
                      <w:rFonts w:ascii="Georgia" w:eastAsia="Georgia" w:hAnsi="Georgia" w:cs="Georgia"/>
                      <w:color w:val="000000"/>
                      <w:sz w:val="16"/>
                      <w:szCs w:val="16"/>
                    </w:rPr>
                  </w:pPr>
                </w:p>
              </w:tc>
            </w:tr>
            <w:tr w:rsidR="000F36C4" w14:paraId="61B84310" w14:textId="77777777" w:rsidTr="000F36C4">
              <w:trPr>
                <w:trHeight w:val="310"/>
              </w:trPr>
              <w:tc>
                <w:tcPr>
                  <w:tcW w:w="2168" w:type="dxa"/>
                </w:tcPr>
                <w:p w14:paraId="2E07470D" w14:textId="7F61CB09" w:rsidR="000F36C4" w:rsidRDefault="000F36C4"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Digital Signal Processing</w:t>
                  </w:r>
                </w:p>
              </w:tc>
              <w:tc>
                <w:tcPr>
                  <w:tcW w:w="2700" w:type="dxa"/>
                </w:tcPr>
                <w:p w14:paraId="683D7DEF" w14:textId="77777777" w:rsidR="000F36C4" w:rsidRDefault="000F36C4" w:rsidP="00B373EB">
                  <w:pPr>
                    <w:ind w:left="360" w:hanging="360"/>
                    <w:rPr>
                      <w:rFonts w:ascii="Georgia" w:eastAsia="Georgia" w:hAnsi="Georgia" w:cs="Georgia"/>
                      <w:color w:val="000000"/>
                      <w:sz w:val="16"/>
                      <w:szCs w:val="16"/>
                    </w:rPr>
                  </w:pPr>
                </w:p>
              </w:tc>
              <w:tc>
                <w:tcPr>
                  <w:tcW w:w="1815" w:type="dxa"/>
                </w:tcPr>
                <w:p w14:paraId="1A152D37" w14:textId="04DCF969" w:rsidR="000F36C4" w:rsidRDefault="000F36C4" w:rsidP="00B373EB">
                  <w:pPr>
                    <w:ind w:left="360" w:hanging="360"/>
                    <w:rPr>
                      <w:rFonts w:ascii="Georgia" w:eastAsia="Georgia" w:hAnsi="Georgia" w:cs="Georgia"/>
                      <w:color w:val="000000"/>
                      <w:sz w:val="16"/>
                      <w:szCs w:val="16"/>
                    </w:rPr>
                  </w:pPr>
                  <w:proofErr w:type="spellStart"/>
                  <w:r>
                    <w:rPr>
                      <w:rFonts w:ascii="Georgia" w:eastAsia="Georgia" w:hAnsi="Georgia" w:cs="Georgia"/>
                      <w:color w:val="000000"/>
                      <w:sz w:val="16"/>
                      <w:szCs w:val="16"/>
                    </w:rPr>
                    <w:t>GraphQL</w:t>
                  </w:r>
                  <w:proofErr w:type="spellEnd"/>
                </w:p>
              </w:tc>
              <w:tc>
                <w:tcPr>
                  <w:tcW w:w="1560" w:type="dxa"/>
                </w:tcPr>
                <w:p w14:paraId="39746655" w14:textId="5A5D4730" w:rsidR="000F36C4"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 xml:space="preserve">CAD: </w:t>
                  </w:r>
                  <w:proofErr w:type="spellStart"/>
                  <w:r>
                    <w:rPr>
                      <w:rFonts w:ascii="Georgia" w:eastAsia="Georgia" w:hAnsi="Georgia" w:cs="Georgia"/>
                      <w:color w:val="000000"/>
                      <w:sz w:val="16"/>
                      <w:szCs w:val="16"/>
                    </w:rPr>
                    <w:t>Onshape</w:t>
                  </w:r>
                  <w:proofErr w:type="spellEnd"/>
                </w:p>
              </w:tc>
              <w:tc>
                <w:tcPr>
                  <w:tcW w:w="2580" w:type="dxa"/>
                </w:tcPr>
                <w:p w14:paraId="41868C11" w14:textId="77777777" w:rsidR="000F36C4" w:rsidRDefault="000F36C4" w:rsidP="00B373EB">
                  <w:pPr>
                    <w:ind w:left="360" w:hanging="360"/>
                    <w:rPr>
                      <w:rFonts w:ascii="Georgia" w:eastAsia="Georgia" w:hAnsi="Georgia" w:cs="Georgia"/>
                      <w:color w:val="000000"/>
                      <w:sz w:val="16"/>
                      <w:szCs w:val="16"/>
                    </w:rPr>
                  </w:pPr>
                </w:p>
              </w:tc>
            </w:tr>
            <w:tr w:rsidR="000F36C4" w14:paraId="1540D6C4" w14:textId="77777777" w:rsidTr="000F36C4">
              <w:trPr>
                <w:trHeight w:val="310"/>
              </w:trPr>
              <w:tc>
                <w:tcPr>
                  <w:tcW w:w="2168" w:type="dxa"/>
                </w:tcPr>
                <w:p w14:paraId="74F1A350" w14:textId="0D9D1807" w:rsidR="000F36C4" w:rsidRDefault="007C13F9" w:rsidP="00B373EB">
                  <w:pPr>
                    <w:ind w:left="39" w:hanging="39"/>
                    <w:jc w:val="both"/>
                    <w:rPr>
                      <w:rFonts w:ascii="Georgia" w:eastAsia="Georgia" w:hAnsi="Georgia" w:cs="Georgia"/>
                      <w:color w:val="000000"/>
                      <w:sz w:val="16"/>
                      <w:szCs w:val="16"/>
                    </w:rPr>
                  </w:pPr>
                  <w:r>
                    <w:rPr>
                      <w:rFonts w:ascii="Georgia" w:eastAsia="Georgia" w:hAnsi="Georgia" w:cs="Georgia"/>
                      <w:color w:val="000000"/>
                      <w:sz w:val="16"/>
                      <w:szCs w:val="16"/>
                    </w:rPr>
                    <w:t>Computer Vision</w:t>
                  </w:r>
                </w:p>
              </w:tc>
              <w:tc>
                <w:tcPr>
                  <w:tcW w:w="2700" w:type="dxa"/>
                </w:tcPr>
                <w:p w14:paraId="7513207B" w14:textId="77777777" w:rsidR="000F36C4" w:rsidRDefault="000F36C4" w:rsidP="00B373EB">
                  <w:pPr>
                    <w:ind w:left="360" w:hanging="360"/>
                    <w:rPr>
                      <w:rFonts w:ascii="Georgia" w:eastAsia="Georgia" w:hAnsi="Georgia" w:cs="Georgia"/>
                      <w:color w:val="000000"/>
                      <w:sz w:val="16"/>
                      <w:szCs w:val="16"/>
                    </w:rPr>
                  </w:pPr>
                </w:p>
              </w:tc>
              <w:tc>
                <w:tcPr>
                  <w:tcW w:w="1815" w:type="dxa"/>
                </w:tcPr>
                <w:p w14:paraId="79D20897" w14:textId="5CA7962B" w:rsidR="000F36C4" w:rsidRDefault="007C13F9"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NoSQL</w:t>
                  </w:r>
                </w:p>
              </w:tc>
              <w:tc>
                <w:tcPr>
                  <w:tcW w:w="1560" w:type="dxa"/>
                </w:tcPr>
                <w:p w14:paraId="09A07714" w14:textId="51BB1EDA" w:rsidR="000F36C4"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Autodesk Fusion</w:t>
                  </w:r>
                </w:p>
              </w:tc>
              <w:tc>
                <w:tcPr>
                  <w:tcW w:w="2580" w:type="dxa"/>
                </w:tcPr>
                <w:p w14:paraId="6C04F53B" w14:textId="77777777" w:rsidR="000F36C4" w:rsidRDefault="000F36C4" w:rsidP="00B373EB">
                  <w:pPr>
                    <w:ind w:left="360" w:hanging="360"/>
                    <w:rPr>
                      <w:rFonts w:ascii="Georgia" w:eastAsia="Georgia" w:hAnsi="Georgia" w:cs="Georgia"/>
                      <w:color w:val="000000"/>
                      <w:sz w:val="16"/>
                      <w:szCs w:val="16"/>
                    </w:rPr>
                  </w:pPr>
                </w:p>
              </w:tc>
            </w:tr>
            <w:tr w:rsidR="000F36C4" w14:paraId="6A6D7085" w14:textId="77777777" w:rsidTr="000F36C4">
              <w:trPr>
                <w:trHeight w:val="310"/>
              </w:trPr>
              <w:tc>
                <w:tcPr>
                  <w:tcW w:w="2168" w:type="dxa"/>
                </w:tcPr>
                <w:p w14:paraId="5E78494C" w14:textId="77777777" w:rsidR="000F36C4" w:rsidRDefault="000F36C4" w:rsidP="00B373EB">
                  <w:pPr>
                    <w:ind w:left="39" w:hanging="39"/>
                    <w:jc w:val="both"/>
                    <w:rPr>
                      <w:rFonts w:ascii="Georgia" w:eastAsia="Georgia" w:hAnsi="Georgia" w:cs="Georgia"/>
                      <w:color w:val="000000"/>
                      <w:sz w:val="16"/>
                      <w:szCs w:val="16"/>
                    </w:rPr>
                  </w:pPr>
                </w:p>
              </w:tc>
              <w:tc>
                <w:tcPr>
                  <w:tcW w:w="2700" w:type="dxa"/>
                </w:tcPr>
                <w:p w14:paraId="47A0D914" w14:textId="77777777" w:rsidR="000F36C4" w:rsidRDefault="000F36C4" w:rsidP="00B373EB">
                  <w:pPr>
                    <w:ind w:left="360" w:hanging="360"/>
                    <w:rPr>
                      <w:rFonts w:ascii="Georgia" w:eastAsia="Georgia" w:hAnsi="Georgia" w:cs="Georgia"/>
                      <w:color w:val="000000"/>
                      <w:sz w:val="16"/>
                      <w:szCs w:val="16"/>
                    </w:rPr>
                  </w:pPr>
                </w:p>
              </w:tc>
              <w:tc>
                <w:tcPr>
                  <w:tcW w:w="1815" w:type="dxa"/>
                </w:tcPr>
                <w:p w14:paraId="00B4A066" w14:textId="0278B77B" w:rsidR="000F36C4" w:rsidRDefault="007C13F9"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Databricks</w:t>
                  </w:r>
                </w:p>
              </w:tc>
              <w:tc>
                <w:tcPr>
                  <w:tcW w:w="1560" w:type="dxa"/>
                </w:tcPr>
                <w:p w14:paraId="2C7A0B26" w14:textId="283B9FD2" w:rsidR="000F36C4"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Altium</w:t>
                  </w:r>
                </w:p>
              </w:tc>
              <w:tc>
                <w:tcPr>
                  <w:tcW w:w="2580" w:type="dxa"/>
                </w:tcPr>
                <w:p w14:paraId="610A7D15" w14:textId="77777777" w:rsidR="000F36C4" w:rsidRDefault="000F36C4" w:rsidP="00B373EB">
                  <w:pPr>
                    <w:ind w:left="360" w:hanging="360"/>
                    <w:rPr>
                      <w:rFonts w:ascii="Georgia" w:eastAsia="Georgia" w:hAnsi="Georgia" w:cs="Georgia"/>
                      <w:color w:val="000000"/>
                      <w:sz w:val="16"/>
                      <w:szCs w:val="16"/>
                    </w:rPr>
                  </w:pPr>
                </w:p>
              </w:tc>
            </w:tr>
            <w:tr w:rsidR="000F36C4" w14:paraId="2F286DE5" w14:textId="77777777" w:rsidTr="000F36C4">
              <w:trPr>
                <w:trHeight w:val="310"/>
              </w:trPr>
              <w:tc>
                <w:tcPr>
                  <w:tcW w:w="2168" w:type="dxa"/>
                </w:tcPr>
                <w:p w14:paraId="03829768" w14:textId="77777777" w:rsidR="000F36C4" w:rsidRDefault="000F36C4" w:rsidP="00B373EB">
                  <w:pPr>
                    <w:ind w:left="39" w:hanging="39"/>
                    <w:jc w:val="both"/>
                    <w:rPr>
                      <w:rFonts w:ascii="Georgia" w:eastAsia="Georgia" w:hAnsi="Georgia" w:cs="Georgia"/>
                      <w:color w:val="000000"/>
                      <w:sz w:val="16"/>
                      <w:szCs w:val="16"/>
                    </w:rPr>
                  </w:pPr>
                </w:p>
              </w:tc>
              <w:tc>
                <w:tcPr>
                  <w:tcW w:w="2700" w:type="dxa"/>
                </w:tcPr>
                <w:p w14:paraId="43F71246" w14:textId="77777777" w:rsidR="000F36C4" w:rsidRDefault="000F36C4" w:rsidP="00B373EB">
                  <w:pPr>
                    <w:ind w:left="360" w:hanging="360"/>
                    <w:rPr>
                      <w:rFonts w:ascii="Georgia" w:eastAsia="Georgia" w:hAnsi="Georgia" w:cs="Georgia"/>
                      <w:color w:val="000000"/>
                      <w:sz w:val="16"/>
                      <w:szCs w:val="16"/>
                    </w:rPr>
                  </w:pPr>
                </w:p>
              </w:tc>
              <w:tc>
                <w:tcPr>
                  <w:tcW w:w="1815" w:type="dxa"/>
                </w:tcPr>
                <w:p w14:paraId="7884E8AF" w14:textId="6BCF2BB5" w:rsidR="000F36C4" w:rsidRDefault="007C13F9"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MongoDB</w:t>
                  </w:r>
                </w:p>
              </w:tc>
              <w:tc>
                <w:tcPr>
                  <w:tcW w:w="1560" w:type="dxa"/>
                </w:tcPr>
                <w:p w14:paraId="1DDF78F0" w14:textId="1DBF31E2" w:rsidR="000F36C4" w:rsidRDefault="000F36C4"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Ansys</w:t>
                  </w:r>
                </w:p>
              </w:tc>
              <w:tc>
                <w:tcPr>
                  <w:tcW w:w="2580" w:type="dxa"/>
                </w:tcPr>
                <w:p w14:paraId="212F504D" w14:textId="77777777" w:rsidR="000F36C4" w:rsidRDefault="000F36C4" w:rsidP="00B373EB">
                  <w:pPr>
                    <w:ind w:left="360" w:hanging="360"/>
                    <w:rPr>
                      <w:rFonts w:ascii="Georgia" w:eastAsia="Georgia" w:hAnsi="Georgia" w:cs="Georgia"/>
                      <w:color w:val="000000"/>
                      <w:sz w:val="16"/>
                      <w:szCs w:val="16"/>
                    </w:rPr>
                  </w:pPr>
                </w:p>
              </w:tc>
            </w:tr>
            <w:tr w:rsidR="000F36C4" w14:paraId="14880B5C" w14:textId="77777777" w:rsidTr="000F36C4">
              <w:trPr>
                <w:trHeight w:val="310"/>
              </w:trPr>
              <w:tc>
                <w:tcPr>
                  <w:tcW w:w="2168" w:type="dxa"/>
                </w:tcPr>
                <w:p w14:paraId="3D0CAE74" w14:textId="77777777" w:rsidR="000F36C4" w:rsidRDefault="000F36C4" w:rsidP="00B373EB">
                  <w:pPr>
                    <w:ind w:left="39" w:hanging="39"/>
                    <w:jc w:val="both"/>
                    <w:rPr>
                      <w:rFonts w:ascii="Georgia" w:eastAsia="Georgia" w:hAnsi="Georgia" w:cs="Georgia"/>
                      <w:color w:val="000000"/>
                      <w:sz w:val="16"/>
                      <w:szCs w:val="16"/>
                    </w:rPr>
                  </w:pPr>
                </w:p>
              </w:tc>
              <w:tc>
                <w:tcPr>
                  <w:tcW w:w="2700" w:type="dxa"/>
                </w:tcPr>
                <w:p w14:paraId="2A8D5DD3" w14:textId="77777777" w:rsidR="000F36C4" w:rsidRDefault="000F36C4" w:rsidP="00B373EB">
                  <w:pPr>
                    <w:ind w:left="360" w:hanging="360"/>
                    <w:rPr>
                      <w:rFonts w:ascii="Georgia" w:eastAsia="Georgia" w:hAnsi="Georgia" w:cs="Georgia"/>
                      <w:color w:val="000000"/>
                      <w:sz w:val="16"/>
                      <w:szCs w:val="16"/>
                    </w:rPr>
                  </w:pPr>
                </w:p>
              </w:tc>
              <w:tc>
                <w:tcPr>
                  <w:tcW w:w="1815" w:type="dxa"/>
                </w:tcPr>
                <w:p w14:paraId="0C553EA6" w14:textId="0FA560A3" w:rsidR="000F36C4" w:rsidRDefault="007C13F9"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Jasmine</w:t>
                  </w:r>
                </w:p>
              </w:tc>
              <w:tc>
                <w:tcPr>
                  <w:tcW w:w="1560" w:type="dxa"/>
                </w:tcPr>
                <w:p w14:paraId="3D51155C" w14:textId="0203B1E0" w:rsidR="000F36C4" w:rsidRDefault="00C9324F"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Energy Harvesting Circuitry</w:t>
                  </w:r>
                </w:p>
              </w:tc>
              <w:tc>
                <w:tcPr>
                  <w:tcW w:w="2580" w:type="dxa"/>
                </w:tcPr>
                <w:p w14:paraId="6AAD46F5" w14:textId="77777777" w:rsidR="000F36C4" w:rsidRDefault="000F36C4" w:rsidP="00B373EB">
                  <w:pPr>
                    <w:ind w:left="360" w:hanging="360"/>
                    <w:rPr>
                      <w:rFonts w:ascii="Georgia" w:eastAsia="Georgia" w:hAnsi="Georgia" w:cs="Georgia"/>
                      <w:color w:val="000000"/>
                      <w:sz w:val="16"/>
                      <w:szCs w:val="16"/>
                    </w:rPr>
                  </w:pPr>
                </w:p>
              </w:tc>
            </w:tr>
            <w:tr w:rsidR="000F36C4" w14:paraId="7CEBC535" w14:textId="77777777" w:rsidTr="000F36C4">
              <w:trPr>
                <w:trHeight w:val="310"/>
              </w:trPr>
              <w:tc>
                <w:tcPr>
                  <w:tcW w:w="2168" w:type="dxa"/>
                </w:tcPr>
                <w:p w14:paraId="4228808B" w14:textId="77777777" w:rsidR="000F36C4" w:rsidRDefault="000F36C4" w:rsidP="00B373EB">
                  <w:pPr>
                    <w:ind w:left="39" w:hanging="39"/>
                    <w:jc w:val="both"/>
                    <w:rPr>
                      <w:rFonts w:ascii="Georgia" w:eastAsia="Georgia" w:hAnsi="Georgia" w:cs="Georgia"/>
                      <w:color w:val="000000"/>
                      <w:sz w:val="16"/>
                      <w:szCs w:val="16"/>
                    </w:rPr>
                  </w:pPr>
                </w:p>
              </w:tc>
              <w:tc>
                <w:tcPr>
                  <w:tcW w:w="2700" w:type="dxa"/>
                </w:tcPr>
                <w:p w14:paraId="26D83036" w14:textId="77777777" w:rsidR="000F36C4" w:rsidRDefault="000F36C4" w:rsidP="00B373EB">
                  <w:pPr>
                    <w:ind w:left="360" w:hanging="360"/>
                    <w:rPr>
                      <w:rFonts w:ascii="Georgia" w:eastAsia="Georgia" w:hAnsi="Georgia" w:cs="Georgia"/>
                      <w:color w:val="000000"/>
                      <w:sz w:val="16"/>
                      <w:szCs w:val="16"/>
                    </w:rPr>
                  </w:pPr>
                </w:p>
              </w:tc>
              <w:tc>
                <w:tcPr>
                  <w:tcW w:w="1815" w:type="dxa"/>
                </w:tcPr>
                <w:p w14:paraId="4EBE47AE" w14:textId="2DE47EE0" w:rsidR="000F36C4" w:rsidRDefault="007C13F9"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DevOps</w:t>
                  </w:r>
                </w:p>
              </w:tc>
              <w:tc>
                <w:tcPr>
                  <w:tcW w:w="1560" w:type="dxa"/>
                </w:tcPr>
                <w:p w14:paraId="74D0C3A9" w14:textId="50596695" w:rsidR="000F36C4" w:rsidRDefault="0058784F"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Microchip Studio</w:t>
                  </w:r>
                </w:p>
              </w:tc>
              <w:tc>
                <w:tcPr>
                  <w:tcW w:w="2580" w:type="dxa"/>
                </w:tcPr>
                <w:p w14:paraId="07EF285A" w14:textId="77777777" w:rsidR="000F36C4" w:rsidRDefault="000F36C4" w:rsidP="00B373EB">
                  <w:pPr>
                    <w:ind w:left="360" w:hanging="360"/>
                    <w:rPr>
                      <w:rFonts w:ascii="Georgia" w:eastAsia="Georgia" w:hAnsi="Georgia" w:cs="Georgia"/>
                      <w:color w:val="000000"/>
                      <w:sz w:val="16"/>
                      <w:szCs w:val="16"/>
                    </w:rPr>
                  </w:pPr>
                </w:p>
              </w:tc>
            </w:tr>
            <w:tr w:rsidR="007C13F9" w14:paraId="1CE640AA" w14:textId="77777777" w:rsidTr="000F36C4">
              <w:trPr>
                <w:trHeight w:val="310"/>
              </w:trPr>
              <w:tc>
                <w:tcPr>
                  <w:tcW w:w="2168" w:type="dxa"/>
                </w:tcPr>
                <w:p w14:paraId="33EEE4A6" w14:textId="77777777" w:rsidR="007C13F9" w:rsidRDefault="007C13F9" w:rsidP="00B373EB">
                  <w:pPr>
                    <w:ind w:left="39" w:hanging="39"/>
                    <w:jc w:val="both"/>
                    <w:rPr>
                      <w:rFonts w:ascii="Georgia" w:eastAsia="Georgia" w:hAnsi="Georgia" w:cs="Georgia"/>
                      <w:color w:val="000000"/>
                      <w:sz w:val="16"/>
                      <w:szCs w:val="16"/>
                    </w:rPr>
                  </w:pPr>
                </w:p>
              </w:tc>
              <w:tc>
                <w:tcPr>
                  <w:tcW w:w="2700" w:type="dxa"/>
                </w:tcPr>
                <w:p w14:paraId="6EC6751D" w14:textId="77777777" w:rsidR="007C13F9" w:rsidRDefault="007C13F9" w:rsidP="00B373EB">
                  <w:pPr>
                    <w:ind w:left="360" w:hanging="360"/>
                    <w:rPr>
                      <w:rFonts w:ascii="Georgia" w:eastAsia="Georgia" w:hAnsi="Georgia" w:cs="Georgia"/>
                      <w:color w:val="000000"/>
                      <w:sz w:val="16"/>
                      <w:szCs w:val="16"/>
                    </w:rPr>
                  </w:pPr>
                </w:p>
              </w:tc>
              <w:tc>
                <w:tcPr>
                  <w:tcW w:w="1815" w:type="dxa"/>
                </w:tcPr>
                <w:p w14:paraId="4E87DE4F" w14:textId="6788CA2B" w:rsidR="007C13F9" w:rsidRDefault="007C13F9"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Next.js</w:t>
                  </w:r>
                </w:p>
              </w:tc>
              <w:tc>
                <w:tcPr>
                  <w:tcW w:w="1560" w:type="dxa"/>
                </w:tcPr>
                <w:p w14:paraId="4D685171" w14:textId="62473444" w:rsidR="007C13F9" w:rsidRDefault="0058784F" w:rsidP="00B373EB">
                  <w:pPr>
                    <w:ind w:left="360" w:hanging="360"/>
                    <w:rPr>
                      <w:rFonts w:ascii="Georgia" w:eastAsia="Georgia" w:hAnsi="Georgia" w:cs="Georgia"/>
                      <w:color w:val="000000"/>
                      <w:sz w:val="16"/>
                      <w:szCs w:val="16"/>
                    </w:rPr>
                  </w:pPr>
                  <w:r>
                    <w:rPr>
                      <w:rFonts w:ascii="Georgia" w:eastAsia="Georgia" w:hAnsi="Georgia" w:cs="Georgia"/>
                      <w:color w:val="000000"/>
                      <w:sz w:val="16"/>
                      <w:szCs w:val="16"/>
                    </w:rPr>
                    <w:t>Code Composer Studio</w:t>
                  </w:r>
                </w:p>
              </w:tc>
              <w:tc>
                <w:tcPr>
                  <w:tcW w:w="2580" w:type="dxa"/>
                </w:tcPr>
                <w:p w14:paraId="3609469A" w14:textId="77777777" w:rsidR="007C13F9" w:rsidRDefault="007C13F9" w:rsidP="00B373EB">
                  <w:pPr>
                    <w:ind w:left="360" w:hanging="360"/>
                    <w:rPr>
                      <w:rFonts w:ascii="Georgia" w:eastAsia="Georgia" w:hAnsi="Georgia" w:cs="Georgia"/>
                      <w:color w:val="000000"/>
                      <w:sz w:val="16"/>
                      <w:szCs w:val="16"/>
                    </w:rPr>
                  </w:pPr>
                </w:p>
              </w:tc>
            </w:tr>
            <w:tr w:rsidR="00ED2A77" w14:paraId="78FA96F5" w14:textId="77777777" w:rsidTr="000F36C4">
              <w:trPr>
                <w:trHeight w:val="310"/>
              </w:trPr>
              <w:tc>
                <w:tcPr>
                  <w:tcW w:w="2168" w:type="dxa"/>
                </w:tcPr>
                <w:p w14:paraId="484B6E82" w14:textId="77777777" w:rsidR="00ED2A77" w:rsidRDefault="00ED2A77" w:rsidP="00ED2A77">
                  <w:pPr>
                    <w:ind w:left="39" w:hanging="39"/>
                    <w:jc w:val="both"/>
                    <w:rPr>
                      <w:rFonts w:ascii="Georgia" w:eastAsia="Georgia" w:hAnsi="Georgia" w:cs="Georgia"/>
                      <w:color w:val="000000"/>
                      <w:sz w:val="16"/>
                      <w:szCs w:val="16"/>
                    </w:rPr>
                  </w:pPr>
                </w:p>
              </w:tc>
              <w:tc>
                <w:tcPr>
                  <w:tcW w:w="2700" w:type="dxa"/>
                </w:tcPr>
                <w:p w14:paraId="10DB4646" w14:textId="77777777" w:rsidR="00ED2A77" w:rsidRDefault="00ED2A77" w:rsidP="00ED2A77">
                  <w:pPr>
                    <w:ind w:left="360" w:hanging="360"/>
                    <w:rPr>
                      <w:rFonts w:ascii="Georgia" w:eastAsia="Georgia" w:hAnsi="Georgia" w:cs="Georgia"/>
                      <w:color w:val="000000"/>
                      <w:sz w:val="16"/>
                      <w:szCs w:val="16"/>
                    </w:rPr>
                  </w:pPr>
                </w:p>
              </w:tc>
              <w:tc>
                <w:tcPr>
                  <w:tcW w:w="1815" w:type="dxa"/>
                </w:tcPr>
                <w:p w14:paraId="4723A520" w14:textId="4479C04C" w:rsidR="00ED2A77" w:rsidRDefault="00ED2A77" w:rsidP="00ED2A77">
                  <w:pPr>
                    <w:ind w:left="360" w:hanging="360"/>
                    <w:rPr>
                      <w:rFonts w:ascii="Georgia" w:eastAsia="Georgia" w:hAnsi="Georgia" w:cs="Georgia"/>
                      <w:color w:val="000000"/>
                      <w:sz w:val="16"/>
                      <w:szCs w:val="16"/>
                    </w:rPr>
                  </w:pPr>
                  <w:r>
                    <w:rPr>
                      <w:rFonts w:ascii="Georgia" w:eastAsia="Georgia" w:hAnsi="Georgia" w:cs="Georgia"/>
                      <w:color w:val="000000"/>
                      <w:sz w:val="16"/>
                      <w:szCs w:val="16"/>
                    </w:rPr>
                    <w:t>Vue</w:t>
                  </w:r>
                </w:p>
              </w:tc>
              <w:tc>
                <w:tcPr>
                  <w:tcW w:w="1560" w:type="dxa"/>
                </w:tcPr>
                <w:p w14:paraId="3D829138" w14:textId="234AE88C" w:rsidR="00ED2A77" w:rsidRDefault="00ED2A77" w:rsidP="00ED2A77">
                  <w:pPr>
                    <w:ind w:left="360" w:hanging="360"/>
                    <w:rPr>
                      <w:rFonts w:ascii="Georgia" w:eastAsia="Georgia" w:hAnsi="Georgia" w:cs="Georgia"/>
                      <w:color w:val="000000"/>
                      <w:sz w:val="16"/>
                      <w:szCs w:val="16"/>
                    </w:rPr>
                  </w:pPr>
                  <w:r>
                    <w:rPr>
                      <w:rFonts w:ascii="Georgia" w:eastAsia="Georgia" w:hAnsi="Georgia" w:cs="Georgia"/>
                      <w:color w:val="000000"/>
                      <w:sz w:val="16"/>
                      <w:szCs w:val="16"/>
                    </w:rPr>
                    <w:t>IAR Workbench</w:t>
                  </w:r>
                </w:p>
              </w:tc>
              <w:tc>
                <w:tcPr>
                  <w:tcW w:w="2580" w:type="dxa"/>
                </w:tcPr>
                <w:p w14:paraId="5509EDF4" w14:textId="77777777" w:rsidR="00ED2A77" w:rsidRDefault="00ED2A77" w:rsidP="00ED2A77">
                  <w:pPr>
                    <w:ind w:left="360" w:hanging="360"/>
                    <w:rPr>
                      <w:rFonts w:ascii="Georgia" w:eastAsia="Georgia" w:hAnsi="Georgia" w:cs="Georgia"/>
                      <w:color w:val="000000"/>
                      <w:sz w:val="16"/>
                      <w:szCs w:val="16"/>
                    </w:rPr>
                  </w:pPr>
                </w:p>
              </w:tc>
            </w:tr>
            <w:tr w:rsidR="00ED2A77" w14:paraId="6859A627" w14:textId="77777777" w:rsidTr="000F36C4">
              <w:trPr>
                <w:trHeight w:val="310"/>
              </w:trPr>
              <w:tc>
                <w:tcPr>
                  <w:tcW w:w="2168" w:type="dxa"/>
                </w:tcPr>
                <w:p w14:paraId="407E35BB" w14:textId="77777777" w:rsidR="00ED2A77" w:rsidRDefault="00ED2A77" w:rsidP="00ED2A77">
                  <w:pPr>
                    <w:ind w:left="39" w:hanging="39"/>
                    <w:jc w:val="both"/>
                    <w:rPr>
                      <w:rFonts w:ascii="Georgia" w:eastAsia="Georgia" w:hAnsi="Georgia" w:cs="Georgia"/>
                      <w:color w:val="000000"/>
                      <w:sz w:val="16"/>
                      <w:szCs w:val="16"/>
                    </w:rPr>
                  </w:pPr>
                </w:p>
              </w:tc>
              <w:tc>
                <w:tcPr>
                  <w:tcW w:w="2700" w:type="dxa"/>
                </w:tcPr>
                <w:p w14:paraId="44E0232C" w14:textId="77777777" w:rsidR="00ED2A77" w:rsidRDefault="00ED2A77" w:rsidP="00ED2A77">
                  <w:pPr>
                    <w:ind w:left="360" w:hanging="360"/>
                    <w:rPr>
                      <w:rFonts w:ascii="Georgia" w:eastAsia="Georgia" w:hAnsi="Georgia" w:cs="Georgia"/>
                      <w:color w:val="000000"/>
                      <w:sz w:val="16"/>
                      <w:szCs w:val="16"/>
                    </w:rPr>
                  </w:pPr>
                </w:p>
              </w:tc>
              <w:tc>
                <w:tcPr>
                  <w:tcW w:w="1815" w:type="dxa"/>
                </w:tcPr>
                <w:p w14:paraId="65B21976" w14:textId="797FCBD4" w:rsidR="00ED2A77" w:rsidRDefault="00ED2A77" w:rsidP="00ED2A77">
                  <w:pPr>
                    <w:ind w:left="360" w:hanging="360"/>
                    <w:rPr>
                      <w:rFonts w:ascii="Georgia" w:eastAsia="Georgia" w:hAnsi="Georgia" w:cs="Georgia"/>
                      <w:color w:val="000000"/>
                      <w:sz w:val="16"/>
                      <w:szCs w:val="16"/>
                    </w:rPr>
                  </w:pPr>
                </w:p>
              </w:tc>
              <w:tc>
                <w:tcPr>
                  <w:tcW w:w="1560" w:type="dxa"/>
                </w:tcPr>
                <w:p w14:paraId="7C87B2D5" w14:textId="77777777" w:rsidR="00ED2A77" w:rsidRDefault="00ED2A77" w:rsidP="00ED2A77">
                  <w:pPr>
                    <w:ind w:left="360" w:hanging="360"/>
                    <w:rPr>
                      <w:rFonts w:ascii="Georgia" w:eastAsia="Georgia" w:hAnsi="Georgia" w:cs="Georgia"/>
                      <w:color w:val="000000"/>
                      <w:sz w:val="16"/>
                      <w:szCs w:val="16"/>
                    </w:rPr>
                  </w:pPr>
                </w:p>
              </w:tc>
              <w:tc>
                <w:tcPr>
                  <w:tcW w:w="2580" w:type="dxa"/>
                </w:tcPr>
                <w:p w14:paraId="7CE495F4" w14:textId="77777777" w:rsidR="00ED2A77" w:rsidRDefault="00ED2A77" w:rsidP="00ED2A77">
                  <w:pPr>
                    <w:ind w:left="360" w:hanging="360"/>
                    <w:rPr>
                      <w:rFonts w:ascii="Georgia" w:eastAsia="Georgia" w:hAnsi="Georgia" w:cs="Georgia"/>
                      <w:color w:val="000000"/>
                      <w:sz w:val="16"/>
                      <w:szCs w:val="16"/>
                    </w:rPr>
                  </w:pPr>
                </w:p>
              </w:tc>
            </w:tr>
            <w:tr w:rsidR="00ED2A77" w14:paraId="0A0E1127" w14:textId="77777777" w:rsidTr="000F36C4">
              <w:trPr>
                <w:trHeight w:val="310"/>
              </w:trPr>
              <w:tc>
                <w:tcPr>
                  <w:tcW w:w="2168" w:type="dxa"/>
                </w:tcPr>
                <w:p w14:paraId="52481164" w14:textId="77777777" w:rsidR="00ED2A77" w:rsidRDefault="00ED2A77" w:rsidP="00ED2A77">
                  <w:pPr>
                    <w:ind w:left="39" w:hanging="39"/>
                    <w:jc w:val="both"/>
                    <w:rPr>
                      <w:rFonts w:ascii="Georgia" w:eastAsia="Georgia" w:hAnsi="Georgia" w:cs="Georgia"/>
                      <w:color w:val="000000"/>
                      <w:sz w:val="16"/>
                      <w:szCs w:val="16"/>
                    </w:rPr>
                  </w:pPr>
                </w:p>
              </w:tc>
              <w:tc>
                <w:tcPr>
                  <w:tcW w:w="2700" w:type="dxa"/>
                </w:tcPr>
                <w:p w14:paraId="31D00065" w14:textId="77777777" w:rsidR="00ED2A77" w:rsidRDefault="00ED2A77" w:rsidP="00ED2A77">
                  <w:pPr>
                    <w:ind w:left="360" w:hanging="360"/>
                    <w:rPr>
                      <w:rFonts w:ascii="Georgia" w:eastAsia="Georgia" w:hAnsi="Georgia" w:cs="Georgia"/>
                      <w:color w:val="000000"/>
                      <w:sz w:val="16"/>
                      <w:szCs w:val="16"/>
                    </w:rPr>
                  </w:pPr>
                </w:p>
              </w:tc>
              <w:tc>
                <w:tcPr>
                  <w:tcW w:w="1815" w:type="dxa"/>
                </w:tcPr>
                <w:p w14:paraId="13ABFF15" w14:textId="77777777" w:rsidR="00ED2A77" w:rsidRDefault="00ED2A77" w:rsidP="00ED2A77">
                  <w:pPr>
                    <w:ind w:left="360" w:hanging="360"/>
                    <w:rPr>
                      <w:rFonts w:ascii="Georgia" w:eastAsia="Georgia" w:hAnsi="Georgia" w:cs="Georgia"/>
                      <w:color w:val="000000"/>
                      <w:sz w:val="16"/>
                      <w:szCs w:val="16"/>
                    </w:rPr>
                  </w:pPr>
                </w:p>
              </w:tc>
              <w:tc>
                <w:tcPr>
                  <w:tcW w:w="1560" w:type="dxa"/>
                </w:tcPr>
                <w:p w14:paraId="48657AAE" w14:textId="77777777" w:rsidR="00ED2A77" w:rsidRDefault="00ED2A77" w:rsidP="00ED2A77">
                  <w:pPr>
                    <w:ind w:left="360" w:hanging="360"/>
                    <w:rPr>
                      <w:rFonts w:ascii="Georgia" w:eastAsia="Georgia" w:hAnsi="Georgia" w:cs="Georgia"/>
                      <w:color w:val="000000"/>
                      <w:sz w:val="16"/>
                      <w:szCs w:val="16"/>
                    </w:rPr>
                  </w:pPr>
                </w:p>
              </w:tc>
              <w:tc>
                <w:tcPr>
                  <w:tcW w:w="2580" w:type="dxa"/>
                </w:tcPr>
                <w:p w14:paraId="78204BEF" w14:textId="77777777" w:rsidR="00ED2A77" w:rsidRDefault="00ED2A77" w:rsidP="00ED2A77">
                  <w:pPr>
                    <w:ind w:left="360" w:hanging="360"/>
                    <w:rPr>
                      <w:rFonts w:ascii="Georgia" w:eastAsia="Georgia" w:hAnsi="Georgia" w:cs="Georgia"/>
                      <w:color w:val="000000"/>
                      <w:sz w:val="16"/>
                      <w:szCs w:val="16"/>
                    </w:rPr>
                  </w:pPr>
                </w:p>
              </w:tc>
            </w:tr>
            <w:tr w:rsidR="00ED2A77" w14:paraId="42DF110F" w14:textId="77777777" w:rsidTr="000F36C4">
              <w:trPr>
                <w:trHeight w:val="310"/>
              </w:trPr>
              <w:tc>
                <w:tcPr>
                  <w:tcW w:w="2168" w:type="dxa"/>
                </w:tcPr>
                <w:p w14:paraId="58B4CC6C" w14:textId="77777777" w:rsidR="00ED2A77" w:rsidRDefault="00ED2A77" w:rsidP="00ED2A77">
                  <w:pPr>
                    <w:ind w:left="39" w:hanging="39"/>
                    <w:jc w:val="both"/>
                    <w:rPr>
                      <w:rFonts w:ascii="Georgia" w:eastAsia="Georgia" w:hAnsi="Georgia" w:cs="Georgia"/>
                      <w:color w:val="000000"/>
                      <w:sz w:val="16"/>
                      <w:szCs w:val="16"/>
                    </w:rPr>
                  </w:pPr>
                </w:p>
              </w:tc>
              <w:tc>
                <w:tcPr>
                  <w:tcW w:w="2700" w:type="dxa"/>
                </w:tcPr>
                <w:p w14:paraId="2B134179" w14:textId="77777777" w:rsidR="00ED2A77" w:rsidRDefault="00ED2A77" w:rsidP="00ED2A77">
                  <w:pPr>
                    <w:ind w:left="360" w:hanging="360"/>
                    <w:rPr>
                      <w:rFonts w:ascii="Georgia" w:eastAsia="Georgia" w:hAnsi="Georgia" w:cs="Georgia"/>
                      <w:color w:val="000000"/>
                      <w:sz w:val="16"/>
                      <w:szCs w:val="16"/>
                    </w:rPr>
                  </w:pPr>
                </w:p>
              </w:tc>
              <w:tc>
                <w:tcPr>
                  <w:tcW w:w="1815" w:type="dxa"/>
                </w:tcPr>
                <w:p w14:paraId="1CC38A90" w14:textId="77777777" w:rsidR="00ED2A77" w:rsidRDefault="00ED2A77" w:rsidP="00ED2A77">
                  <w:pPr>
                    <w:ind w:left="360" w:hanging="360"/>
                    <w:rPr>
                      <w:rFonts w:ascii="Georgia" w:eastAsia="Georgia" w:hAnsi="Georgia" w:cs="Georgia"/>
                      <w:color w:val="000000"/>
                      <w:sz w:val="16"/>
                      <w:szCs w:val="16"/>
                    </w:rPr>
                  </w:pPr>
                </w:p>
              </w:tc>
              <w:tc>
                <w:tcPr>
                  <w:tcW w:w="1560" w:type="dxa"/>
                </w:tcPr>
                <w:p w14:paraId="14A7745B" w14:textId="77777777" w:rsidR="00ED2A77" w:rsidRDefault="00ED2A77" w:rsidP="00ED2A77">
                  <w:pPr>
                    <w:ind w:left="360" w:hanging="360"/>
                    <w:rPr>
                      <w:rFonts w:ascii="Georgia" w:eastAsia="Georgia" w:hAnsi="Georgia" w:cs="Georgia"/>
                      <w:color w:val="000000"/>
                      <w:sz w:val="16"/>
                      <w:szCs w:val="16"/>
                    </w:rPr>
                  </w:pPr>
                </w:p>
              </w:tc>
              <w:tc>
                <w:tcPr>
                  <w:tcW w:w="2580" w:type="dxa"/>
                </w:tcPr>
                <w:p w14:paraId="772789D1" w14:textId="77777777" w:rsidR="00ED2A77" w:rsidRDefault="00ED2A77" w:rsidP="00ED2A77">
                  <w:pPr>
                    <w:ind w:left="360" w:hanging="360"/>
                    <w:rPr>
                      <w:rFonts w:ascii="Georgia" w:eastAsia="Georgia" w:hAnsi="Georgia" w:cs="Georgia"/>
                      <w:color w:val="000000"/>
                      <w:sz w:val="16"/>
                      <w:szCs w:val="16"/>
                    </w:rPr>
                  </w:pPr>
                </w:p>
              </w:tc>
            </w:tr>
          </w:tbl>
          <w:p w14:paraId="01E80ACD" w14:textId="77777777" w:rsidR="00C32479" w:rsidRDefault="00C32479" w:rsidP="00B373EB">
            <w:pPr>
              <w:spacing w:after="60"/>
              <w:rPr>
                <w:rFonts w:ascii="Georgia" w:eastAsia="Georgia" w:hAnsi="Georgia" w:cs="Georgia"/>
                <w:sz w:val="18"/>
                <w:szCs w:val="18"/>
              </w:rPr>
            </w:pPr>
          </w:p>
        </w:tc>
      </w:tr>
      <w:tr w:rsidR="00993F3B" w14:paraId="09AEF29A" w14:textId="77777777" w:rsidTr="00ED2A77">
        <w:trPr>
          <w:gridBefore w:val="1"/>
          <w:wBefore w:w="108" w:type="dxa"/>
          <w:trHeight w:val="315"/>
        </w:trPr>
        <w:tc>
          <w:tcPr>
            <w:tcW w:w="10800" w:type="dxa"/>
            <w:gridSpan w:val="4"/>
            <w:tcBorders>
              <w:top w:val="single" w:sz="4" w:space="0" w:color="auto"/>
              <w:left w:val="single" w:sz="4" w:space="0" w:color="auto"/>
              <w:bottom w:val="single" w:sz="4" w:space="0" w:color="auto"/>
              <w:right w:val="single" w:sz="4" w:space="0" w:color="auto"/>
            </w:tcBorders>
            <w:shd w:val="clear" w:color="auto" w:fill="D9E2F3"/>
            <w:vAlign w:val="center"/>
          </w:tcPr>
          <w:p w14:paraId="4D2B1AC6" w14:textId="7C841B17" w:rsidR="00993F3B" w:rsidRDefault="00993F3B" w:rsidP="00B373EB">
            <w:pPr>
              <w:rPr>
                <w:rFonts w:ascii="Georgia" w:eastAsia="Georgia" w:hAnsi="Georgia" w:cs="Georgia"/>
                <w:color w:val="000000"/>
              </w:rPr>
            </w:pPr>
            <w:r w:rsidRPr="00622ED8">
              <w:rPr>
                <w:rFonts w:ascii="Georgia" w:eastAsia="Georgia" w:hAnsi="Georgia" w:cs="Georgia"/>
                <w:b/>
                <w:bCs/>
                <w:sz w:val="24"/>
                <w:szCs w:val="24"/>
              </w:rPr>
              <w:t>Research</w:t>
            </w:r>
            <w:r w:rsidR="00A66E86" w:rsidRPr="00622ED8">
              <w:rPr>
                <w:rFonts w:ascii="Georgia" w:eastAsia="Georgia" w:hAnsi="Georgia" w:cs="Georgia"/>
                <w:b/>
                <w:bCs/>
                <w:sz w:val="24"/>
                <w:szCs w:val="24"/>
              </w:rPr>
              <w:t>, Publications, Papers, and Projects</w:t>
            </w:r>
          </w:p>
        </w:tc>
      </w:tr>
      <w:tr w:rsidR="00993F3B" w14:paraId="5C3ED83D" w14:textId="77777777" w:rsidTr="00ED2A77">
        <w:trPr>
          <w:gridBefore w:val="1"/>
          <w:wBefore w:w="108" w:type="dxa"/>
          <w:trHeight w:val="315"/>
        </w:trPr>
        <w:tc>
          <w:tcPr>
            <w:tcW w:w="1080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a1"/>
              <w:tblW w:w="10800" w:type="dxa"/>
              <w:tblBorders>
                <w:top w:val="nil"/>
                <w:left w:val="nil"/>
                <w:bottom w:val="nil"/>
                <w:right w:val="nil"/>
                <w:insideH w:val="nil"/>
                <w:insideV w:val="nil"/>
              </w:tblBorders>
              <w:tblLayout w:type="fixed"/>
              <w:tblLook w:val="0400" w:firstRow="0" w:lastRow="0" w:firstColumn="0" w:lastColumn="0" w:noHBand="0" w:noVBand="1"/>
            </w:tblPr>
            <w:tblGrid>
              <w:gridCol w:w="8220"/>
              <w:gridCol w:w="2580"/>
            </w:tblGrid>
            <w:tr w:rsidR="00993F3B" w14:paraId="3F411A34" w14:textId="77777777" w:rsidTr="00777AEF">
              <w:tc>
                <w:tcPr>
                  <w:tcW w:w="8220" w:type="dxa"/>
                  <w:vAlign w:val="center"/>
                </w:tcPr>
                <w:p w14:paraId="0382D3D0" w14:textId="416319DA" w:rsidR="00441D09" w:rsidRPr="002D74E7" w:rsidRDefault="00441D09" w:rsidP="00B373EB">
                  <w:pPr>
                    <w:spacing w:after="60"/>
                    <w:rPr>
                      <w:rFonts w:ascii="Georgia" w:eastAsia="Georgia" w:hAnsi="Georgia" w:cs="Georgia"/>
                      <w:bCs/>
                      <w:sz w:val="18"/>
                      <w:szCs w:val="18"/>
                    </w:rPr>
                  </w:pPr>
                  <w:r>
                    <w:rPr>
                      <w:rFonts w:ascii="Georgia" w:eastAsia="Georgia" w:hAnsi="Georgia" w:cs="Georgia"/>
                      <w:b/>
                      <w:sz w:val="18"/>
                      <w:szCs w:val="18"/>
                    </w:rPr>
                    <w:lastRenderedPageBreak/>
                    <w:t xml:space="preserve">Research: </w:t>
                  </w:r>
                  <w:r w:rsidR="00D94473">
                    <w:rPr>
                      <w:rFonts w:ascii="Georgia" w:eastAsia="Georgia" w:hAnsi="Georgia" w:cs="Georgia"/>
                      <w:bCs/>
                      <w:color w:val="auto"/>
                      <w:sz w:val="18"/>
                      <w:szCs w:val="18"/>
                    </w:rPr>
                    <w:t>Wearable H</w:t>
                  </w:r>
                  <w:r w:rsidR="00B20B28" w:rsidRPr="00720883">
                    <w:rPr>
                      <w:rFonts w:ascii="Georgia" w:eastAsia="Georgia" w:hAnsi="Georgia" w:cs="Georgia"/>
                      <w:bCs/>
                      <w:color w:val="auto"/>
                      <w:sz w:val="18"/>
                      <w:szCs w:val="18"/>
                    </w:rPr>
                    <w:t>igh Voltage, Low Power, Battery-less Energy Harvesting</w:t>
                  </w:r>
                  <w:r w:rsidRPr="00720883">
                    <w:rPr>
                      <w:rFonts w:ascii="Georgia" w:eastAsia="Georgia" w:hAnsi="Georgia" w:cs="Georgia"/>
                      <w:bCs/>
                      <w:color w:val="auto"/>
                      <w:sz w:val="18"/>
                      <w:szCs w:val="18"/>
                    </w:rPr>
                    <w:t xml:space="preserve"> Interface Circuit </w:t>
                  </w:r>
                </w:p>
              </w:tc>
              <w:tc>
                <w:tcPr>
                  <w:tcW w:w="2580" w:type="dxa"/>
                </w:tcPr>
                <w:p w14:paraId="4D047674" w14:textId="5F86D708" w:rsidR="00993F3B" w:rsidRDefault="00993F3B" w:rsidP="00B373EB">
                  <w:pPr>
                    <w:spacing w:after="60"/>
                    <w:jc w:val="right"/>
                    <w:rPr>
                      <w:rFonts w:ascii="Georgia" w:eastAsia="Georgia" w:hAnsi="Georgia" w:cs="Georgia"/>
                      <w:color w:val="000000"/>
                      <w:sz w:val="18"/>
                      <w:szCs w:val="18"/>
                    </w:rPr>
                  </w:pPr>
                  <w:r w:rsidRPr="00622ED8">
                    <w:rPr>
                      <w:rFonts w:ascii="Georgia" w:eastAsia="Georgia" w:hAnsi="Georgia" w:cs="Georgia"/>
                      <w:b/>
                      <w:bCs/>
                      <w:sz w:val="18"/>
                      <w:szCs w:val="18"/>
                    </w:rPr>
                    <w:t>Sept 2023</w:t>
                  </w:r>
                  <w:r w:rsidR="00165FCE">
                    <w:rPr>
                      <w:rFonts w:ascii="Georgia" w:eastAsia="Georgia" w:hAnsi="Georgia" w:cs="Georgia"/>
                      <w:b/>
                      <w:bCs/>
                      <w:sz w:val="18"/>
                      <w:szCs w:val="18"/>
                    </w:rPr>
                    <w:t xml:space="preserve"> – </w:t>
                  </w:r>
                  <w:r w:rsidRPr="00622ED8">
                    <w:rPr>
                      <w:rFonts w:ascii="Georgia" w:eastAsia="Georgia" w:hAnsi="Georgia" w:cs="Georgia"/>
                      <w:b/>
                      <w:bCs/>
                      <w:sz w:val="18"/>
                      <w:szCs w:val="18"/>
                    </w:rPr>
                    <w:t>Present</w:t>
                  </w:r>
                </w:p>
              </w:tc>
            </w:tr>
            <w:tr w:rsidR="002D74E7" w14:paraId="6D721C30" w14:textId="77777777" w:rsidTr="00361182">
              <w:trPr>
                <w:trHeight w:val="495"/>
              </w:trPr>
              <w:tc>
                <w:tcPr>
                  <w:tcW w:w="10800" w:type="dxa"/>
                  <w:gridSpan w:val="2"/>
                  <w:vAlign w:val="center"/>
                </w:tcPr>
                <w:p w14:paraId="648F6DBF" w14:textId="5E7AEC57" w:rsidR="00ED2A77" w:rsidRPr="00ED2A77" w:rsidRDefault="002D74E7" w:rsidP="00ED2A77">
                  <w:pPr>
                    <w:numPr>
                      <w:ilvl w:val="0"/>
                      <w:numId w:val="6"/>
                    </w:numPr>
                    <w:ind w:left="702" w:hanging="360"/>
                    <w:rPr>
                      <w:rFonts w:ascii="Georgia" w:eastAsia="Georgia" w:hAnsi="Georgia" w:cs="Georgia"/>
                      <w:color w:val="000000"/>
                      <w:sz w:val="18"/>
                      <w:szCs w:val="18"/>
                    </w:rPr>
                  </w:pPr>
                  <w:r w:rsidRPr="001E19FE">
                    <w:rPr>
                      <w:rFonts w:ascii="Georgia" w:eastAsia="Georgia" w:hAnsi="Georgia" w:cs="Georgia"/>
                      <w:color w:val="000000"/>
                      <w:sz w:val="18"/>
                      <w:szCs w:val="18"/>
                    </w:rPr>
                    <w:t>Sub-department of VAK Lab, led by Professor Nivedita Arora of Northwestern University. Overall project aims to create “sustainable, expressive, easily wearable robotic textiles by using fibrous soft electrohydraulic actuators (FSEA).</w:t>
                  </w:r>
                </w:p>
              </w:tc>
            </w:tr>
          </w:tbl>
          <w:p w14:paraId="32C575A4" w14:textId="2AFF06CA" w:rsidR="00993F3B" w:rsidRPr="00993F3B" w:rsidRDefault="00993F3B" w:rsidP="00B373EB">
            <w:pPr>
              <w:pStyle w:val="ListParagraph"/>
              <w:spacing w:after="60" w:line="259" w:lineRule="auto"/>
              <w:ind w:left="0"/>
              <w:rPr>
                <w:rFonts w:ascii="Georgia" w:eastAsia="Georgia" w:hAnsi="Georgia" w:cs="Georgia"/>
                <w:color w:val="auto"/>
                <w:sz w:val="18"/>
                <w:szCs w:val="18"/>
              </w:rPr>
            </w:pPr>
            <w:bookmarkStart w:id="0" w:name="_Hlk147674978"/>
          </w:p>
        </w:tc>
      </w:tr>
      <w:tr w:rsidR="00441D09" w14:paraId="0C7A5B02" w14:textId="77777777" w:rsidTr="00ED2A77">
        <w:trPr>
          <w:gridBefore w:val="1"/>
          <w:wBefore w:w="108" w:type="dxa"/>
          <w:trHeight w:val="1169"/>
        </w:trPr>
        <w:tc>
          <w:tcPr>
            <w:tcW w:w="1080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a1"/>
              <w:tblW w:w="10800" w:type="dxa"/>
              <w:tblBorders>
                <w:top w:val="nil"/>
                <w:left w:val="nil"/>
                <w:bottom w:val="nil"/>
                <w:right w:val="nil"/>
                <w:insideH w:val="nil"/>
                <w:insideV w:val="nil"/>
              </w:tblBorders>
              <w:tblLayout w:type="fixed"/>
              <w:tblLook w:val="0400" w:firstRow="0" w:lastRow="0" w:firstColumn="0" w:lastColumn="0" w:noHBand="0" w:noVBand="1"/>
            </w:tblPr>
            <w:tblGrid>
              <w:gridCol w:w="8220"/>
              <w:gridCol w:w="2580"/>
            </w:tblGrid>
            <w:tr w:rsidR="00ED2A77" w14:paraId="0ED1C649" w14:textId="77777777" w:rsidTr="002349C0">
              <w:tc>
                <w:tcPr>
                  <w:tcW w:w="8220" w:type="dxa"/>
                  <w:vAlign w:val="center"/>
                </w:tcPr>
                <w:bookmarkEnd w:id="0"/>
                <w:p w14:paraId="7C5761FD" w14:textId="592CFCE5" w:rsidR="00ED2A77" w:rsidRPr="002D74E7" w:rsidRDefault="00ED2A77" w:rsidP="00ED2A77">
                  <w:pPr>
                    <w:spacing w:after="60"/>
                    <w:rPr>
                      <w:rFonts w:ascii="Georgia" w:eastAsia="Georgia" w:hAnsi="Georgia" w:cs="Georgia"/>
                      <w:bCs/>
                      <w:sz w:val="18"/>
                      <w:szCs w:val="18"/>
                    </w:rPr>
                  </w:pPr>
                  <w:r>
                    <w:rPr>
                      <w:rFonts w:ascii="Georgia" w:eastAsia="Georgia" w:hAnsi="Georgia" w:cs="Georgia"/>
                      <w:b/>
                      <w:sz w:val="18"/>
                      <w:szCs w:val="18"/>
                    </w:rPr>
                    <w:t xml:space="preserve">Research: </w:t>
                  </w:r>
                  <w:r>
                    <w:rPr>
                      <w:rFonts w:ascii="Georgia" w:eastAsia="Georgia" w:hAnsi="Georgia" w:cs="Georgia"/>
                      <w:bCs/>
                      <w:color w:val="auto"/>
                      <w:sz w:val="18"/>
                      <w:szCs w:val="18"/>
                    </w:rPr>
                    <w:t>Transmission Driven Electrokinetic Generator</w:t>
                  </w:r>
                </w:p>
              </w:tc>
              <w:tc>
                <w:tcPr>
                  <w:tcW w:w="2580" w:type="dxa"/>
                </w:tcPr>
                <w:p w14:paraId="3F572FCE" w14:textId="03531DD4" w:rsidR="00ED2A77" w:rsidRDefault="00ED2A77" w:rsidP="00ED2A77">
                  <w:pPr>
                    <w:spacing w:after="60"/>
                    <w:jc w:val="right"/>
                    <w:rPr>
                      <w:rFonts w:ascii="Georgia" w:eastAsia="Georgia" w:hAnsi="Georgia" w:cs="Georgia"/>
                      <w:color w:val="000000"/>
                      <w:sz w:val="18"/>
                      <w:szCs w:val="18"/>
                    </w:rPr>
                  </w:pPr>
                  <w:r>
                    <w:rPr>
                      <w:rFonts w:ascii="Georgia" w:eastAsia="Georgia" w:hAnsi="Georgia" w:cs="Georgia"/>
                      <w:b/>
                      <w:bCs/>
                      <w:sz w:val="18"/>
                      <w:szCs w:val="18"/>
                    </w:rPr>
                    <w:t>April 2024</w:t>
                  </w:r>
                  <w:r>
                    <w:rPr>
                      <w:rFonts w:ascii="Georgia" w:eastAsia="Georgia" w:hAnsi="Georgia" w:cs="Georgia"/>
                      <w:b/>
                      <w:bCs/>
                      <w:sz w:val="18"/>
                      <w:szCs w:val="18"/>
                    </w:rPr>
                    <w:t xml:space="preserve"> – </w:t>
                  </w:r>
                  <w:r w:rsidRPr="00622ED8">
                    <w:rPr>
                      <w:rFonts w:ascii="Georgia" w:eastAsia="Georgia" w:hAnsi="Georgia" w:cs="Georgia"/>
                      <w:b/>
                      <w:bCs/>
                      <w:sz w:val="18"/>
                      <w:szCs w:val="18"/>
                    </w:rPr>
                    <w:t>Present</w:t>
                  </w:r>
                </w:p>
              </w:tc>
            </w:tr>
            <w:tr w:rsidR="00ED2A77" w:rsidRPr="00ED2A77" w14:paraId="2F316894" w14:textId="77777777" w:rsidTr="002349C0">
              <w:trPr>
                <w:trHeight w:val="495"/>
              </w:trPr>
              <w:tc>
                <w:tcPr>
                  <w:tcW w:w="10800" w:type="dxa"/>
                  <w:gridSpan w:val="2"/>
                  <w:vAlign w:val="center"/>
                </w:tcPr>
                <w:p w14:paraId="20B086D5" w14:textId="35BA4201" w:rsidR="00ED2A77" w:rsidRPr="00ED2A77" w:rsidRDefault="00ED2A77" w:rsidP="00ED2A77">
                  <w:pPr>
                    <w:numPr>
                      <w:ilvl w:val="0"/>
                      <w:numId w:val="6"/>
                    </w:numPr>
                    <w:ind w:left="702" w:hanging="360"/>
                    <w:rPr>
                      <w:rFonts w:ascii="Georgia" w:eastAsia="Georgia" w:hAnsi="Georgia" w:cs="Georgia"/>
                      <w:color w:val="000000"/>
                      <w:sz w:val="18"/>
                      <w:szCs w:val="18"/>
                    </w:rPr>
                  </w:pPr>
                  <w:r>
                    <w:rPr>
                      <w:rFonts w:ascii="Georgia" w:eastAsia="Georgia" w:hAnsi="Georgia" w:cs="Georgia"/>
                      <w:color w:val="000000"/>
                      <w:sz w:val="18"/>
                      <w:szCs w:val="18"/>
                    </w:rPr>
                    <w:t>Placeholder</w:t>
                  </w:r>
                </w:p>
              </w:tc>
            </w:tr>
          </w:tbl>
          <w:p w14:paraId="1CA8A2CD" w14:textId="77777777" w:rsidR="00441D09" w:rsidRDefault="00441D09" w:rsidP="00B373EB">
            <w:pPr>
              <w:spacing w:after="60"/>
              <w:rPr>
                <w:rFonts w:ascii="Georgia" w:eastAsia="Georgia" w:hAnsi="Georgia" w:cs="Georgia"/>
                <w:b/>
                <w:sz w:val="18"/>
                <w:szCs w:val="18"/>
              </w:rPr>
            </w:pPr>
          </w:p>
        </w:tc>
      </w:tr>
      <w:tr w:rsidR="00ED2A77" w14:paraId="636A0F16" w14:textId="77777777" w:rsidTr="00ED2A77">
        <w:trPr>
          <w:gridBefore w:val="1"/>
          <w:wBefore w:w="108" w:type="dxa"/>
          <w:trHeight w:val="1169"/>
        </w:trPr>
        <w:tc>
          <w:tcPr>
            <w:tcW w:w="1080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a1"/>
              <w:tblW w:w="10800" w:type="dxa"/>
              <w:tblBorders>
                <w:top w:val="nil"/>
                <w:left w:val="nil"/>
                <w:bottom w:val="nil"/>
                <w:right w:val="nil"/>
                <w:insideH w:val="nil"/>
                <w:insideV w:val="nil"/>
              </w:tblBorders>
              <w:tblLayout w:type="fixed"/>
              <w:tblLook w:val="0400" w:firstRow="0" w:lastRow="0" w:firstColumn="0" w:lastColumn="0" w:noHBand="0" w:noVBand="1"/>
            </w:tblPr>
            <w:tblGrid>
              <w:gridCol w:w="8220"/>
              <w:gridCol w:w="2580"/>
            </w:tblGrid>
            <w:tr w:rsidR="00ED2A77" w14:paraId="10D35D9B" w14:textId="77777777" w:rsidTr="002349C0">
              <w:tc>
                <w:tcPr>
                  <w:tcW w:w="8220" w:type="dxa"/>
                  <w:vAlign w:val="center"/>
                </w:tcPr>
                <w:p w14:paraId="1DA242AF" w14:textId="77777777" w:rsidR="00ED2A77" w:rsidRPr="002D74E7" w:rsidRDefault="00ED2A77" w:rsidP="00ED2A77">
                  <w:pPr>
                    <w:spacing w:after="60"/>
                    <w:rPr>
                      <w:rFonts w:ascii="Georgia" w:eastAsia="Georgia" w:hAnsi="Georgia" w:cs="Georgia"/>
                      <w:bCs/>
                      <w:sz w:val="18"/>
                      <w:szCs w:val="18"/>
                    </w:rPr>
                  </w:pPr>
                  <w:r>
                    <w:rPr>
                      <w:rFonts w:ascii="Georgia" w:eastAsia="Georgia" w:hAnsi="Georgia" w:cs="Georgia"/>
                      <w:b/>
                      <w:sz w:val="18"/>
                      <w:szCs w:val="18"/>
                    </w:rPr>
                    <w:t xml:space="preserve">Project: </w:t>
                  </w:r>
                  <w:r w:rsidRPr="00720883">
                    <w:rPr>
                      <w:rFonts w:ascii="Georgia" w:eastAsia="Georgia" w:hAnsi="Georgia" w:cs="Georgia"/>
                      <w:bCs/>
                      <w:color w:val="auto"/>
                      <w:sz w:val="18"/>
                      <w:szCs w:val="18"/>
                    </w:rPr>
                    <w:t xml:space="preserve">Augmented Reconnaissance and Estimate of the Situation (ARES) Decision Aid  </w:t>
                  </w:r>
                </w:p>
              </w:tc>
              <w:tc>
                <w:tcPr>
                  <w:tcW w:w="2580" w:type="dxa"/>
                </w:tcPr>
                <w:p w14:paraId="74E503E5" w14:textId="77777777" w:rsidR="00ED2A77" w:rsidRDefault="00ED2A77" w:rsidP="00ED2A77">
                  <w:pPr>
                    <w:spacing w:after="60"/>
                    <w:jc w:val="right"/>
                    <w:rPr>
                      <w:rFonts w:ascii="Georgia" w:eastAsia="Georgia" w:hAnsi="Georgia" w:cs="Georgia"/>
                      <w:color w:val="000000"/>
                      <w:sz w:val="18"/>
                      <w:szCs w:val="18"/>
                    </w:rPr>
                  </w:pPr>
                  <w:r w:rsidRPr="00622ED8">
                    <w:rPr>
                      <w:rFonts w:ascii="Georgia" w:eastAsia="Georgia" w:hAnsi="Georgia" w:cs="Georgia"/>
                      <w:b/>
                      <w:bCs/>
                      <w:sz w:val="18"/>
                      <w:szCs w:val="18"/>
                    </w:rPr>
                    <w:t>Sept 2023</w:t>
                  </w:r>
                  <w:r>
                    <w:rPr>
                      <w:rFonts w:ascii="Georgia" w:eastAsia="Georgia" w:hAnsi="Georgia" w:cs="Georgia"/>
                      <w:b/>
                      <w:bCs/>
                      <w:sz w:val="18"/>
                      <w:szCs w:val="18"/>
                    </w:rPr>
                    <w:t xml:space="preserve"> – </w:t>
                  </w:r>
                  <w:r w:rsidRPr="00622ED8">
                    <w:rPr>
                      <w:rFonts w:ascii="Georgia" w:eastAsia="Georgia" w:hAnsi="Georgia" w:cs="Georgia"/>
                      <w:b/>
                      <w:bCs/>
                      <w:sz w:val="18"/>
                      <w:szCs w:val="18"/>
                    </w:rPr>
                    <w:t>Present</w:t>
                  </w:r>
                </w:p>
              </w:tc>
            </w:tr>
            <w:tr w:rsidR="00ED2A77" w:rsidRPr="002D74E7" w14:paraId="74A664C9" w14:textId="77777777" w:rsidTr="002349C0">
              <w:tc>
                <w:tcPr>
                  <w:tcW w:w="10800" w:type="dxa"/>
                  <w:gridSpan w:val="2"/>
                  <w:vAlign w:val="center"/>
                </w:tcPr>
                <w:p w14:paraId="17BACF10" w14:textId="77777777" w:rsidR="00ED2A77" w:rsidRPr="002D74E7" w:rsidRDefault="00ED2A77" w:rsidP="00ED2A77">
                  <w:pPr>
                    <w:numPr>
                      <w:ilvl w:val="0"/>
                      <w:numId w:val="6"/>
                    </w:numPr>
                    <w:ind w:left="702" w:hanging="360"/>
                    <w:rPr>
                      <w:rFonts w:ascii="Georgia" w:eastAsia="Georgia" w:hAnsi="Georgia" w:cs="Georgia"/>
                      <w:color w:val="000000"/>
                      <w:sz w:val="18"/>
                      <w:szCs w:val="18"/>
                    </w:rPr>
                  </w:pPr>
                  <w:r w:rsidRPr="001E19FE">
                    <w:rPr>
                      <w:rFonts w:ascii="Georgia" w:eastAsia="Georgia" w:hAnsi="Georgia" w:cs="Georgia"/>
                      <w:color w:val="000000"/>
                      <w:sz w:val="18"/>
                      <w:szCs w:val="18"/>
                    </w:rPr>
                    <w:t>In cooperation with Office of Naval Research (ONR), Marine Corps Tactics and Operations Group (MCTOG), USMC Tactical Systems Support Activity (MCTSSA), Marine Innovation Unit (MIU), and USMC Combat Development and Integration (CDI), develop Machine Learning algorithms for the Tactical Assault Kit (TAK) Ecosystem enabling warfighters to make data-driven decisions in real time from the field from their portable computer system or tablet.</w:t>
                  </w:r>
                </w:p>
              </w:tc>
            </w:tr>
          </w:tbl>
          <w:p w14:paraId="753DEAEA" w14:textId="77777777" w:rsidR="00ED2A77" w:rsidRDefault="00ED2A77" w:rsidP="00B373EB">
            <w:pPr>
              <w:spacing w:after="60"/>
              <w:rPr>
                <w:rFonts w:ascii="Georgia" w:eastAsia="Georgia" w:hAnsi="Georgia" w:cs="Georgia"/>
                <w:b/>
                <w:sz w:val="18"/>
                <w:szCs w:val="18"/>
              </w:rPr>
            </w:pPr>
          </w:p>
        </w:tc>
      </w:tr>
      <w:tr w:rsidR="00993F3B" w14:paraId="6B414489" w14:textId="77777777" w:rsidTr="00ED2A77">
        <w:trPr>
          <w:gridBefore w:val="1"/>
          <w:wBefore w:w="108" w:type="dxa"/>
          <w:trHeight w:val="315"/>
        </w:trPr>
        <w:tc>
          <w:tcPr>
            <w:tcW w:w="10800" w:type="dxa"/>
            <w:gridSpan w:val="4"/>
            <w:tcBorders>
              <w:top w:val="single" w:sz="4" w:space="0" w:color="auto"/>
              <w:left w:val="nil"/>
              <w:bottom w:val="nil"/>
              <w:right w:val="nil"/>
            </w:tcBorders>
            <w:shd w:val="clear" w:color="auto" w:fill="D9E2F3"/>
            <w:vAlign w:val="center"/>
          </w:tcPr>
          <w:p w14:paraId="2E2C0ED1" w14:textId="77777777" w:rsidR="00993F3B" w:rsidRDefault="00993F3B" w:rsidP="00B373EB">
            <w:pPr>
              <w:rPr>
                <w:rFonts w:ascii="Georgia" w:eastAsia="Georgia" w:hAnsi="Georgia" w:cs="Georgia"/>
                <w:color w:val="000000"/>
              </w:rPr>
            </w:pPr>
            <w:r w:rsidRPr="00622ED8">
              <w:rPr>
                <w:rFonts w:ascii="Georgia" w:eastAsia="Georgia" w:hAnsi="Georgia" w:cs="Georgia"/>
                <w:b/>
                <w:bCs/>
                <w:sz w:val="24"/>
                <w:szCs w:val="24"/>
              </w:rPr>
              <w:t>Certifications</w:t>
            </w:r>
          </w:p>
        </w:tc>
      </w:tr>
      <w:tr w:rsidR="00601BA7" w14:paraId="0B38775E" w14:textId="77777777" w:rsidTr="00ED2A77">
        <w:trPr>
          <w:gridBefore w:val="1"/>
          <w:wBefore w:w="108" w:type="dxa"/>
        </w:trPr>
        <w:tc>
          <w:tcPr>
            <w:tcW w:w="5400" w:type="dxa"/>
            <w:tcBorders>
              <w:top w:val="nil"/>
              <w:left w:val="nil"/>
              <w:bottom w:val="nil"/>
              <w:right w:val="nil"/>
            </w:tcBorders>
            <w:vAlign w:val="center"/>
          </w:tcPr>
          <w:p w14:paraId="41EF2917" w14:textId="77777777" w:rsidR="00601BA7" w:rsidRDefault="00601BA7"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Security Clearance: Active TS/SCI</w:t>
            </w:r>
          </w:p>
          <w:p w14:paraId="0F0831CC" w14:textId="77777777" w:rsidR="00601BA7" w:rsidRDefault="00601BA7"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CompTIA SECURITY+</w:t>
            </w:r>
          </w:p>
          <w:p w14:paraId="190E2E2C" w14:textId="77777777" w:rsidR="00601BA7" w:rsidRDefault="00601BA7"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USMC Mountain Communications Course</w:t>
            </w:r>
          </w:p>
        </w:tc>
        <w:tc>
          <w:tcPr>
            <w:tcW w:w="5400" w:type="dxa"/>
            <w:gridSpan w:val="3"/>
            <w:tcBorders>
              <w:top w:val="nil"/>
              <w:left w:val="nil"/>
              <w:bottom w:val="nil"/>
              <w:right w:val="nil"/>
            </w:tcBorders>
            <w:vAlign w:val="center"/>
          </w:tcPr>
          <w:p w14:paraId="50166642" w14:textId="53199FA4" w:rsidR="00601BA7" w:rsidRDefault="00601BA7"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USMC Winter Mountain Leader/ Scout Skier</w:t>
            </w:r>
          </w:p>
          <w:p w14:paraId="065DC334" w14:textId="77777777" w:rsidR="00601BA7" w:rsidRDefault="00601BA7"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USMC Basic SharePoint Site Manager</w:t>
            </w:r>
          </w:p>
          <w:p w14:paraId="31404F8C" w14:textId="683CC9EC" w:rsidR="00601BA7" w:rsidRPr="00386138" w:rsidRDefault="00601BA7"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USMC Advanced Radio Operator</w:t>
            </w:r>
          </w:p>
        </w:tc>
      </w:tr>
      <w:tr w:rsidR="00993F3B" w14:paraId="36FD1341" w14:textId="77777777" w:rsidTr="00ED2A77">
        <w:trPr>
          <w:gridBefore w:val="1"/>
          <w:wBefore w:w="108" w:type="dxa"/>
        </w:trPr>
        <w:tc>
          <w:tcPr>
            <w:tcW w:w="10800" w:type="dxa"/>
            <w:gridSpan w:val="4"/>
            <w:tcBorders>
              <w:top w:val="nil"/>
              <w:left w:val="nil"/>
              <w:bottom w:val="nil"/>
              <w:right w:val="nil"/>
            </w:tcBorders>
            <w:shd w:val="clear" w:color="auto" w:fill="D9E2F3"/>
            <w:vAlign w:val="center"/>
          </w:tcPr>
          <w:p w14:paraId="10480BE5" w14:textId="77777777" w:rsidR="00993F3B" w:rsidRDefault="00993F3B" w:rsidP="00B373EB">
            <w:pPr>
              <w:rPr>
                <w:rFonts w:ascii="Georgia" w:eastAsia="Georgia" w:hAnsi="Georgia" w:cs="Georgia"/>
              </w:rPr>
            </w:pPr>
            <w:r w:rsidRPr="00622ED8">
              <w:rPr>
                <w:rFonts w:ascii="Georgia" w:eastAsia="Georgia" w:hAnsi="Georgia" w:cs="Georgia"/>
                <w:b/>
                <w:bCs/>
                <w:sz w:val="24"/>
                <w:szCs w:val="24"/>
              </w:rPr>
              <w:t>Volunteer</w:t>
            </w:r>
          </w:p>
        </w:tc>
      </w:tr>
      <w:tr w:rsidR="00993F3B" w14:paraId="4BEE101D" w14:textId="77777777" w:rsidTr="00ED2A77">
        <w:trPr>
          <w:gridBefore w:val="1"/>
          <w:wBefore w:w="108" w:type="dxa"/>
          <w:trHeight w:val="323"/>
        </w:trPr>
        <w:tc>
          <w:tcPr>
            <w:tcW w:w="8220" w:type="dxa"/>
            <w:gridSpan w:val="2"/>
            <w:tcBorders>
              <w:top w:val="nil"/>
              <w:left w:val="nil"/>
              <w:bottom w:val="nil"/>
              <w:right w:val="nil"/>
            </w:tcBorders>
            <w:vAlign w:val="center"/>
          </w:tcPr>
          <w:p w14:paraId="25D86DE5" w14:textId="745AD630" w:rsidR="00993F3B" w:rsidRDefault="00993F3B" w:rsidP="00B373EB">
            <w:pPr>
              <w:spacing w:after="60"/>
              <w:rPr>
                <w:rFonts w:ascii="Georgia" w:eastAsia="Georgia" w:hAnsi="Georgia" w:cs="Georgia"/>
                <w:sz w:val="18"/>
                <w:szCs w:val="18"/>
              </w:rPr>
            </w:pPr>
            <w:bookmarkStart w:id="1" w:name="_Hlk147312016"/>
            <w:r>
              <w:rPr>
                <w:rFonts w:ascii="Georgia" w:eastAsia="Georgia" w:hAnsi="Georgia" w:cs="Georgia"/>
                <w:b/>
                <w:sz w:val="18"/>
                <w:szCs w:val="18"/>
              </w:rPr>
              <w:t>Do Space Internet Library, Omaha, NE (23 Hours)</w:t>
            </w:r>
          </w:p>
        </w:tc>
        <w:tc>
          <w:tcPr>
            <w:tcW w:w="2580" w:type="dxa"/>
            <w:gridSpan w:val="2"/>
            <w:tcBorders>
              <w:top w:val="nil"/>
              <w:left w:val="nil"/>
              <w:bottom w:val="nil"/>
              <w:right w:val="nil"/>
            </w:tcBorders>
            <w:vAlign w:val="center"/>
          </w:tcPr>
          <w:p w14:paraId="7AFCB664" w14:textId="09D43E7B" w:rsidR="00993F3B" w:rsidRDefault="00993F3B" w:rsidP="00B373EB">
            <w:pPr>
              <w:spacing w:after="60"/>
              <w:jc w:val="right"/>
              <w:rPr>
                <w:rFonts w:ascii="Georgia" w:eastAsia="Georgia" w:hAnsi="Georgia" w:cs="Georgia"/>
                <w:color w:val="000000"/>
                <w:sz w:val="18"/>
                <w:szCs w:val="18"/>
              </w:rPr>
            </w:pPr>
            <w:r w:rsidRPr="00622ED8">
              <w:rPr>
                <w:rFonts w:ascii="Georgia" w:eastAsia="Georgia" w:hAnsi="Georgia" w:cs="Georgia"/>
                <w:b/>
                <w:bCs/>
                <w:sz w:val="18"/>
                <w:szCs w:val="18"/>
              </w:rPr>
              <w:t>Mar – May 2023</w:t>
            </w:r>
          </w:p>
        </w:tc>
      </w:tr>
      <w:bookmarkEnd w:id="1"/>
      <w:tr w:rsidR="00D8753F" w14:paraId="489314C4" w14:textId="77777777" w:rsidTr="00ED2A77">
        <w:trPr>
          <w:gridBefore w:val="1"/>
          <w:wBefore w:w="108" w:type="dxa"/>
          <w:trHeight w:val="530"/>
        </w:trPr>
        <w:tc>
          <w:tcPr>
            <w:tcW w:w="10800" w:type="dxa"/>
            <w:gridSpan w:val="4"/>
            <w:tcBorders>
              <w:top w:val="nil"/>
              <w:left w:val="nil"/>
              <w:bottom w:val="nil"/>
              <w:right w:val="nil"/>
            </w:tcBorders>
            <w:vAlign w:val="center"/>
          </w:tcPr>
          <w:p w14:paraId="7E7FB8CB" w14:textId="39D6BAAC" w:rsidR="00610F4E" w:rsidRDefault="00D8753F"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Serve the city of Omaha troubleshoot</w:t>
            </w:r>
            <w:r w:rsidR="00243017">
              <w:rPr>
                <w:rFonts w:ascii="Georgia" w:eastAsia="Georgia" w:hAnsi="Georgia" w:cs="Georgia"/>
                <w:color w:val="000000"/>
                <w:sz w:val="18"/>
                <w:szCs w:val="18"/>
              </w:rPr>
              <w:t>ing</w:t>
            </w:r>
            <w:r>
              <w:rPr>
                <w:rFonts w:ascii="Georgia" w:eastAsia="Georgia" w:hAnsi="Georgia" w:cs="Georgia"/>
                <w:color w:val="000000"/>
                <w:sz w:val="18"/>
                <w:szCs w:val="18"/>
              </w:rPr>
              <w:t xml:space="preserve"> personal laptops, desktops, and small board computers</w:t>
            </w:r>
            <w:r w:rsidR="00D87AF6">
              <w:rPr>
                <w:rFonts w:ascii="Georgia" w:eastAsia="Georgia" w:hAnsi="Georgia" w:cs="Georgia"/>
                <w:color w:val="000000"/>
                <w:sz w:val="18"/>
                <w:szCs w:val="18"/>
              </w:rPr>
              <w:t>.</w:t>
            </w:r>
          </w:p>
          <w:p w14:paraId="22E865B8" w14:textId="11D26D1E" w:rsidR="00D8753F" w:rsidRDefault="00610F4E" w:rsidP="00B373EB">
            <w:pPr>
              <w:numPr>
                <w:ilvl w:val="0"/>
                <w:numId w:val="6"/>
              </w:numPr>
              <w:spacing w:line="259" w:lineRule="auto"/>
              <w:ind w:left="702" w:hanging="360"/>
              <w:rPr>
                <w:rFonts w:ascii="Georgia" w:eastAsia="Georgia" w:hAnsi="Georgia" w:cs="Georgia"/>
                <w:color w:val="000000"/>
                <w:sz w:val="18"/>
                <w:szCs w:val="18"/>
              </w:rPr>
            </w:pPr>
            <w:r>
              <w:rPr>
                <w:rFonts w:ascii="Georgia" w:eastAsia="Georgia" w:hAnsi="Georgia" w:cs="Georgia"/>
                <w:color w:val="000000"/>
                <w:sz w:val="18"/>
                <w:szCs w:val="18"/>
              </w:rPr>
              <w:t>Taught</w:t>
            </w:r>
            <w:r w:rsidR="00D8753F">
              <w:rPr>
                <w:rFonts w:ascii="Georgia" w:eastAsia="Georgia" w:hAnsi="Georgia" w:cs="Georgia"/>
                <w:color w:val="000000"/>
                <w:sz w:val="18"/>
                <w:szCs w:val="18"/>
              </w:rPr>
              <w:t xml:space="preserve"> classes on </w:t>
            </w:r>
            <w:r w:rsidR="00243017">
              <w:rPr>
                <w:rFonts w:ascii="Georgia" w:eastAsia="Georgia" w:hAnsi="Georgia" w:cs="Georgia"/>
                <w:color w:val="000000"/>
                <w:sz w:val="18"/>
                <w:szCs w:val="18"/>
              </w:rPr>
              <w:t>W</w:t>
            </w:r>
            <w:r w:rsidR="00D8753F">
              <w:rPr>
                <w:rFonts w:ascii="Georgia" w:eastAsia="Georgia" w:hAnsi="Georgia" w:cs="Georgia"/>
                <w:color w:val="000000"/>
                <w:sz w:val="18"/>
                <w:szCs w:val="18"/>
              </w:rPr>
              <w:t xml:space="preserve">indows, 3D modeling and printing classes, and basic programming to students grades 8 and below. </w:t>
            </w:r>
          </w:p>
        </w:tc>
      </w:tr>
      <w:tr w:rsidR="00993F3B" w14:paraId="7394CC07" w14:textId="77777777" w:rsidTr="00ED2A77">
        <w:trPr>
          <w:gridBefore w:val="1"/>
          <w:wBefore w:w="108" w:type="dxa"/>
          <w:trHeight w:val="350"/>
        </w:trPr>
        <w:tc>
          <w:tcPr>
            <w:tcW w:w="8220" w:type="dxa"/>
            <w:gridSpan w:val="2"/>
            <w:tcBorders>
              <w:top w:val="nil"/>
              <w:left w:val="nil"/>
              <w:bottom w:val="nil"/>
              <w:right w:val="nil"/>
            </w:tcBorders>
            <w:vAlign w:val="center"/>
          </w:tcPr>
          <w:p w14:paraId="71FCD6A8" w14:textId="3305E130" w:rsidR="00993F3B" w:rsidRDefault="00993F3B" w:rsidP="00B373EB">
            <w:pPr>
              <w:spacing w:after="60"/>
              <w:rPr>
                <w:rFonts w:ascii="Georgia" w:eastAsia="Georgia" w:hAnsi="Georgia" w:cs="Georgia"/>
                <w:color w:val="000000"/>
                <w:sz w:val="18"/>
                <w:szCs w:val="18"/>
              </w:rPr>
            </w:pPr>
            <w:r>
              <w:rPr>
                <w:rFonts w:ascii="Georgia" w:eastAsia="Georgia" w:hAnsi="Georgia" w:cs="Georgia"/>
                <w:b/>
                <w:sz w:val="18"/>
                <w:szCs w:val="18"/>
              </w:rPr>
              <w:t>Patrol Base Abbate (</w:t>
            </w:r>
            <w:r w:rsidR="00207ED7">
              <w:rPr>
                <w:rFonts w:ascii="Georgia" w:eastAsia="Georgia" w:hAnsi="Georgia" w:cs="Georgia"/>
                <w:b/>
                <w:sz w:val="18"/>
                <w:szCs w:val="18"/>
              </w:rPr>
              <w:t>10</w:t>
            </w:r>
            <w:r w:rsidR="00BD7CEF">
              <w:rPr>
                <w:rFonts w:ascii="Georgia" w:eastAsia="Georgia" w:hAnsi="Georgia" w:cs="Georgia"/>
                <w:b/>
                <w:sz w:val="18"/>
                <w:szCs w:val="18"/>
              </w:rPr>
              <w:t>0</w:t>
            </w:r>
            <w:r>
              <w:rPr>
                <w:rFonts w:ascii="Georgia" w:eastAsia="Georgia" w:hAnsi="Georgia" w:cs="Georgia"/>
                <w:b/>
                <w:sz w:val="18"/>
                <w:szCs w:val="18"/>
              </w:rPr>
              <w:t>+ Hours)</w:t>
            </w:r>
          </w:p>
        </w:tc>
        <w:tc>
          <w:tcPr>
            <w:tcW w:w="2580" w:type="dxa"/>
            <w:gridSpan w:val="2"/>
            <w:tcBorders>
              <w:top w:val="nil"/>
              <w:left w:val="nil"/>
              <w:bottom w:val="nil"/>
              <w:right w:val="nil"/>
            </w:tcBorders>
            <w:vAlign w:val="center"/>
          </w:tcPr>
          <w:p w14:paraId="0BC3DA27" w14:textId="037630CA" w:rsidR="00993F3B" w:rsidRDefault="00993F3B" w:rsidP="00B373EB">
            <w:pPr>
              <w:spacing w:after="60"/>
              <w:jc w:val="right"/>
              <w:rPr>
                <w:rFonts w:ascii="Georgia" w:eastAsia="Georgia" w:hAnsi="Georgia" w:cs="Georgia"/>
                <w:color w:val="000000"/>
                <w:sz w:val="18"/>
                <w:szCs w:val="18"/>
              </w:rPr>
            </w:pPr>
            <w:r w:rsidRPr="00622ED8">
              <w:rPr>
                <w:rFonts w:ascii="Georgia" w:eastAsia="Georgia" w:hAnsi="Georgia" w:cs="Georgia"/>
                <w:b/>
                <w:bCs/>
                <w:sz w:val="18"/>
                <w:szCs w:val="18"/>
              </w:rPr>
              <w:t>May 2023</w:t>
            </w:r>
            <w:r w:rsidR="006E1EBC">
              <w:rPr>
                <w:rFonts w:ascii="Georgia" w:eastAsia="Georgia" w:hAnsi="Georgia" w:cs="Georgia"/>
                <w:b/>
                <w:bCs/>
                <w:sz w:val="18"/>
                <w:szCs w:val="18"/>
              </w:rPr>
              <w:t xml:space="preserve"> </w:t>
            </w:r>
            <w:r w:rsidR="00DB5F6D">
              <w:rPr>
                <w:rFonts w:ascii="Georgia" w:eastAsia="Georgia" w:hAnsi="Georgia" w:cs="Georgia"/>
                <w:b/>
                <w:bCs/>
                <w:sz w:val="18"/>
                <w:szCs w:val="18"/>
              </w:rPr>
              <w:t xml:space="preserve">– </w:t>
            </w:r>
            <w:r w:rsidR="00DB5F6D" w:rsidRPr="00622ED8">
              <w:rPr>
                <w:rFonts w:ascii="Georgia" w:eastAsia="Georgia" w:hAnsi="Georgia" w:cs="Georgia"/>
                <w:b/>
                <w:bCs/>
                <w:sz w:val="18"/>
                <w:szCs w:val="18"/>
              </w:rPr>
              <w:t>Present</w:t>
            </w:r>
          </w:p>
        </w:tc>
      </w:tr>
      <w:tr w:rsidR="00D8753F" w14:paraId="2EFA69C1" w14:textId="77777777" w:rsidTr="00ED2A77">
        <w:trPr>
          <w:gridBefore w:val="1"/>
          <w:wBefore w:w="108" w:type="dxa"/>
        </w:trPr>
        <w:tc>
          <w:tcPr>
            <w:tcW w:w="10800" w:type="dxa"/>
            <w:gridSpan w:val="4"/>
            <w:tcBorders>
              <w:top w:val="nil"/>
              <w:left w:val="nil"/>
              <w:bottom w:val="nil"/>
              <w:right w:val="nil"/>
            </w:tcBorders>
            <w:vAlign w:val="center"/>
          </w:tcPr>
          <w:p w14:paraId="37C58134" w14:textId="0BCA39F9" w:rsidR="00D8753F" w:rsidRDefault="00D8753F" w:rsidP="00B373EB">
            <w:pPr>
              <w:numPr>
                <w:ilvl w:val="0"/>
                <w:numId w:val="6"/>
              </w:numPr>
              <w:ind w:left="702" w:hanging="360"/>
              <w:rPr>
                <w:rFonts w:ascii="Georgia" w:eastAsia="Georgia" w:hAnsi="Georgia" w:cs="Georgia"/>
                <w:color w:val="000000"/>
                <w:sz w:val="18"/>
                <w:szCs w:val="18"/>
              </w:rPr>
            </w:pPr>
            <w:r w:rsidRPr="001E19FE">
              <w:rPr>
                <w:rFonts w:ascii="Georgia" w:eastAsia="Georgia" w:hAnsi="Georgia" w:cs="Georgia"/>
                <w:color w:val="000000"/>
                <w:sz w:val="18"/>
                <w:szCs w:val="18"/>
              </w:rPr>
              <w:t xml:space="preserve">Director of Information Technology for Non-Profit Veteran’s program. Key components include leading a fully asynchronous IT team across 5 states and every </w:t>
            </w:r>
            <w:r w:rsidR="0023113C" w:rsidRPr="001E19FE">
              <w:rPr>
                <w:rFonts w:ascii="Georgia" w:eastAsia="Georgia" w:hAnsi="Georgia" w:cs="Georgia"/>
                <w:color w:val="000000"/>
                <w:sz w:val="18"/>
                <w:szCs w:val="18"/>
              </w:rPr>
              <w:t>time zone</w:t>
            </w:r>
            <w:r w:rsidRPr="001E19FE">
              <w:rPr>
                <w:rFonts w:ascii="Georgia" w:eastAsia="Georgia" w:hAnsi="Georgia" w:cs="Georgia"/>
                <w:color w:val="000000"/>
                <w:sz w:val="18"/>
                <w:szCs w:val="18"/>
              </w:rPr>
              <w:t xml:space="preserve">. </w:t>
            </w:r>
            <w:r w:rsidR="003A1918">
              <w:rPr>
                <w:rFonts w:ascii="Georgia" w:eastAsia="Georgia" w:hAnsi="Georgia" w:cs="Georgia"/>
                <w:color w:val="000000"/>
                <w:sz w:val="18"/>
                <w:szCs w:val="18"/>
              </w:rPr>
              <w:t>Use of</w:t>
            </w:r>
            <w:r w:rsidRPr="001E19FE">
              <w:rPr>
                <w:rFonts w:ascii="Georgia" w:eastAsia="Georgia" w:hAnsi="Georgia" w:cs="Georgia"/>
                <w:color w:val="000000"/>
                <w:sz w:val="18"/>
                <w:szCs w:val="18"/>
              </w:rPr>
              <w:t xml:space="preserve"> </w:t>
            </w:r>
            <w:r w:rsidR="0023113C" w:rsidRPr="001E19FE">
              <w:rPr>
                <w:rFonts w:ascii="Georgia" w:eastAsia="Georgia" w:hAnsi="Georgia" w:cs="Georgia"/>
                <w:color w:val="000000"/>
                <w:sz w:val="18"/>
                <w:szCs w:val="18"/>
              </w:rPr>
              <w:t>HubSpot</w:t>
            </w:r>
            <w:r w:rsidRPr="001E19FE">
              <w:rPr>
                <w:rFonts w:ascii="Georgia" w:eastAsia="Georgia" w:hAnsi="Georgia" w:cs="Georgia"/>
                <w:color w:val="000000"/>
                <w:sz w:val="18"/>
                <w:szCs w:val="18"/>
              </w:rPr>
              <w:t xml:space="preserve"> and the Google Admin Suite to manage everything from our website, company calendars, donations, and our Customer Relationship Management.</w:t>
            </w:r>
          </w:p>
        </w:tc>
      </w:tr>
      <w:tr w:rsidR="00ED2A77" w14:paraId="3576EC15" w14:textId="77777777" w:rsidTr="00ED2A77">
        <w:trPr>
          <w:trHeight w:val="350"/>
        </w:trPr>
        <w:tc>
          <w:tcPr>
            <w:tcW w:w="8328" w:type="dxa"/>
            <w:gridSpan w:val="3"/>
            <w:tcBorders>
              <w:top w:val="nil"/>
              <w:left w:val="nil"/>
              <w:bottom w:val="nil"/>
              <w:right w:val="nil"/>
            </w:tcBorders>
            <w:vAlign w:val="center"/>
          </w:tcPr>
          <w:p w14:paraId="17579885" w14:textId="4723E248" w:rsidR="00ED2A77" w:rsidRDefault="00ED2A77" w:rsidP="002349C0">
            <w:pPr>
              <w:spacing w:after="60"/>
              <w:rPr>
                <w:rFonts w:ascii="Georgia" w:eastAsia="Georgia" w:hAnsi="Georgia" w:cs="Georgia"/>
                <w:color w:val="000000"/>
                <w:sz w:val="18"/>
                <w:szCs w:val="18"/>
              </w:rPr>
            </w:pPr>
            <w:r>
              <w:rPr>
                <w:rFonts w:ascii="Georgia" w:eastAsia="Georgia" w:hAnsi="Georgia" w:cs="Georgia"/>
                <w:b/>
                <w:sz w:val="18"/>
                <w:szCs w:val="18"/>
              </w:rPr>
              <w:t>Science Mentorship Institute</w:t>
            </w:r>
            <w:r>
              <w:rPr>
                <w:rFonts w:ascii="Georgia" w:eastAsia="Georgia" w:hAnsi="Georgia" w:cs="Georgia"/>
                <w:b/>
                <w:sz w:val="18"/>
                <w:szCs w:val="18"/>
              </w:rPr>
              <w:t xml:space="preserve"> (100+ Hours)</w:t>
            </w:r>
          </w:p>
        </w:tc>
        <w:tc>
          <w:tcPr>
            <w:tcW w:w="2580" w:type="dxa"/>
            <w:gridSpan w:val="2"/>
            <w:tcBorders>
              <w:top w:val="nil"/>
              <w:left w:val="nil"/>
              <w:bottom w:val="nil"/>
              <w:right w:val="nil"/>
            </w:tcBorders>
            <w:vAlign w:val="center"/>
          </w:tcPr>
          <w:p w14:paraId="1682DD77" w14:textId="5ECBA211" w:rsidR="00ED2A77" w:rsidRDefault="00ED2A77" w:rsidP="002349C0">
            <w:pPr>
              <w:spacing w:after="60"/>
              <w:jc w:val="right"/>
              <w:rPr>
                <w:rFonts w:ascii="Georgia" w:eastAsia="Georgia" w:hAnsi="Georgia" w:cs="Georgia"/>
                <w:color w:val="000000"/>
                <w:sz w:val="18"/>
                <w:szCs w:val="18"/>
              </w:rPr>
            </w:pPr>
            <w:r w:rsidRPr="00622ED8">
              <w:rPr>
                <w:rFonts w:ascii="Georgia" w:eastAsia="Georgia" w:hAnsi="Georgia" w:cs="Georgia"/>
                <w:b/>
                <w:bCs/>
                <w:sz w:val="18"/>
                <w:szCs w:val="18"/>
              </w:rPr>
              <w:t>Ma</w:t>
            </w:r>
            <w:r>
              <w:rPr>
                <w:rFonts w:ascii="Georgia" w:eastAsia="Georgia" w:hAnsi="Georgia" w:cs="Georgia"/>
                <w:b/>
                <w:bCs/>
                <w:sz w:val="18"/>
                <w:szCs w:val="18"/>
              </w:rPr>
              <w:t>rch</w:t>
            </w:r>
            <w:r w:rsidRPr="00622ED8">
              <w:rPr>
                <w:rFonts w:ascii="Georgia" w:eastAsia="Georgia" w:hAnsi="Georgia" w:cs="Georgia"/>
                <w:b/>
                <w:bCs/>
                <w:sz w:val="18"/>
                <w:szCs w:val="18"/>
              </w:rPr>
              <w:t xml:space="preserve"> 202</w:t>
            </w:r>
            <w:r>
              <w:rPr>
                <w:rFonts w:ascii="Georgia" w:eastAsia="Georgia" w:hAnsi="Georgia" w:cs="Georgia"/>
                <w:b/>
                <w:bCs/>
                <w:sz w:val="18"/>
                <w:szCs w:val="18"/>
              </w:rPr>
              <w:t>4</w:t>
            </w:r>
            <w:r>
              <w:rPr>
                <w:rFonts w:ascii="Georgia" w:eastAsia="Georgia" w:hAnsi="Georgia" w:cs="Georgia"/>
                <w:b/>
                <w:bCs/>
                <w:sz w:val="18"/>
                <w:szCs w:val="18"/>
              </w:rPr>
              <w:t xml:space="preserve"> – </w:t>
            </w:r>
            <w:r w:rsidRPr="00622ED8">
              <w:rPr>
                <w:rFonts w:ascii="Georgia" w:eastAsia="Georgia" w:hAnsi="Georgia" w:cs="Georgia"/>
                <w:b/>
                <w:bCs/>
                <w:sz w:val="18"/>
                <w:szCs w:val="18"/>
              </w:rPr>
              <w:t>Present</w:t>
            </w:r>
          </w:p>
        </w:tc>
      </w:tr>
      <w:tr w:rsidR="00ED2A77" w14:paraId="28CE6E81" w14:textId="77777777" w:rsidTr="00ED2A77">
        <w:tc>
          <w:tcPr>
            <w:tcW w:w="10908" w:type="dxa"/>
            <w:gridSpan w:val="5"/>
            <w:tcBorders>
              <w:top w:val="nil"/>
              <w:left w:val="nil"/>
              <w:bottom w:val="nil"/>
              <w:right w:val="nil"/>
            </w:tcBorders>
            <w:vAlign w:val="center"/>
          </w:tcPr>
          <w:p w14:paraId="2E4BB0E8" w14:textId="03319D9A" w:rsidR="00ED2A77" w:rsidRDefault="00ED2A77" w:rsidP="002349C0">
            <w:pPr>
              <w:numPr>
                <w:ilvl w:val="0"/>
                <w:numId w:val="6"/>
              </w:numPr>
              <w:ind w:left="702" w:hanging="360"/>
              <w:rPr>
                <w:rFonts w:ascii="Georgia" w:eastAsia="Georgia" w:hAnsi="Georgia" w:cs="Georgia"/>
                <w:color w:val="000000"/>
                <w:sz w:val="18"/>
                <w:szCs w:val="18"/>
              </w:rPr>
            </w:pPr>
            <w:r>
              <w:rPr>
                <w:rFonts w:ascii="Georgia" w:eastAsia="Georgia" w:hAnsi="Georgia" w:cs="Georgia"/>
                <w:color w:val="000000"/>
                <w:sz w:val="18"/>
                <w:szCs w:val="18"/>
              </w:rPr>
              <w:t>Placeholder</w:t>
            </w:r>
          </w:p>
        </w:tc>
      </w:tr>
    </w:tbl>
    <w:p w14:paraId="4BDB970B" w14:textId="77777777" w:rsidR="00785C87" w:rsidRDefault="00785C87" w:rsidP="00B373EB">
      <w:pPr>
        <w:spacing w:after="60" w:line="240" w:lineRule="auto"/>
        <w:rPr>
          <w:rFonts w:ascii="Georgia" w:eastAsia="Georgia" w:hAnsi="Georgia" w:cs="Georgia"/>
          <w:sz w:val="16"/>
          <w:szCs w:val="16"/>
        </w:rPr>
      </w:pPr>
    </w:p>
    <w:p w14:paraId="2F0458FC" w14:textId="77777777" w:rsidR="00ED2A77" w:rsidRDefault="00ED2A77" w:rsidP="00B373EB">
      <w:pPr>
        <w:spacing w:after="60" w:line="240" w:lineRule="auto"/>
        <w:rPr>
          <w:rFonts w:ascii="Georgia" w:eastAsia="Georgia" w:hAnsi="Georgia" w:cs="Georgia"/>
          <w:sz w:val="16"/>
          <w:szCs w:val="16"/>
        </w:rPr>
      </w:pPr>
    </w:p>
    <w:p w14:paraId="45537DFA" w14:textId="77777777" w:rsidR="00ED2A77" w:rsidRDefault="00ED2A77" w:rsidP="00B373EB">
      <w:pPr>
        <w:spacing w:after="60" w:line="240" w:lineRule="auto"/>
        <w:rPr>
          <w:rFonts w:ascii="Georgia" w:eastAsia="Georgia" w:hAnsi="Georgia" w:cs="Georgia"/>
          <w:sz w:val="16"/>
          <w:szCs w:val="16"/>
        </w:rPr>
      </w:pPr>
    </w:p>
    <w:p w14:paraId="477CCD14" w14:textId="77777777" w:rsidR="00ED2A77" w:rsidRDefault="00ED2A77" w:rsidP="00B373EB">
      <w:pPr>
        <w:spacing w:after="60" w:line="240" w:lineRule="auto"/>
        <w:rPr>
          <w:rFonts w:ascii="Georgia" w:eastAsia="Georgia" w:hAnsi="Georgia" w:cs="Georgia"/>
          <w:sz w:val="16"/>
          <w:szCs w:val="16"/>
        </w:rPr>
      </w:pPr>
    </w:p>
    <w:p w14:paraId="0019D619" w14:textId="77777777" w:rsidR="00ED2A77" w:rsidRDefault="00ED2A77" w:rsidP="00B373EB">
      <w:pPr>
        <w:spacing w:after="60" w:line="240" w:lineRule="auto"/>
        <w:rPr>
          <w:rFonts w:ascii="Georgia" w:eastAsia="Georgia" w:hAnsi="Georgia" w:cs="Georgia"/>
          <w:sz w:val="16"/>
          <w:szCs w:val="16"/>
        </w:rPr>
      </w:pPr>
    </w:p>
    <w:p w14:paraId="33098738" w14:textId="77777777" w:rsidR="00ED2A77" w:rsidRDefault="00ED2A77" w:rsidP="00B373EB">
      <w:pPr>
        <w:spacing w:after="60" w:line="240" w:lineRule="auto"/>
        <w:rPr>
          <w:rFonts w:ascii="Georgia" w:eastAsia="Georgia" w:hAnsi="Georgia" w:cs="Georgia"/>
          <w:sz w:val="16"/>
          <w:szCs w:val="16"/>
        </w:rPr>
      </w:pPr>
    </w:p>
    <w:p w14:paraId="697C4BE7" w14:textId="70C584F1" w:rsidR="00ED2A77" w:rsidRDefault="00ED2A77" w:rsidP="00B373EB">
      <w:pPr>
        <w:spacing w:after="60" w:line="240" w:lineRule="auto"/>
        <w:rPr>
          <w:rFonts w:ascii="Georgia" w:eastAsia="Georgia" w:hAnsi="Georgia" w:cs="Georgia"/>
          <w:sz w:val="16"/>
          <w:szCs w:val="16"/>
        </w:rPr>
      </w:pPr>
      <w:r>
        <w:rPr>
          <w:rFonts w:ascii="Georgia" w:eastAsia="Georgia" w:hAnsi="Georgia" w:cs="Georgia"/>
          <w:sz w:val="16"/>
          <w:szCs w:val="16"/>
        </w:rPr>
        <w:t>My role in the lab</w:t>
      </w:r>
    </w:p>
    <w:p w14:paraId="1D8AA573" w14:textId="5453F821" w:rsidR="00ED2A77" w:rsidRDefault="00ED2A77" w:rsidP="00B373EB">
      <w:pPr>
        <w:spacing w:after="60" w:line="240" w:lineRule="auto"/>
        <w:rPr>
          <w:rFonts w:ascii="Georgia" w:eastAsia="Georgia" w:hAnsi="Georgia" w:cs="Georgia"/>
          <w:sz w:val="16"/>
          <w:szCs w:val="16"/>
        </w:rPr>
      </w:pPr>
      <w:r>
        <w:rPr>
          <w:rFonts w:ascii="Georgia" w:eastAsia="Georgia" w:hAnsi="Georgia" w:cs="Georgia"/>
          <w:sz w:val="16"/>
          <w:szCs w:val="16"/>
        </w:rPr>
        <w:t>Hackathon poster</w:t>
      </w:r>
    </w:p>
    <w:p w14:paraId="53744F09" w14:textId="14F8C530" w:rsidR="00ED2A77" w:rsidRDefault="00ED2A77" w:rsidP="00B373EB">
      <w:pPr>
        <w:spacing w:after="60" w:line="240" w:lineRule="auto"/>
        <w:rPr>
          <w:rFonts w:ascii="Georgia" w:eastAsia="Georgia" w:hAnsi="Georgia" w:cs="Georgia"/>
          <w:sz w:val="16"/>
          <w:szCs w:val="16"/>
        </w:rPr>
      </w:pPr>
      <w:r>
        <w:rPr>
          <w:rFonts w:ascii="Georgia" w:eastAsia="Georgia" w:hAnsi="Georgia" w:cs="Georgia"/>
          <w:sz w:val="16"/>
          <w:szCs w:val="16"/>
        </w:rPr>
        <w:t>LCA Poster</w:t>
      </w:r>
    </w:p>
    <w:p w14:paraId="017B3E62" w14:textId="3145556A" w:rsidR="00ED2A77" w:rsidRDefault="00ED2A77" w:rsidP="00B373EB">
      <w:pPr>
        <w:spacing w:after="60" w:line="240" w:lineRule="auto"/>
        <w:rPr>
          <w:rFonts w:ascii="Georgia" w:eastAsia="Georgia" w:hAnsi="Georgia" w:cs="Georgia"/>
          <w:sz w:val="16"/>
          <w:szCs w:val="16"/>
        </w:rPr>
      </w:pPr>
      <w:r>
        <w:rPr>
          <w:rFonts w:ascii="Georgia" w:eastAsia="Georgia" w:hAnsi="Georgia" w:cs="Georgia"/>
          <w:sz w:val="16"/>
          <w:szCs w:val="16"/>
        </w:rPr>
        <w:t>392 Poster</w:t>
      </w:r>
    </w:p>
    <w:p w14:paraId="6125C72B" w14:textId="5C8371D9" w:rsidR="00ED2A77" w:rsidRDefault="00ED2A77" w:rsidP="00B373EB">
      <w:pPr>
        <w:spacing w:after="60" w:line="240" w:lineRule="auto"/>
        <w:rPr>
          <w:rFonts w:ascii="Georgia" w:eastAsia="Georgia" w:hAnsi="Georgia" w:cs="Georgia"/>
          <w:sz w:val="16"/>
          <w:szCs w:val="16"/>
        </w:rPr>
      </w:pPr>
      <w:r>
        <w:rPr>
          <w:rFonts w:ascii="Georgia" w:eastAsia="Georgia" w:hAnsi="Georgia" w:cs="Georgia"/>
          <w:sz w:val="16"/>
          <w:szCs w:val="16"/>
        </w:rPr>
        <w:t>TEKA Poster</w:t>
      </w:r>
    </w:p>
    <w:p w14:paraId="374FA7F4" w14:textId="44C16FD2" w:rsidR="00ED2A77" w:rsidRDefault="00ED2A77" w:rsidP="00B373EB">
      <w:pPr>
        <w:spacing w:after="60" w:line="240" w:lineRule="auto"/>
        <w:rPr>
          <w:rFonts w:ascii="Georgia" w:eastAsia="Georgia" w:hAnsi="Georgia" w:cs="Georgia"/>
          <w:sz w:val="16"/>
          <w:szCs w:val="16"/>
        </w:rPr>
      </w:pPr>
      <w:r>
        <w:rPr>
          <w:rFonts w:ascii="Georgia" w:eastAsia="Georgia" w:hAnsi="Georgia" w:cs="Georgia"/>
          <w:sz w:val="16"/>
          <w:szCs w:val="16"/>
        </w:rPr>
        <w:t>Smartwatch Poster</w:t>
      </w:r>
    </w:p>
    <w:p w14:paraId="2C723A69" w14:textId="77777777" w:rsidR="00ED2A77" w:rsidRDefault="00ED2A77" w:rsidP="00B373EB">
      <w:pPr>
        <w:spacing w:after="60" w:line="240" w:lineRule="auto"/>
        <w:rPr>
          <w:rFonts w:ascii="Georgia" w:eastAsia="Georgia" w:hAnsi="Georgia" w:cs="Georgia"/>
          <w:sz w:val="16"/>
          <w:szCs w:val="16"/>
        </w:rPr>
      </w:pPr>
    </w:p>
    <w:sectPr w:rsidR="00ED2A77" w:rsidSect="00775F2B">
      <w:headerReference w:type="default" r:id="rId12"/>
      <w:footerReference w:type="default" r:id="rId13"/>
      <w:pgSz w:w="12240" w:h="15840"/>
      <w:pgMar w:top="720" w:right="720" w:bottom="720" w:left="72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67802" w14:textId="77777777" w:rsidR="00775F2B" w:rsidRDefault="00775F2B" w:rsidP="009F074B">
      <w:pPr>
        <w:spacing w:after="0" w:line="240" w:lineRule="auto"/>
      </w:pPr>
      <w:r>
        <w:separator/>
      </w:r>
    </w:p>
  </w:endnote>
  <w:endnote w:type="continuationSeparator" w:id="0">
    <w:p w14:paraId="15C41B46" w14:textId="77777777" w:rsidR="00775F2B" w:rsidRDefault="00775F2B" w:rsidP="009F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789335"/>
      <w:docPartObj>
        <w:docPartGallery w:val="Page Numbers (Bottom of Page)"/>
        <w:docPartUnique/>
      </w:docPartObj>
    </w:sdtPr>
    <w:sdtEndPr>
      <w:rPr>
        <w:noProof/>
      </w:rPr>
    </w:sdtEndPr>
    <w:sdtContent>
      <w:p w14:paraId="40E129F7" w14:textId="2D809B38" w:rsidR="009F074B" w:rsidRDefault="009F07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146AE4" w14:textId="77777777" w:rsidR="009F074B" w:rsidRDefault="009F0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319BF" w14:textId="77777777" w:rsidR="00775F2B" w:rsidRDefault="00775F2B" w:rsidP="009F074B">
      <w:pPr>
        <w:spacing w:after="0" w:line="240" w:lineRule="auto"/>
      </w:pPr>
      <w:r>
        <w:separator/>
      </w:r>
    </w:p>
  </w:footnote>
  <w:footnote w:type="continuationSeparator" w:id="0">
    <w:p w14:paraId="41DAD561" w14:textId="77777777" w:rsidR="00775F2B" w:rsidRDefault="00775F2B" w:rsidP="009F0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B97FB" w14:textId="457C9E70" w:rsidR="009F074B" w:rsidRPr="00F561D9" w:rsidRDefault="00050991" w:rsidP="00050991">
    <w:pPr>
      <w:spacing w:after="60" w:line="240" w:lineRule="auto"/>
      <w:jc w:val="center"/>
      <w:rPr>
        <w:rFonts w:ascii="Georgia" w:eastAsia="Georgia" w:hAnsi="Georgia" w:cs="Georgia"/>
        <w:b/>
        <w:bCs/>
        <w:smallCaps/>
        <w:sz w:val="48"/>
        <w:szCs w:val="48"/>
      </w:rPr>
    </w:pPr>
    <w:r w:rsidRPr="00F561D9">
      <w:rPr>
        <w:rFonts w:ascii="Georgia" w:eastAsia="Georgia" w:hAnsi="Georgia" w:cs="Georgia"/>
        <w:b/>
        <w:bCs/>
        <w:smallCaps/>
        <w:sz w:val="48"/>
        <w:szCs w:val="48"/>
      </w:rPr>
      <w:t>Jack Thoene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1D3E"/>
    <w:multiLevelType w:val="multilevel"/>
    <w:tmpl w:val="220ED5E6"/>
    <w:lvl w:ilvl="0">
      <w:start w:val="5"/>
      <w:numFmt w:val="bullet"/>
      <w:lvlText w:val="•"/>
      <w:lvlJc w:val="left"/>
      <w:pPr>
        <w:ind w:left="1080" w:hanging="720"/>
      </w:pPr>
      <w:rPr>
        <w:rFonts w:ascii="Georgia" w:eastAsia="Georgia" w:hAnsi="Georgia" w:cs="Georg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B7546"/>
    <w:multiLevelType w:val="multilevel"/>
    <w:tmpl w:val="C4FA4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4D27A7"/>
    <w:multiLevelType w:val="multilevel"/>
    <w:tmpl w:val="B56CA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280CF2"/>
    <w:multiLevelType w:val="hybridMultilevel"/>
    <w:tmpl w:val="D522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31CD8"/>
    <w:multiLevelType w:val="multilevel"/>
    <w:tmpl w:val="94366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6931F5"/>
    <w:multiLevelType w:val="hybridMultilevel"/>
    <w:tmpl w:val="63C62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6B314F"/>
    <w:multiLevelType w:val="hybridMultilevel"/>
    <w:tmpl w:val="4060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A69FB"/>
    <w:multiLevelType w:val="multilevel"/>
    <w:tmpl w:val="00D8C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681536"/>
    <w:multiLevelType w:val="multilevel"/>
    <w:tmpl w:val="F7984AEC"/>
    <w:lvl w:ilvl="0">
      <w:start w:val="5"/>
      <w:numFmt w:val="bullet"/>
      <w:lvlText w:val="•"/>
      <w:lvlJc w:val="left"/>
      <w:pPr>
        <w:ind w:left="1080" w:hanging="720"/>
      </w:pPr>
      <w:rPr>
        <w:rFonts w:ascii="Georgia" w:eastAsia="Georgia" w:hAnsi="Georgia" w:cs="Georg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EA55C7"/>
    <w:multiLevelType w:val="multilevel"/>
    <w:tmpl w:val="DE1EE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0F5A89"/>
    <w:multiLevelType w:val="multilevel"/>
    <w:tmpl w:val="13E20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4AE2A70"/>
    <w:multiLevelType w:val="multilevel"/>
    <w:tmpl w:val="9C5C06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77449329">
    <w:abstractNumId w:val="10"/>
  </w:num>
  <w:num w:numId="2" w16cid:durableId="53435499">
    <w:abstractNumId w:val="9"/>
  </w:num>
  <w:num w:numId="3" w16cid:durableId="266431937">
    <w:abstractNumId w:val="4"/>
  </w:num>
  <w:num w:numId="4" w16cid:durableId="530610375">
    <w:abstractNumId w:val="7"/>
  </w:num>
  <w:num w:numId="5" w16cid:durableId="626669133">
    <w:abstractNumId w:val="2"/>
  </w:num>
  <w:num w:numId="6" w16cid:durableId="1816099498">
    <w:abstractNumId w:val="8"/>
  </w:num>
  <w:num w:numId="7" w16cid:durableId="262346386">
    <w:abstractNumId w:val="0"/>
  </w:num>
  <w:num w:numId="8" w16cid:durableId="504974968">
    <w:abstractNumId w:val="1"/>
  </w:num>
  <w:num w:numId="9" w16cid:durableId="1612127448">
    <w:abstractNumId w:val="11"/>
  </w:num>
  <w:num w:numId="10" w16cid:durableId="12959118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1710900">
    <w:abstractNumId w:val="6"/>
  </w:num>
  <w:num w:numId="12" w16cid:durableId="614558287">
    <w:abstractNumId w:val="3"/>
  </w:num>
  <w:num w:numId="13" w16cid:durableId="1271737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479"/>
    <w:rsid w:val="0000003B"/>
    <w:rsid w:val="00014AB5"/>
    <w:rsid w:val="00026B2C"/>
    <w:rsid w:val="0004430A"/>
    <w:rsid w:val="00050991"/>
    <w:rsid w:val="000F36C4"/>
    <w:rsid w:val="00165FCE"/>
    <w:rsid w:val="001B1103"/>
    <w:rsid w:val="001D292C"/>
    <w:rsid w:val="001E19FE"/>
    <w:rsid w:val="00207ED7"/>
    <w:rsid w:val="0023113C"/>
    <w:rsid w:val="00237314"/>
    <w:rsid w:val="00243017"/>
    <w:rsid w:val="0024624B"/>
    <w:rsid w:val="00260957"/>
    <w:rsid w:val="00281E0F"/>
    <w:rsid w:val="002A3DE1"/>
    <w:rsid w:val="002D74E7"/>
    <w:rsid w:val="002E6765"/>
    <w:rsid w:val="00322599"/>
    <w:rsid w:val="0034692B"/>
    <w:rsid w:val="00361182"/>
    <w:rsid w:val="00386138"/>
    <w:rsid w:val="003A1918"/>
    <w:rsid w:val="004052BA"/>
    <w:rsid w:val="0043672E"/>
    <w:rsid w:val="00441D09"/>
    <w:rsid w:val="00454BC2"/>
    <w:rsid w:val="004C6530"/>
    <w:rsid w:val="0054069B"/>
    <w:rsid w:val="00583F12"/>
    <w:rsid w:val="0058784F"/>
    <w:rsid w:val="00601BA7"/>
    <w:rsid w:val="00610F4E"/>
    <w:rsid w:val="00622ED8"/>
    <w:rsid w:val="00691CBD"/>
    <w:rsid w:val="006A2ACF"/>
    <w:rsid w:val="006D0E21"/>
    <w:rsid w:val="006E1EBC"/>
    <w:rsid w:val="006E3E06"/>
    <w:rsid w:val="006E6195"/>
    <w:rsid w:val="006F1A61"/>
    <w:rsid w:val="006F4A54"/>
    <w:rsid w:val="00720883"/>
    <w:rsid w:val="00726FB2"/>
    <w:rsid w:val="00775F2B"/>
    <w:rsid w:val="00777AEF"/>
    <w:rsid w:val="00785C87"/>
    <w:rsid w:val="007C13F9"/>
    <w:rsid w:val="00823B94"/>
    <w:rsid w:val="00827D95"/>
    <w:rsid w:val="00872483"/>
    <w:rsid w:val="008B209C"/>
    <w:rsid w:val="008F0D1F"/>
    <w:rsid w:val="00993F3B"/>
    <w:rsid w:val="009F074B"/>
    <w:rsid w:val="00A66E86"/>
    <w:rsid w:val="00AF28E9"/>
    <w:rsid w:val="00B20B28"/>
    <w:rsid w:val="00B373EB"/>
    <w:rsid w:val="00B50C3C"/>
    <w:rsid w:val="00BA1734"/>
    <w:rsid w:val="00BA7AD6"/>
    <w:rsid w:val="00BD7CEF"/>
    <w:rsid w:val="00C1102A"/>
    <w:rsid w:val="00C32479"/>
    <w:rsid w:val="00C66467"/>
    <w:rsid w:val="00C9324F"/>
    <w:rsid w:val="00CA7241"/>
    <w:rsid w:val="00D8753F"/>
    <w:rsid w:val="00D87AF6"/>
    <w:rsid w:val="00D94473"/>
    <w:rsid w:val="00DA1E65"/>
    <w:rsid w:val="00DB5F6D"/>
    <w:rsid w:val="00DF3E50"/>
    <w:rsid w:val="00E3433A"/>
    <w:rsid w:val="00ED2A77"/>
    <w:rsid w:val="00F3137B"/>
    <w:rsid w:val="00F561D9"/>
    <w:rsid w:val="00F725C4"/>
    <w:rsid w:val="00FC202F"/>
    <w:rsid w:val="00FD1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5CA0E"/>
  <w15:docId w15:val="{D73866CB-9EA3-45B9-BC50-12DFCD9A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6C9"/>
  </w:style>
  <w:style w:type="paragraph" w:styleId="Heading1">
    <w:name w:val="heading 1"/>
    <w:basedOn w:val="Normal"/>
    <w:next w:val="Normal"/>
    <w:link w:val="Heading1Char"/>
    <w:uiPriority w:val="9"/>
    <w:qFormat/>
    <w:rsid w:val="002906C9"/>
    <w:pPr>
      <w:keepNext/>
      <w:keepLines/>
      <w:numPr>
        <w:numId w:val="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906C9"/>
    <w:pPr>
      <w:keepNext/>
      <w:keepLines/>
      <w:numPr>
        <w:ilvl w:val="1"/>
        <w:numId w:val="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906C9"/>
    <w:pPr>
      <w:keepNext/>
      <w:keepLines/>
      <w:numPr>
        <w:ilvl w:val="2"/>
        <w:numId w:val="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06C9"/>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06C9"/>
    <w:pPr>
      <w:keepNext/>
      <w:keepLines/>
      <w:numPr>
        <w:ilvl w:val="4"/>
        <w:numId w:val="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906C9"/>
    <w:pPr>
      <w:keepNext/>
      <w:keepLines/>
      <w:numPr>
        <w:ilvl w:val="5"/>
        <w:numId w:val="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906C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6C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06C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06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2906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906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906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06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06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906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906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06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06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06C9"/>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2906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2906C9"/>
    <w:rPr>
      <w:color w:val="5A5A5A" w:themeColor="text1" w:themeTint="A5"/>
      <w:spacing w:val="10"/>
    </w:rPr>
  </w:style>
  <w:style w:type="character" w:styleId="Strong">
    <w:name w:val="Strong"/>
    <w:basedOn w:val="DefaultParagraphFont"/>
    <w:uiPriority w:val="22"/>
    <w:qFormat/>
    <w:rsid w:val="002906C9"/>
    <w:rPr>
      <w:b/>
      <w:bCs/>
      <w:color w:val="000000" w:themeColor="text1"/>
    </w:rPr>
  </w:style>
  <w:style w:type="character" w:styleId="Emphasis">
    <w:name w:val="Emphasis"/>
    <w:basedOn w:val="DefaultParagraphFont"/>
    <w:uiPriority w:val="20"/>
    <w:qFormat/>
    <w:rsid w:val="002906C9"/>
    <w:rPr>
      <w:i/>
      <w:iCs/>
      <w:color w:val="auto"/>
    </w:rPr>
  </w:style>
  <w:style w:type="paragraph" w:styleId="NoSpacing">
    <w:name w:val="No Spacing"/>
    <w:uiPriority w:val="1"/>
    <w:qFormat/>
    <w:rsid w:val="002906C9"/>
    <w:pPr>
      <w:spacing w:after="0" w:line="240" w:lineRule="auto"/>
    </w:pPr>
  </w:style>
  <w:style w:type="paragraph" w:styleId="Quote">
    <w:name w:val="Quote"/>
    <w:basedOn w:val="Normal"/>
    <w:next w:val="Normal"/>
    <w:link w:val="QuoteChar"/>
    <w:uiPriority w:val="29"/>
    <w:qFormat/>
    <w:rsid w:val="002906C9"/>
    <w:pPr>
      <w:spacing w:before="160"/>
      <w:ind w:left="720" w:right="720"/>
    </w:pPr>
    <w:rPr>
      <w:i/>
      <w:iCs/>
      <w:color w:val="000000" w:themeColor="text1"/>
    </w:rPr>
  </w:style>
  <w:style w:type="character" w:customStyle="1" w:styleId="QuoteChar">
    <w:name w:val="Quote Char"/>
    <w:basedOn w:val="DefaultParagraphFont"/>
    <w:link w:val="Quote"/>
    <w:uiPriority w:val="29"/>
    <w:rsid w:val="002906C9"/>
    <w:rPr>
      <w:i/>
      <w:iCs/>
      <w:color w:val="000000" w:themeColor="text1"/>
    </w:rPr>
  </w:style>
  <w:style w:type="paragraph" w:styleId="IntenseQuote">
    <w:name w:val="Intense Quote"/>
    <w:basedOn w:val="Normal"/>
    <w:next w:val="Normal"/>
    <w:link w:val="IntenseQuoteChar"/>
    <w:uiPriority w:val="30"/>
    <w:qFormat/>
    <w:rsid w:val="002906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06C9"/>
    <w:rPr>
      <w:color w:val="000000" w:themeColor="text1"/>
      <w:shd w:val="clear" w:color="auto" w:fill="F2F2F2" w:themeFill="background1" w:themeFillShade="F2"/>
    </w:rPr>
  </w:style>
  <w:style w:type="character" w:styleId="SubtleEmphasis">
    <w:name w:val="Subtle Emphasis"/>
    <w:basedOn w:val="DefaultParagraphFont"/>
    <w:uiPriority w:val="19"/>
    <w:qFormat/>
    <w:rsid w:val="002906C9"/>
    <w:rPr>
      <w:i/>
      <w:iCs/>
      <w:color w:val="404040" w:themeColor="text1" w:themeTint="BF"/>
    </w:rPr>
  </w:style>
  <w:style w:type="character" w:styleId="IntenseEmphasis">
    <w:name w:val="Intense Emphasis"/>
    <w:basedOn w:val="DefaultParagraphFont"/>
    <w:uiPriority w:val="21"/>
    <w:qFormat/>
    <w:rsid w:val="002906C9"/>
    <w:rPr>
      <w:b/>
      <w:bCs/>
      <w:i/>
      <w:iCs/>
      <w:caps/>
    </w:rPr>
  </w:style>
  <w:style w:type="character" w:styleId="SubtleReference">
    <w:name w:val="Subtle Reference"/>
    <w:basedOn w:val="DefaultParagraphFont"/>
    <w:uiPriority w:val="31"/>
    <w:qFormat/>
    <w:rsid w:val="002906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06C9"/>
    <w:rPr>
      <w:b/>
      <w:bCs/>
      <w:smallCaps/>
      <w:u w:val="single"/>
    </w:rPr>
  </w:style>
  <w:style w:type="character" w:styleId="BookTitle">
    <w:name w:val="Book Title"/>
    <w:basedOn w:val="DefaultParagraphFont"/>
    <w:uiPriority w:val="33"/>
    <w:qFormat/>
    <w:rsid w:val="002906C9"/>
    <w:rPr>
      <w:b w:val="0"/>
      <w:bCs w:val="0"/>
      <w:smallCaps/>
      <w:spacing w:val="5"/>
    </w:rPr>
  </w:style>
  <w:style w:type="paragraph" w:styleId="TOCHeading">
    <w:name w:val="TOC Heading"/>
    <w:basedOn w:val="Heading1"/>
    <w:next w:val="Normal"/>
    <w:uiPriority w:val="39"/>
    <w:semiHidden/>
    <w:unhideWhenUsed/>
    <w:qFormat/>
    <w:rsid w:val="002906C9"/>
    <w:pPr>
      <w:outlineLvl w:val="9"/>
    </w:pPr>
  </w:style>
  <w:style w:type="character" w:styleId="Hyperlink">
    <w:name w:val="Hyperlink"/>
    <w:basedOn w:val="DefaultParagraphFont"/>
    <w:uiPriority w:val="99"/>
    <w:unhideWhenUsed/>
    <w:rsid w:val="006C4BBD"/>
    <w:rPr>
      <w:color w:val="0563C1" w:themeColor="hyperlink"/>
      <w:u w:val="single"/>
    </w:rPr>
  </w:style>
  <w:style w:type="character" w:styleId="UnresolvedMention">
    <w:name w:val="Unresolved Mention"/>
    <w:basedOn w:val="DefaultParagraphFont"/>
    <w:uiPriority w:val="99"/>
    <w:semiHidden/>
    <w:unhideWhenUsed/>
    <w:rsid w:val="006C4BBD"/>
    <w:rPr>
      <w:color w:val="605E5C"/>
      <w:shd w:val="clear" w:color="auto" w:fill="E1DFDD"/>
    </w:rPr>
  </w:style>
  <w:style w:type="paragraph" w:styleId="Header">
    <w:name w:val="header"/>
    <w:basedOn w:val="Normal"/>
    <w:link w:val="HeaderChar"/>
    <w:uiPriority w:val="99"/>
    <w:unhideWhenUsed/>
    <w:rsid w:val="006C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BBD"/>
  </w:style>
  <w:style w:type="paragraph" w:styleId="Footer">
    <w:name w:val="footer"/>
    <w:basedOn w:val="Normal"/>
    <w:link w:val="FooterChar"/>
    <w:uiPriority w:val="99"/>
    <w:unhideWhenUsed/>
    <w:rsid w:val="006C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BBD"/>
  </w:style>
  <w:style w:type="paragraph" w:styleId="ListParagraph">
    <w:name w:val="List Paragraph"/>
    <w:basedOn w:val="Normal"/>
    <w:uiPriority w:val="34"/>
    <w:qFormat/>
    <w:rsid w:val="00D73AA8"/>
    <w:pPr>
      <w:ind w:left="720"/>
      <w:contextualSpacing/>
    </w:pPr>
  </w:style>
  <w:style w:type="table" w:styleId="TableGrid">
    <w:name w:val="Table Grid"/>
    <w:basedOn w:val="TableNormal"/>
    <w:uiPriority w:val="39"/>
    <w:rsid w:val="00D7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1"/>
    <w:qFormat/>
    <w:rsid w:val="00D73AA8"/>
    <w:pPr>
      <w:tabs>
        <w:tab w:val="num" w:pos="720"/>
      </w:tabs>
      <w:spacing w:after="0" w:line="240" w:lineRule="auto"/>
      <w:ind w:left="720" w:hanging="720"/>
    </w:pPr>
    <w:rPr>
      <w:rFonts w:eastAsiaTheme="minorHAnsi"/>
      <w:color w:val="595959" w:themeColor="text1" w:themeTint="A6"/>
    </w:rPr>
  </w:style>
  <w:style w:type="table" w:styleId="TableGridLight">
    <w:name w:val="Grid Table Light"/>
    <w:basedOn w:val="TableNormal"/>
    <w:uiPriority w:val="40"/>
    <w:rsid w:val="00D73AA8"/>
    <w:pPr>
      <w:spacing w:after="0" w:line="240" w:lineRule="auto"/>
    </w:pPr>
    <w:rPr>
      <w:rFonts w:eastAsiaTheme="minorHAnsi"/>
      <w:color w:val="595959" w:themeColor="text1" w:themeTint="A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D73AA8"/>
    <w:pPr>
      <w:spacing w:after="0" w:line="240" w:lineRule="auto"/>
      <w:contextualSpacing/>
    </w:pPr>
    <w:rPr>
      <w:rFonts w:eastAsiaTheme="minorHAnsi"/>
      <w:color w:val="595959" w:themeColor="text1" w:themeTint="A6"/>
    </w:rPr>
    <w:tblPr/>
  </w:style>
  <w:style w:type="paragraph" w:styleId="Revision">
    <w:name w:val="Revision"/>
    <w:hidden/>
    <w:uiPriority w:val="99"/>
    <w:semiHidden/>
    <w:rsid w:val="004E508F"/>
    <w:pPr>
      <w:spacing w:after="0" w:line="240" w:lineRule="auto"/>
    </w:pPr>
  </w:style>
  <w:style w:type="table" w:customStyle="1" w:styleId="a">
    <w:basedOn w:val="TableNormal"/>
    <w:pPr>
      <w:spacing w:after="0" w:line="240" w:lineRule="auto"/>
    </w:pPr>
    <w:rPr>
      <w:color w:val="595959"/>
    </w:rPr>
    <w:tblPr>
      <w:tblStyleRowBandSize w:val="1"/>
      <w:tblStyleColBandSize w:val="1"/>
    </w:tblPr>
  </w:style>
  <w:style w:type="table" w:customStyle="1" w:styleId="a0">
    <w:basedOn w:val="TableNormal"/>
    <w:pPr>
      <w:spacing w:after="0" w:line="240" w:lineRule="auto"/>
    </w:pPr>
    <w:rPr>
      <w:color w:val="595959"/>
    </w:rPr>
    <w:tblPr>
      <w:tblStyleRowBandSize w:val="1"/>
      <w:tblStyleColBandSize w:val="1"/>
    </w:tblPr>
  </w:style>
  <w:style w:type="table" w:customStyle="1" w:styleId="a1">
    <w:basedOn w:val="TableNormal"/>
    <w:pPr>
      <w:spacing w:after="0" w:line="240" w:lineRule="auto"/>
    </w:pPr>
    <w:rPr>
      <w:color w:val="595959"/>
    </w:rPr>
    <w:tblPr>
      <w:tblStyleRowBandSize w:val="1"/>
      <w:tblStyleColBandSize w:val="1"/>
    </w:tblPr>
  </w:style>
  <w:style w:type="table" w:customStyle="1" w:styleId="a2">
    <w:basedOn w:val="TableNormal"/>
    <w:pPr>
      <w:spacing w:after="0" w:line="240" w:lineRule="auto"/>
    </w:pPr>
    <w:rPr>
      <w:color w:val="595959"/>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jack-thoen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Jack.Thoene@usmc.mil" TargetMode="External"/><Relationship Id="rId4" Type="http://schemas.openxmlformats.org/officeDocument/2006/relationships/styles" Target="styles.xml"/><Relationship Id="rId9" Type="http://schemas.openxmlformats.org/officeDocument/2006/relationships/hyperlink" Target="mailto:Thoene.Jack@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CUfvDo3CTDh8/RfgiuGziYvJrg==">CgMxLjA4AHIhMXVMWDNhOXBmWlRTbkFIeFJ0aEFRRGRwdEtycVRONThs</go:docsCustomData>
</go:gDocsCustomXmlDataStorage>
</file>

<file path=customXml/itemProps1.xml><?xml version="1.0" encoding="utf-8"?>
<ds:datastoreItem xmlns:ds="http://schemas.openxmlformats.org/officeDocument/2006/customXml" ds:itemID="{D044090E-2CD7-47F3-8BCD-45A9CC1970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3</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Thoene</dc:creator>
  <cp:lastModifiedBy>Jack Thoene</cp:lastModifiedBy>
  <cp:revision>13</cp:revision>
  <dcterms:created xsi:type="dcterms:W3CDTF">2023-10-09T01:06:00Z</dcterms:created>
  <dcterms:modified xsi:type="dcterms:W3CDTF">2024-04-09T18:02:00Z</dcterms:modified>
</cp:coreProperties>
</file>