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Pramesti</w:t>
      </w:r>
    </w:p>
    <w:p>
      <w:r>
        <w:t>Mine Production Superintendent  ·  13 years experience  ·  Based: Contoso</w:t>
      </w:r>
    </w:p>
    <w:p>
      <w:r>
        <w:t>Email: mega.pramesti@email.com  ·  Mobile: +62-812-6830-3674</w:t>
      </w:r>
    </w:p>
    <w:p>
      <w:pPr>
        <w:pStyle w:val="Heading1"/>
      </w:pPr>
      <w:r>
        <w:t>Professional Summary</w:t>
      </w:r>
    </w:p>
    <w:p>
      <w:r>
        <w:t>13-year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Indo Tambangraya Megah (ITMG)</w:t>
      </w:r>
      <w:r>
        <w:t xml:space="preserve">   ·   Mine Production Superintendent   ·   2022 – Present</w:t>
      </w:r>
    </w:p>
    <w:p>
      <w:pPr>
        <w:pStyle w:val="ListBullet"/>
      </w:pPr>
      <w:r>
        <w:t>Strip-ratio optimisation — led initiative across the region.</w:t>
      </w:r>
    </w:p>
    <w:p>
      <w:pPr>
        <w:pStyle w:val="ListBullet"/>
      </w:pPr>
      <w:r>
        <w:t>Ports &amp; barging operations — led initiative across the region.</w:t>
      </w:r>
    </w:p>
    <w:p>
      <w:pPr>
        <w:pStyle w:val="ListBullet"/>
      </w:pPr>
      <w:r>
        <w:t>Iso 14001 — led initiative across the region.</w:t>
      </w:r>
    </w:p>
    <w:p>
      <w:r>
        <w:rPr>
          <w:b/>
        </w:rPr>
        <w:t>Harum Energy</w:t>
      </w:r>
      <w:r>
        <w:t xml:space="preserve">   ·   Senior Mine Production Superintendent   ·   2016 – 2022</w:t>
      </w:r>
    </w:p>
    <w:p>
      <w:pPr>
        <w:pStyle w:val="ListBullet"/>
      </w:pPr>
      <w:r>
        <w:t>Haul-road geotech — owned delivery for project portfolio.</w:t>
      </w:r>
    </w:p>
    <w:p>
      <w:pPr>
        <w:pStyle w:val="ListBullet"/>
      </w:pPr>
      <w:r>
        <w:t>Iso 14001 — owned delivery for project portfolio.</w:t>
      </w:r>
    </w:p>
    <w:p>
      <w:pPr>
        <w:pStyle w:val="Heading1"/>
      </w:pPr>
      <w:r>
        <w:t>Skills</w:t>
      </w:r>
    </w:p>
    <w:p>
      <w:r>
        <w:t>haul-road geotech, ports &amp; barging operations, blast design, strip-ratio optimisation, ISO 14001</w:t>
      </w:r>
    </w:p>
    <w:p>
      <w:pPr>
        <w:pStyle w:val="Heading1"/>
      </w:pPr>
      <w:r>
        <w:t>Certifications</w:t>
      </w:r>
    </w:p>
    <w:p>
      <w:r>
        <w:t>PRINCE2, Six Sigma Green Belt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