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3728"/>
          <w:sz w:val="40"/>
        </w:rPr>
        <w:t>Hesti Wibowo</w:t>
      </w:r>
    </w:p>
    <w:p>
      <w:r>
        <w:rPr>
          <w:i/>
          <w:color w:val="C9A227"/>
          <w:sz w:val="22"/>
        </w:rPr>
        <w:t>Target role: Senior Geologist</w:t>
      </w:r>
    </w:p>
    <w:p>
      <w:r>
        <w:rPr>
          <w:b w:val="0"/>
          <w:sz w:val="20"/>
        </w:rPr>
        <w:t>Location: Palopo, South Sulawesi  |  Citizenship: WNI  |  Availability: Immediate</w:t>
      </w:r>
    </w:p>
    <w:p>
      <w:r>
        <w:rPr>
          <w:b w:val="0"/>
          <w:sz w:val="20"/>
        </w:rPr>
        <w:t>Email: hesti.wibowo@example.com  |  Phone: +62 812 6604 7788</w:t>
      </w:r>
    </w:p>
    <w:p>
      <w:r>
        <w:rPr>
          <w:b/>
          <w:color w:val="4A3728"/>
          <w:sz w:val="28"/>
        </w:rPr>
        <w:t>Profile</w:t>
      </w:r>
    </w:p>
    <w:p>
      <w:r>
        <w:rPr>
          <w:b w:val="0"/>
          <w:sz w:val="21"/>
        </w:rPr>
        <w:t>Senior exploration geologist with 14 years across gold, copper and nickel projects in Sulawesi and Papua.</w:t>
      </w:r>
    </w:p>
    <w:p>
      <w:r>
        <w:rPr>
          <w:b w:val="0"/>
          <w:sz w:val="21"/>
        </w:rPr>
        <w:t>Owned the resource model on two projects that moved from Inferred to Indicated under JORC 2012.</w:t>
      </w:r>
    </w:p>
    <w:p>
      <w:r>
        <w:rPr>
          <w:b w:val="0"/>
          <w:sz w:val="21"/>
        </w:rPr>
        <w:t>Fluent Leapfrog Geo and Micromine, competent person track record for internal reporting.</w:t>
      </w:r>
    </w:p>
    <w:p>
      <w:r>
        <w:rPr>
          <w:b/>
          <w:color w:val="4A3728"/>
          <w:sz w:val="28"/>
        </w:rPr>
        <w:t>Experience</w:t>
      </w:r>
    </w:p>
    <w:p>
      <w:r>
        <w:rPr>
          <w:b/>
          <w:sz w:val="22"/>
        </w:rPr>
        <w:t>Senior Exploration Geologist - PT Merdeka Copper Gold</w:t>
      </w:r>
    </w:p>
    <w:p>
      <w:r>
        <w:rPr>
          <w:b w:val="0"/>
          <w:sz w:val="20"/>
        </w:rPr>
        <w:t>May 2021 - present  |  Tujuh Bukit, Banyuwangi</w:t>
      </w:r>
    </w:p>
    <w:p>
      <w:pPr>
        <w:pStyle w:val="ListBullet"/>
      </w:pPr>
      <w:r>
        <w:rPr>
          <w:sz w:val="21"/>
        </w:rPr>
        <w:t>Managed a 22,000 metre RC and diamond programme across the Salu Bulo prospect.</w:t>
      </w:r>
    </w:p>
    <w:p>
      <w:pPr>
        <w:pStyle w:val="ListBullet"/>
      </w:pPr>
      <w:r>
        <w:rPr>
          <w:sz w:val="21"/>
        </w:rPr>
        <w:t>Rebuilt the geological model in Leapfrog, lifting resource confidence by two categories.</w:t>
      </w:r>
    </w:p>
    <w:p>
      <w:pPr>
        <w:pStyle w:val="ListBullet"/>
      </w:pPr>
      <w:r>
        <w:rPr>
          <w:sz w:val="21"/>
        </w:rPr>
        <w:t>Presented monthly to the CEO and to the JORC competent person of record.</w:t>
      </w:r>
    </w:p>
    <w:p>
      <w:r>
        <w:rPr>
          <w:b/>
          <w:sz w:val="22"/>
        </w:rPr>
        <w:t>Project Geologist - PT J Resources Bolaang Mongondow</w:t>
      </w:r>
    </w:p>
    <w:p>
      <w:r>
        <w:rPr>
          <w:b w:val="0"/>
          <w:sz w:val="20"/>
        </w:rPr>
        <w:t>Feb 2017 - Apr 2021  |  North Sulawesi</w:t>
      </w:r>
    </w:p>
    <w:p>
      <w:pPr>
        <w:pStyle w:val="ListBullet"/>
      </w:pPr>
      <w:r>
        <w:rPr>
          <w:sz w:val="21"/>
        </w:rPr>
        <w:t>Led 6-geologist team on the Bakan open-pit gold heap-leach expansion.</w:t>
      </w:r>
    </w:p>
    <w:p>
      <w:pPr>
        <w:pStyle w:val="ListBullet"/>
      </w:pPr>
      <w:r>
        <w:rPr>
          <w:sz w:val="21"/>
        </w:rPr>
        <w:t>Owned reconciliation between grade control and mill feed, closed the gap from 8% to under 3%.</w:t>
      </w:r>
    </w:p>
    <w:p>
      <w:r>
        <w:rPr>
          <w:b/>
          <w:sz w:val="22"/>
        </w:rPr>
        <w:t>Exploration Geologist - PT Freeport Indonesia</w:t>
      </w:r>
    </w:p>
    <w:p>
      <w:r>
        <w:rPr>
          <w:b w:val="0"/>
          <w:sz w:val="20"/>
        </w:rPr>
        <w:t>Jul 2011 - Jan 2017  |  Tembagapura, Papua</w:t>
      </w:r>
    </w:p>
    <w:p>
      <w:pPr>
        <w:pStyle w:val="ListBullet"/>
      </w:pPr>
      <w:r>
        <w:rPr>
          <w:sz w:val="21"/>
        </w:rPr>
        <w:t>Underground mapping and core logging on the Grasberg Block Cave programme.</w:t>
      </w:r>
    </w:p>
    <w:p>
      <w:pPr>
        <w:pStyle w:val="ListBullet"/>
      </w:pPr>
      <w:r>
        <w:rPr>
          <w:sz w:val="21"/>
        </w:rPr>
        <w:t>Co-authored two internal technical memos on skarn mineralisation.</w:t>
      </w:r>
    </w:p>
    <w:p>
      <w:r>
        <w:rPr>
          <w:b/>
          <w:color w:val="4A3728"/>
          <w:sz w:val="28"/>
        </w:rPr>
        <w:t>Education</w:t>
      </w:r>
    </w:p>
    <w:p>
      <w:r>
        <w:rPr>
          <w:b w:val="0"/>
          <w:sz w:val="21"/>
        </w:rPr>
        <w:t>MSc Economic Geology, University of Western Australia, 2011.</w:t>
      </w:r>
    </w:p>
    <w:p>
      <w:r>
        <w:rPr>
          <w:b w:val="0"/>
          <w:sz w:val="21"/>
        </w:rPr>
        <w:t>BSc Geology, Universitas Gadjah Mada, 2009.</w:t>
      </w:r>
    </w:p>
    <w:p>
      <w:r>
        <w:rPr>
          <w:b/>
          <w:color w:val="4A3728"/>
          <w:sz w:val="28"/>
        </w:rPr>
        <w:t>Certifications</w:t>
      </w:r>
    </w:p>
    <w:p>
      <w:pPr>
        <w:pStyle w:val="ListBullet"/>
      </w:pPr>
      <w:r>
        <w:rPr>
          <w:sz w:val="21"/>
        </w:rPr>
        <w:t>MAusIMM (member since 2015)</w:t>
      </w:r>
    </w:p>
    <w:p>
      <w:pPr>
        <w:pStyle w:val="ListBullet"/>
      </w:pPr>
      <w:r>
        <w:rPr>
          <w:sz w:val="21"/>
        </w:rPr>
        <w:t>IAGI member</w:t>
      </w:r>
    </w:p>
    <w:p>
      <w:pPr>
        <w:pStyle w:val="ListBullet"/>
      </w:pPr>
      <w:r>
        <w:rPr>
          <w:sz w:val="21"/>
        </w:rPr>
        <w:t>Leapfrog Geo advanced training, 2023</w:t>
      </w:r>
    </w:p>
    <w:p>
      <w:r>
        <w:rPr>
          <w:b/>
          <w:color w:val="4A3728"/>
          <w:sz w:val="28"/>
        </w:rPr>
        <w:t>Languages</w:t>
      </w:r>
    </w:p>
    <w:p>
      <w:r>
        <w:rPr>
          <w:b w:val="0"/>
          <w:sz w:val="21"/>
        </w:rPr>
        <w:t>Bahasa Indonesia (native), English (fluent), German (basic).</w:t>
      </w:r>
    </w:p>
    <w:p>
      <w:r>
        <w:rPr>
          <w:b/>
          <w:color w:val="4A3728"/>
          <w:sz w:val="28"/>
        </w:rPr>
        <w:t>References</w:t>
      </w:r>
    </w:p>
    <w:p>
      <w:r>
        <w:rPr>
          <w:b w:val="0"/>
          <w:sz w:val="21"/>
        </w:rPr>
        <w:t>Dr. Adi Maryono, Chief Geologist, PT Merdeka Copper Gold.</w:t>
      </w:r>
    </w:p>
    <w:p>
      <w:r>
        <w:rPr>
          <w:b w:val="0"/>
          <w:sz w:val="21"/>
        </w:rPr>
        <w:t>Bp. Anggoro Kasyanto, Exploration Manager, PT J Resources.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