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Fajar Hidayat</w:t>
      </w:r>
    </w:p>
    <w:p>
      <w:r>
        <w:rPr>
          <w:sz w:val="22"/>
        </w:rPr>
        <w:t>Target role: Mine Site Supervisor</w:t>
      </w:r>
    </w:p>
    <w:p>
      <w:r>
        <w:rPr>
          <w:sz w:val="22"/>
        </w:rPr>
        <w:t>Location: Bandung · WNI · Available: 30 days notice</w:t>
      </w:r>
    </w:p>
    <w:p>
      <w:r>
        <w:rPr>
          <w:sz w:val="22"/>
        </w:rPr>
        <w:t>Email: fajar.hidayat@example.co.id · Mobile: +62 811246473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Ten years progressive experience in open-pit gold and copper operations across Sulawesi and Kalimantan.</w:t>
      </w:r>
    </w:p>
    <w:p>
      <w:pPr>
        <w:pStyle w:val="ListBullet"/>
      </w:pPr>
      <w:r>
        <w:rPr>
          <w:sz w:val="22"/>
        </w:rPr>
        <w:t>Certified POP (Pengawas Operasional Pratama) and POM (Pengawas Operasional Madya) under Kepmen ESDM 1827.</w:t>
      </w:r>
    </w:p>
    <w:p>
      <w:pPr>
        <w:pStyle w:val="ListBullet"/>
      </w:pPr>
      <w:r>
        <w:rPr>
          <w:sz w:val="22"/>
        </w:rPr>
        <w:t>Track record supervising crews of 40 to 60, delivering zero LTI over the last 3 years.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2023-present · Shift Supervisor · PT Merdeka Copper Gold, Tujuh Bukit</w:t>
      </w:r>
    </w:p>
    <w:p>
      <w:pPr>
        <w:pStyle w:val="ListBullet"/>
      </w:pPr>
      <w:r>
        <w:rPr>
          <w:sz w:val="22"/>
        </w:rPr>
        <w:t>Supervised drill and blast crew, 45 personnel per shift.</w:t>
      </w:r>
    </w:p>
    <w:p>
      <w:pPr>
        <w:pStyle w:val="ListBullet"/>
      </w:pPr>
      <w:r>
        <w:rPr>
          <w:sz w:val="22"/>
        </w:rPr>
        <w:t>Held safety talk daily, zero LTI for consecutive 36 months.</w:t>
      </w:r>
    </w:p>
    <w:p>
      <w:pPr>
        <w:pStyle w:val="ListBullet"/>
      </w:pPr>
      <w:r>
        <w:rPr>
          <w:sz w:val="22"/>
        </w:rPr>
        <w:t>Reduced blast delay by 22 percent through pre-shift readiness checks.</w:t>
      </w:r>
    </w:p>
    <w:p>
      <w:r>
        <w:rPr>
          <w:b/>
          <w:sz w:val="22"/>
        </w:rPr>
        <w:t>2019-2023 · Section Supervisor · PT Amman Mineral, Batu Hijau</w:t>
      </w:r>
    </w:p>
    <w:p>
      <w:pPr>
        <w:pStyle w:val="ListBullet"/>
      </w:pPr>
      <w:r>
        <w:rPr>
          <w:sz w:val="22"/>
        </w:rPr>
        <w:t>Coordinated haul truck fleet of 32 units against production plan.</w:t>
      </w:r>
    </w:p>
    <w:p>
      <w:pPr>
        <w:pStyle w:val="ListBullet"/>
      </w:pPr>
      <w:r>
        <w:rPr>
          <w:sz w:val="22"/>
        </w:rPr>
        <w:t>Introduced tyre life tracking, extended average life by 8 percent.</w:t>
      </w:r>
    </w:p>
    <w:p>
      <w:pPr>
        <w:pStyle w:val="ListBullet"/>
      </w:pPr>
      <w:r>
        <w:rPr>
          <w:sz w:val="22"/>
        </w:rPr>
        <w:t>Mentored 6 junior supervisors, 4 promoted to Shift Supervisor.</w:t>
      </w:r>
    </w:p>
    <w:p>
      <w:r>
        <w:rPr>
          <w:b/>
          <w:sz w:val="22"/>
        </w:rPr>
        <w:t>2015-2019 · Foreman · PT Vale Indonesia, Sorowako</w:t>
      </w:r>
    </w:p>
    <w:p>
      <w:pPr>
        <w:pStyle w:val="ListBullet"/>
      </w:pPr>
      <w:r>
        <w:rPr>
          <w:sz w:val="22"/>
        </w:rPr>
        <w:t>Front-line supervision of open-pit development operations.</w:t>
      </w:r>
    </w:p>
    <w:p>
      <w:pPr>
        <w:pStyle w:val="ListBullet"/>
      </w:pPr>
      <w:r>
        <w:rPr>
          <w:sz w:val="22"/>
        </w:rPr>
        <w:t>Led toolbox meetings, safety observation rate above target.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S1 Teknik Pertambangan, Universitas Hasanuddin</w:t>
      </w:r>
    </w:p>
    <w:p>
      <w:pPr>
        <w:pStyle w:val="ListBullet"/>
      </w:pPr>
      <w:r>
        <w:rPr>
          <w:sz w:val="22"/>
        </w:rPr>
        <w:t>D3 Teknik Pertambangan,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POP</w:t>
      </w:r>
    </w:p>
    <w:p>
      <w:pPr>
        <w:pStyle w:val="ListBullet"/>
      </w:pPr>
      <w:r>
        <w:rPr>
          <w:sz w:val="22"/>
        </w:rPr>
        <w:t>POM</w:t>
      </w:r>
    </w:p>
    <w:p>
      <w:pPr>
        <w:pStyle w:val="ListBullet"/>
      </w:pPr>
      <w:r>
        <w:rPr>
          <w:sz w:val="22"/>
        </w:rPr>
        <w:t>First Aid &amp; CPR (2024)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(fluent), Mandarin (basic)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