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Sari Pratama</w:t>
      </w:r>
    </w:p>
    <w:p>
      <w:r>
        <w:t>Area Retail Manager (5+ stores)  ·  15 years experience  ·  Based: Trans</w:t>
      </w:r>
    </w:p>
    <w:p>
      <w:r>
        <w:t>Email: sari.pratama@email.com  ·  Mobile: +62-812-5343-1942</w:t>
      </w:r>
    </w:p>
    <w:p>
      <w:pPr>
        <w:pStyle w:val="Heading1"/>
      </w:pPr>
      <w:r>
        <w:t>Professional Summary</w:t>
      </w:r>
    </w:p>
    <w:p>
      <w:r>
        <w:t>15-year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Ramayana</w:t>
      </w:r>
      <w:r>
        <w:t xml:space="preserve">   ·   Area Retail Manager (5+ stores)   ·   2022 – Present</w:t>
      </w:r>
    </w:p>
    <w:p>
      <w:pPr>
        <w:pStyle w:val="ListBullet"/>
      </w:pPr>
      <w:r>
        <w:t>Pos analytics — led initiative across the region.</w:t>
      </w:r>
    </w:p>
    <w:p>
      <w:pPr>
        <w:pStyle w:val="ListBullet"/>
      </w:pPr>
      <w:r>
        <w:t>Store opening — led initiative across the region.</w:t>
      </w:r>
    </w:p>
    <w:p>
      <w:pPr>
        <w:pStyle w:val="ListBullet"/>
      </w:pPr>
      <w:r>
        <w:t>Lazada tokopedia integration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Multi-store p&amp;l — owned delivery for project portfolio.</w:t>
      </w:r>
    </w:p>
    <w:p>
      <w:pPr>
        <w:pStyle w:val="ListBullet"/>
      </w:pPr>
      <w:r>
        <w:t>Lazada tokopedia integration — owned delivery for project portfolio.</w:t>
      </w:r>
    </w:p>
    <w:p>
      <w:pPr>
        <w:pStyle w:val="Heading1"/>
      </w:pPr>
      <w:r>
        <w:t>Skills</w:t>
      </w:r>
    </w:p>
    <w:p>
      <w:r>
        <w:t>Lazada Tokopedia integration, store opening, POS analytics, lease negotiation, multi-store P&amp;L</w:t>
      </w:r>
    </w:p>
    <w:p>
      <w:pPr>
        <w:pStyle w:val="Heading1"/>
      </w:pPr>
      <w:r>
        <w:t>Certifications</w:t>
      </w:r>
    </w:p>
    <w:p>
      <w:r>
        <w:t>Six Sigma Green Belt, AK3 Umum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