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Mega Mahendra</w:t>
      </w:r>
    </w:p>
    <w:p>
      <w:r>
        <w:t>QSR Area Operations Manager (10+ outlets)  ·  9 years experience  ·  Based: PHR</w:t>
      </w:r>
    </w:p>
    <w:p>
      <w:r>
        <w:t>Email: mega.mahendra@email.com  ·  Mobile: +62-812-8080-5348</w:t>
      </w:r>
    </w:p>
    <w:p>
      <w:pPr>
        <w:pStyle w:val="Heading1"/>
      </w:pPr>
      <w:r>
        <w:t>Professional Summary</w:t>
      </w:r>
    </w:p>
    <w:p>
      <w:r>
        <w:t>9-year QSR area operations manager with full P&amp;L responsibility for 8–15 outlets. Strong on food-cost discipline, delivery-channel growth, and team scheduling.</w:t>
      </w:r>
    </w:p>
    <w:p>
      <w:pPr>
        <w:pStyle w:val="Heading1"/>
      </w:pPr>
      <w:r>
        <w:t>Experience</w:t>
      </w:r>
    </w:p>
    <w:p>
      <w:r>
        <w:rPr>
          <w:b/>
        </w:rPr>
        <w:t>Domino's Pizza ID</w:t>
      </w:r>
      <w:r>
        <w:t xml:space="preserve">   ·   QSR Area Operations Manager (10+ outlets)   ·   2022 – Present</w:t>
      </w:r>
    </w:p>
    <w:p>
      <w:pPr>
        <w:pStyle w:val="ListBullet"/>
      </w:pPr>
      <w:r>
        <w:t>Pos aloha ncr — led initiative across the region.</w:t>
      </w:r>
    </w:p>
    <w:p>
      <w:pPr>
        <w:pStyle w:val="ListBullet"/>
      </w:pPr>
      <w:r>
        <w:t>Multi-outlet p&amp;l — led initiative across the region.</w:t>
      </w:r>
    </w:p>
    <w:p>
      <w:pPr>
        <w:pStyle w:val="ListBullet"/>
      </w:pPr>
      <w:r>
        <w:t>Gofood/grabfood mix — led initiative across the region.</w:t>
      </w:r>
    </w:p>
    <w:p>
      <w:r>
        <w:rPr>
          <w:b/>
        </w:rPr>
        <w:t>Burger King ID</w:t>
      </w:r>
      <w:r>
        <w:t xml:space="preserve">   ·   Senior QSR Area Operations Manager   ·   2016 – 2022</w:t>
      </w:r>
    </w:p>
    <w:p>
      <w:pPr>
        <w:pStyle w:val="ListBullet"/>
      </w:pPr>
      <w:r>
        <w:t>Food-cost control — owned delivery for project portfolio.</w:t>
      </w:r>
    </w:p>
    <w:p>
      <w:pPr>
        <w:pStyle w:val="ListBullet"/>
      </w:pPr>
      <w:r>
        <w:t>Gofood/grabfood mix — owned delivery for project portfolio.</w:t>
      </w:r>
    </w:p>
    <w:p>
      <w:pPr>
        <w:pStyle w:val="Heading1"/>
      </w:pPr>
      <w:r>
        <w:t>Skills</w:t>
      </w:r>
    </w:p>
    <w:p>
      <w:r>
        <w:t>GoFood/GrabFood mix, food-cost control, POS Aloha NCR, multi-outlet P&amp;L, Halal certification</w:t>
      </w:r>
    </w:p>
    <w:p>
      <w:pPr>
        <w:pStyle w:val="Heading1"/>
      </w:pPr>
      <w:r>
        <w:t>Certifications</w:t>
      </w:r>
    </w:p>
    <w:p>
      <w:r>
        <w:t>Six Sigma Green Belt, PMP</w:t>
      </w:r>
    </w:p>
    <w:p>
      <w:pPr>
        <w:pStyle w:val="Heading1"/>
      </w:pPr>
      <w:r>
        <w:t>Education</w:t>
      </w:r>
    </w:p>
    <w:p>
      <w:r>
        <w:t>Prasetiya Mulya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