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Zahra Pramesti</w:t>
      </w:r>
    </w:p>
    <w:p>
      <w:r>
        <w:t>QSR Area Operations Manager (10+ outlets)  ·  16 years experience  ·  Based: PHR</w:t>
      </w:r>
    </w:p>
    <w:p>
      <w:r>
        <w:t>Email: zahra.pramesti@email.com  ·  Mobile: +62-812-2072-2282</w:t>
      </w:r>
    </w:p>
    <w:p>
      <w:pPr>
        <w:pStyle w:val="Heading1"/>
      </w:pPr>
      <w:r>
        <w:t>Professional Summary</w:t>
      </w:r>
    </w:p>
    <w:p>
      <w:r>
        <w:t>16-year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Domino's Pizza ID</w:t>
      </w:r>
      <w:r>
        <w:t xml:space="preserve">   ·   QSR Area Operations Manager (10+ outlets)   ·   2022 – Present</w:t>
      </w:r>
    </w:p>
    <w:p>
      <w:pPr>
        <w:pStyle w:val="ListBullet"/>
      </w:pPr>
      <w:r>
        <w:t>Pos aloha ncr — led initiative across the region.</w:t>
      </w:r>
    </w:p>
    <w:p>
      <w:pPr>
        <w:pStyle w:val="ListBullet"/>
      </w:pPr>
      <w:r>
        <w:t>Food-cost control — led initiative across the region.</w:t>
      </w:r>
    </w:p>
    <w:p>
      <w:pPr>
        <w:pStyle w:val="ListBullet"/>
      </w:pPr>
      <w:r>
        <w:t>Servsafe haccp — led initiative across the region.</w:t>
      </w:r>
    </w:p>
    <w:p>
      <w:r>
        <w:rPr>
          <w:b/>
        </w:rPr>
        <w:t>McDonald's ID</w:t>
      </w:r>
      <w:r>
        <w:t xml:space="preserve">   ·   Senior QSR Area Operations Manager   ·   2016 – 2022</w:t>
      </w:r>
    </w:p>
    <w:p>
      <w:pPr>
        <w:pStyle w:val="ListBullet"/>
      </w:pPr>
      <w:r>
        <w:t>Food-cost control — owned delivery for project portfolio.</w:t>
      </w:r>
    </w:p>
    <w:p>
      <w:pPr>
        <w:pStyle w:val="ListBullet"/>
      </w:pPr>
      <w:r>
        <w:t>Campaign roll-out — owned delivery for project portfolio.</w:t>
      </w:r>
    </w:p>
    <w:p>
      <w:pPr>
        <w:pStyle w:val="Heading1"/>
      </w:pPr>
      <w:r>
        <w:t>Skills</w:t>
      </w:r>
    </w:p>
    <w:p>
      <w:r>
        <w:t>ServSafe HACCP, POS Aloha NCR, campaign roll-out, GoFood/GrabFood mix, food-cost control</w:t>
      </w:r>
    </w:p>
    <w:p>
      <w:pPr>
        <w:pStyle w:val="Heading1"/>
      </w:pPr>
      <w:r>
        <w:t>Certifications</w:t>
      </w:r>
    </w:p>
    <w:p>
      <w:r>
        <w:t>PMP, PRINCE2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