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Rangga Mahendra</w:t>
      </w:r>
    </w:p>
    <w:p>
      <w:r>
        <w:t>Trade Marketing &amp; Distribution Manager  ·  9 years experience  ·  Based: Medan</w:t>
      </w:r>
    </w:p>
    <w:p>
      <w:r>
        <w:t>Email: rangga.mahendra@email.com  ·  Mobile: +62-812-8006-8684</w:t>
      </w:r>
    </w:p>
    <w:p>
      <w:pPr>
        <w:pStyle w:val="Heading1"/>
      </w:pPr>
      <w:r>
        <w:t>Professional Summary</w:t>
      </w:r>
    </w:p>
    <w:p>
      <w:r>
        <w:t>9-year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Bentoel (BAT Indonesia)</w:t>
      </w:r>
      <w:r>
        <w:t xml:space="preserve">   ·   Trade Marketing &amp; Distribution Manager   ·   2022 – Present</w:t>
      </w:r>
    </w:p>
    <w:p>
      <w:pPr>
        <w:pStyle w:val="ListBullet"/>
      </w:pPr>
      <w:r>
        <w:t>Ginseng / health-functional-foods category — led initiative across the region.</w:t>
      </w:r>
    </w:p>
    <w:p>
      <w:pPr>
        <w:pStyle w:val="ListBullet"/>
      </w:pPr>
      <w:r>
        <w:t>Horeca channel — led initiative across the region.</w:t>
      </w:r>
    </w:p>
    <w:p>
      <w:pPr>
        <w:pStyle w:val="ListBullet"/>
      </w:pPr>
      <w:r>
        <w:t>Fmcg distribution — led initiative across the region.</w:t>
      </w:r>
    </w:p>
    <w:p>
      <w:r>
        <w:rPr>
          <w:b/>
        </w:rPr>
        <w:t>Bentoel (BAT Indonesia)</w:t>
      </w:r>
      <w:r>
        <w:t xml:space="preserve">   ·   Senior Trade Marketing &amp; Distribution Manager   ·   2016 – 2022</w:t>
      </w:r>
    </w:p>
    <w:p>
      <w:pPr>
        <w:pStyle w:val="ListBullet"/>
      </w:pPr>
      <w:r>
        <w:t>Brand activation — owned delivery for project portfolio.</w:t>
      </w:r>
    </w:p>
    <w:p>
      <w:pPr>
        <w:pStyle w:val="ListBullet"/>
      </w:pPr>
      <w:r>
        <w:t>Horeca channel — owned delivery for project portfolio.</w:t>
      </w:r>
    </w:p>
    <w:p>
      <w:pPr>
        <w:pStyle w:val="Heading1"/>
      </w:pPr>
      <w:r>
        <w:t>Skills</w:t>
      </w:r>
    </w:p>
    <w:p>
      <w:r>
        <w:t>ginseng / health-functional-foods category, horeca channel, FMCG distribution, brand activation, general trade</w:t>
      </w:r>
    </w:p>
    <w:p>
      <w:pPr>
        <w:pStyle w:val="Heading1"/>
      </w:pPr>
      <w:r>
        <w:t>Certifications</w:t>
      </w:r>
    </w:p>
    <w:p>
      <w:r>
        <w:t>ISO 45001 Lead Auditor, PMP</w:t>
      </w:r>
    </w:p>
    <w:p>
      <w:pPr>
        <w:pStyle w:val="Heading1"/>
      </w:pPr>
      <w:r>
        <w:t>Education</w:t>
      </w:r>
    </w:p>
    <w:p>
      <w:r>
        <w:t>Bina Nusantara University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