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57A50"/>
          <w:sz w:val="18"/>
        </w:rPr>
        <w:t>ZAVA MALAYSIA SDN. BHD.</w:t>
      </w:r>
    </w:p>
    <w:p>
      <w:pPr>
        <w:spacing w:before="0" w:after="40"/>
      </w:pPr>
      <w:r>
        <w:rPr>
          <w:color w:val="555555"/>
          <w:sz w:val="16"/>
        </w:rPr>
        <w:t>Level 25, Menara Zava, Jalan Sultan Ismail, 50250 Kuala Lumpur</w:t>
      </w:r>
    </w:p>
    <w:p>
      <w:pPr>
        <w:spacing w:before="0" w:after="240"/>
      </w:pPr>
      <w:r>
        <w:rPr>
          <w:color w:val="555555"/>
          <w:sz w:val="16"/>
        </w:rPr>
        <w:t>Tel: +603-2345 6789  |  hr@zava.com.my</w:t>
      </w:r>
    </w:p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E3A5F"/>
          <w:sz w:val="28"/>
        </w:rPr>
        <w:t>CANDIDATE PROFILE</w:t>
      </w:r>
    </w:p>
    <w:p>
      <w:pPr>
        <w:spacing w:before="0" w:after="320"/>
      </w:pPr>
      <w:r>
        <w:rPr>
          <w:i/>
          <w:color w:val="555555"/>
          <w:sz w:val="20"/>
        </w:rPr>
        <w:t>For HR Reference — Offer Letter Preparation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6F9F2"/>
          </w:tcPr>
          <w:p>
            <w:r>
              <w:rPr>
                <w:i/>
                <w:sz w:val="18"/>
              </w:rPr>
              <w:t>💡 This file is your data source. Attach it to Word Copilot when populating the Offer Letter Template.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2"/>
        </w:rPr>
        <w:t>Personal Information</w:t>
      </w:r>
    </w:p>
    <w:p>
      <w:pPr>
        <w:spacing w:before="0" w:after="60"/>
      </w:pPr>
      <w:r>
        <w:rPr>
          <w:b/>
          <w:sz w:val="22"/>
        </w:rPr>
        <w:t xml:space="preserve">Full Name: </w:t>
      </w:r>
      <w:r>
        <w:rPr>
          <w:sz w:val="22"/>
        </w:rPr>
        <w:t>Ahmad Faiz bin Rashid</w:t>
      </w:r>
    </w:p>
    <w:p>
      <w:pPr>
        <w:spacing w:before="0" w:after="60"/>
      </w:pPr>
      <w:r>
        <w:rPr>
          <w:b/>
          <w:sz w:val="22"/>
        </w:rPr>
        <w:t xml:space="preserve">NRIC No.: </w:t>
      </w:r>
      <w:r>
        <w:rPr>
          <w:sz w:val="22"/>
        </w:rPr>
        <w:t>890215-14-5671</w:t>
      </w:r>
    </w:p>
    <w:p>
      <w:pPr>
        <w:spacing w:before="0" w:after="60"/>
      </w:pPr>
      <w:r>
        <w:rPr>
          <w:b/>
          <w:sz w:val="22"/>
        </w:rPr>
        <w:t xml:space="preserve">Nationality: </w:t>
      </w:r>
      <w:r>
        <w:rPr>
          <w:sz w:val="22"/>
        </w:rPr>
        <w:t>Malaysian</w:t>
      </w:r>
    </w:p>
    <w:p>
      <w:pPr>
        <w:spacing w:before="0" w:after="60"/>
      </w:pPr>
      <w:r>
        <w:rPr>
          <w:b/>
          <w:sz w:val="22"/>
        </w:rPr>
        <w:t xml:space="preserve">Mobile: </w:t>
      </w:r>
      <w:r>
        <w:rPr>
          <w:sz w:val="22"/>
        </w:rPr>
        <w:t>+60 12-345 6789</w:t>
      </w:r>
    </w:p>
    <w:p>
      <w:pPr>
        <w:spacing w:before="0" w:after="60"/>
      </w:pPr>
      <w:r>
        <w:rPr>
          <w:b/>
          <w:sz w:val="22"/>
        </w:rPr>
        <w:t xml:space="preserve">Personal Email: </w:t>
      </w:r>
      <w:r>
        <w:rPr>
          <w:sz w:val="22"/>
        </w:rPr>
        <w:t>ahmadfaiz89@gmail.com</w:t>
      </w:r>
    </w:p>
    <w:p>
      <w:pPr>
        <w:spacing w:before="0" w:after="60"/>
      </w:pPr>
      <w:r>
        <w:rPr>
          <w:b/>
          <w:sz w:val="22"/>
        </w:rPr>
        <w:t xml:space="preserve">Home Address: </w:t>
      </w:r>
      <w:r>
        <w:rPr>
          <w:sz w:val="22"/>
        </w:rPr>
        <w:t>No. 12-A, Jalan PJU 1/45, Aman Suria, Petaling Jaya, 47300 Selangor</w:t>
      </w:r>
    </w:p>
    <w:p>
      <w:pPr>
        <w:spacing w:before="200" w:after="80"/>
      </w:pPr>
      <w:r>
        <w:rPr>
          <w:b/>
          <w:color w:val="1E3A5F"/>
          <w:sz w:val="22"/>
        </w:rPr>
        <w:t>Offer Details</w:t>
      </w:r>
    </w:p>
    <w:p>
      <w:pPr>
        <w:spacing w:before="0" w:after="60"/>
      </w:pPr>
      <w:r>
        <w:rPr>
          <w:b/>
          <w:sz w:val="22"/>
        </w:rPr>
        <w:t xml:space="preserve">Job Title: </w:t>
      </w:r>
      <w:r>
        <w:rPr>
          <w:sz w:val="22"/>
        </w:rPr>
        <w:t>Senior HR Business Partner</w:t>
      </w:r>
    </w:p>
    <w:p>
      <w:pPr>
        <w:spacing w:before="0" w:after="60"/>
      </w:pPr>
      <w:r>
        <w:rPr>
          <w:b/>
          <w:sz w:val="22"/>
        </w:rPr>
        <w:t xml:space="preserve">Department: </w:t>
      </w:r>
      <w:r>
        <w:rPr>
          <w:sz w:val="22"/>
        </w:rPr>
        <w:t>Human Resources</w:t>
      </w:r>
    </w:p>
    <w:p>
      <w:pPr>
        <w:spacing w:before="0" w:after="60"/>
      </w:pPr>
      <w:r>
        <w:rPr>
          <w:b/>
          <w:sz w:val="22"/>
        </w:rPr>
        <w:t xml:space="preserve">Grade: </w:t>
      </w:r>
      <w:r>
        <w:rPr>
          <w:sz w:val="22"/>
        </w:rPr>
        <w:t>M3 (Manager Band)</w:t>
      </w:r>
    </w:p>
    <w:p>
      <w:pPr>
        <w:spacing w:before="0" w:after="60"/>
      </w:pPr>
      <w:r>
        <w:rPr>
          <w:b/>
          <w:sz w:val="22"/>
        </w:rPr>
        <w:t xml:space="preserve">Reporting To: </w:t>
      </w:r>
      <w:r>
        <w:rPr>
          <w:sz w:val="22"/>
        </w:rPr>
        <w:t>Puan Suraya binti Hassan, Head of HR Operations</w:t>
      </w:r>
    </w:p>
    <w:p>
      <w:pPr>
        <w:spacing w:before="0" w:after="60"/>
      </w:pPr>
      <w:r>
        <w:rPr>
          <w:b/>
          <w:sz w:val="22"/>
        </w:rPr>
        <w:t xml:space="preserve">Work Location: </w:t>
      </w:r>
      <w:r>
        <w:rPr>
          <w:sz w:val="22"/>
        </w:rPr>
        <w:t>Menara Zava, Kuala Lumpur (WFH: 2 days/week)</w:t>
      </w:r>
    </w:p>
    <w:p>
      <w:pPr>
        <w:spacing w:before="0" w:after="60"/>
      </w:pPr>
      <w:r>
        <w:rPr>
          <w:b/>
          <w:sz w:val="22"/>
        </w:rPr>
        <w:t xml:space="preserve">Proposed Start Date: </w:t>
      </w:r>
      <w:r>
        <w:rPr>
          <w:sz w:val="22"/>
        </w:rPr>
        <w:t>2 June 2026</w:t>
      </w:r>
    </w:p>
    <w:p>
      <w:pPr>
        <w:spacing w:before="0" w:after="60"/>
      </w:pPr>
      <w:r>
        <w:rPr>
          <w:b/>
          <w:sz w:val="22"/>
        </w:rPr>
        <w:t xml:space="preserve">Letter Date: </w:t>
      </w:r>
      <w:r>
        <w:rPr>
          <w:sz w:val="22"/>
        </w:rPr>
        <w:t>5 May 2026</w:t>
      </w:r>
    </w:p>
    <w:p>
      <w:pPr>
        <w:spacing w:before="0" w:after="60"/>
      </w:pPr>
      <w:r>
        <w:rPr>
          <w:b/>
          <w:sz w:val="22"/>
        </w:rPr>
        <w:t xml:space="preserve">Acceptance Deadline: </w:t>
      </w:r>
      <w:r>
        <w:rPr>
          <w:sz w:val="22"/>
        </w:rPr>
        <w:t>12 May 2026</w:t>
      </w:r>
    </w:p>
    <w:p>
      <w:pPr>
        <w:spacing w:before="200" w:after="80"/>
      </w:pPr>
      <w:r>
        <w:rPr>
          <w:b/>
          <w:color w:val="1E3A5F"/>
          <w:sz w:val="22"/>
        </w:rPr>
        <w:t>Compensation Package</w:t>
      </w:r>
    </w:p>
    <w:p>
      <w:pPr>
        <w:spacing w:before="0" w:after="60"/>
      </w:pPr>
      <w:r>
        <w:rPr>
          <w:b/>
          <w:sz w:val="22"/>
        </w:rPr>
        <w:t xml:space="preserve">Basic Monthly Salary: </w:t>
      </w:r>
      <w:r>
        <w:rPr>
          <w:sz w:val="22"/>
        </w:rPr>
        <w:t>RM 9,500</w:t>
      </w:r>
    </w:p>
    <w:p>
      <w:pPr>
        <w:spacing w:before="0" w:after="60"/>
      </w:pPr>
      <w:r>
        <w:rPr>
          <w:b/>
          <w:sz w:val="22"/>
        </w:rPr>
        <w:t xml:space="preserve">Annual Leave: </w:t>
      </w:r>
      <w:r>
        <w:rPr>
          <w:sz w:val="22"/>
        </w:rPr>
        <w:t>16 days per year</w:t>
      </w:r>
    </w:p>
    <w:p>
      <w:pPr>
        <w:spacing w:before="0" w:after="60"/>
      </w:pPr>
      <w:r>
        <w:rPr>
          <w:b/>
          <w:sz w:val="22"/>
        </w:rPr>
        <w:t xml:space="preserve">Medical Benefit: </w:t>
      </w:r>
      <w:r>
        <w:rPr>
          <w:sz w:val="22"/>
        </w:rPr>
        <w:t>Panel clinic (employee + spouse) + RM 3,000 hospitalisation cover</w:t>
      </w:r>
    </w:p>
    <w:p>
      <w:pPr>
        <w:spacing w:before="0" w:after="60"/>
      </w:pPr>
      <w:r>
        <w:rPr>
          <w:b/>
          <w:sz w:val="22"/>
        </w:rPr>
        <w:t xml:space="preserve">Meal Allowance: </w:t>
      </w:r>
      <w:r>
        <w:rPr>
          <w:sz w:val="22"/>
        </w:rPr>
        <w:t>RM 300 per month</w:t>
      </w:r>
    </w:p>
    <w:p>
      <w:pPr>
        <w:spacing w:before="200" w:after="80"/>
      </w:pPr>
      <w:r>
        <w:rPr>
          <w:b/>
          <w:color w:val="1E3A5F"/>
          <w:sz w:val="22"/>
        </w:rPr>
        <w:t>Recruitment Notes</w:t>
      </w:r>
    </w:p>
    <w:p>
      <w:pPr>
        <w:spacing w:before="0" w:after="60"/>
      </w:pPr>
      <w:r>
        <w:rPr>
          <w:b/>
          <w:sz w:val="22"/>
        </w:rPr>
        <w:t xml:space="preserve">Interviewed By: </w:t>
      </w:r>
      <w:r>
        <w:rPr>
          <w:sz w:val="22"/>
        </w:rPr>
        <w:t>Puan Suraya Hassan + Group CHRO</w:t>
      </w:r>
    </w:p>
    <w:p>
      <w:pPr>
        <w:spacing w:before="0" w:after="60"/>
      </w:pPr>
      <w:r>
        <w:rPr>
          <w:b/>
          <w:sz w:val="22"/>
        </w:rPr>
        <w:t xml:space="preserve">Reference Checks: </w:t>
      </w:r>
      <w:r>
        <w:rPr>
          <w:sz w:val="22"/>
        </w:rPr>
        <w:t>Cleared (3 referees confirmed)</w:t>
      </w:r>
    </w:p>
    <w:p>
      <w:pPr>
        <w:spacing w:before="0" w:after="60"/>
      </w:pPr>
      <w:r>
        <w:rPr>
          <w:b/>
          <w:sz w:val="22"/>
        </w:rPr>
        <w:t xml:space="preserve">Background Check: </w:t>
      </w:r>
      <w:r>
        <w:rPr>
          <w:sz w:val="22"/>
        </w:rPr>
        <w:t>CTOS pending — expected clear by 9 May 2026</w:t>
      </w:r>
    </w:p>
    <w:p>
      <w:pPr>
        <w:spacing w:before="0" w:after="60"/>
      </w:pPr>
      <w:r>
        <w:rPr>
          <w:b/>
          <w:sz w:val="22"/>
        </w:rPr>
        <w:t xml:space="preserve">Approved By: </w:t>
      </w:r>
      <w:r>
        <w:rPr>
          <w:sz w:val="22"/>
        </w:rPr>
        <w:t>Group CHRO on 2 May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