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Telco Outage — TELCO Outage Timeline</w:t>
      </w:r>
    </w:p>
    <w:p>
      <w:r>
        <w:rPr>
          <w:i/>
        </w:rPr>
        <w:t>Document owner: Telco Outage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telco outage timeline use case in the telco outage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telco outage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telco outage portfolio has surfaced a mix of on-track lines and corrective items. This telco outage timeline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Outage Timeline tab of the companion workbook. Headline metrics — Sites Affected, Customers k, MTTR mins — are within the agreed corridors for Core, Access, and Transport; outside the corridor for RAN and Microwave; and under recovery monitoring for Fibre.</w:t>
      </w:r>
    </w:p>
    <w:p>
      <w:pPr>
        <w:pStyle w:val="Heading2"/>
      </w:pPr>
      <w:r>
        <w:t>3.2 Key drivers</w:t>
      </w:r>
    </w:p>
    <w:p>
      <w:r>
        <w:t>The driver bridge (see Root-cause Bridge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Restoration Tracker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telco outage timeline narrative with the Telco Outage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Core</w:t>
      </w:r>
    </w:p>
    <w:p>
      <w:pPr>
        <w:pStyle w:val="ListBullet"/>
      </w:pPr>
      <w:r>
        <w:t>Access</w:t>
      </w:r>
    </w:p>
    <w:p>
      <w:pPr>
        <w:pStyle w:val="ListBullet"/>
      </w:pPr>
      <w:r>
        <w:t>Transport</w:t>
      </w:r>
    </w:p>
    <w:p>
      <w:pPr>
        <w:pStyle w:val="ListBullet"/>
      </w:pPr>
      <w:r>
        <w:t>RAN</w:t>
      </w:r>
    </w:p>
    <w:p>
      <w:pPr>
        <w:pStyle w:val="ListBullet"/>
      </w:pPr>
      <w:r>
        <w:t>Microwave</w:t>
      </w:r>
    </w:p>
    <w:p>
      <w:pPr>
        <w:pStyle w:val="ListBullet"/>
      </w:pPr>
      <w:r>
        <w:t>Fibre</w:t>
      </w:r>
    </w:p>
    <w:p>
      <w:pPr>
        <w:pStyle w:val="ListBullet"/>
      </w:pPr>
      <w:r>
        <w:t>Power</w:t>
      </w:r>
    </w:p>
    <w:p>
      <w:pPr>
        <w:pStyle w:val="ListBullet"/>
      </w:pPr>
      <w:r>
        <w:t>Total</w:t>
      </w:r>
    </w:p>
    <w:p>
      <w:pPr>
        <w:pStyle w:val="Heading1"/>
      </w:pPr>
      <w:r>
        <w:t>6. Sign-off &amp; Distribution</w:t>
      </w:r>
    </w:p>
    <w:p>
      <w:r>
        <w:t>Prepared by: Telco Outage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