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BNK BNM Credit Policy Manual</w:t>
      </w:r>
    </w:p>
    <w:p>
      <w:r>
        <w:rPr>
          <w:i/>
          <w:color w:val="6B7280"/>
        </w:rPr>
        <w:t>BNK_BNM_Credit_Policy_Manual.docx</w:t>
      </w:r>
    </w:p>
    <w:p>
      <w:r>
        <w:t>This is a placeholder demonstration file for Zava Conglomerate. It represents what a real 'BNK BNM Credit Policy Manual'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BNK BNM Credit Policy Manual.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BNK BNM Credit Policy Manual.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BNK BNM Credit Policy Manual.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BNK BNM Credit Policy Manual.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BNK BNM Credit Policy Manual.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