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SHC Governance Framework</w:t>
      </w:r>
    </w:p>
    <w:p>
      <w:r>
        <w:rPr>
          <w:i/>
          <w:color w:val="6B7280"/>
        </w:rPr>
        <w:t>SHC_Governance_Framework.docx</w:t>
      </w:r>
    </w:p>
    <w:p>
      <w:r>
        <w:t>This is a placeholder demonstration file for Zava Conglomerate. It represents what a real 'SHC Governance Framework'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SHC Governance Framework.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SHC Governance Framework.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SHC Governance Framework.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SHC Governance Framework.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SHC Governance Framework.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