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F4C81"/>
        </w:rPr>
        <w:t>Customer Communications — Sent</w:t>
      </w:r>
    </w:p>
    <w:p>
      <w:r>
        <w:rPr>
          <w:i/>
          <w:color w:val="6B7280"/>
        </w:rPr>
        <w:t>Zava Digital Banking · Incident INC-2026-0418-001 · 2026-04-18</w:t>
      </w:r>
    </w:p>
    <w:p>
      <w:pPr>
        <w:pStyle w:val="Heading2"/>
      </w:pPr>
      <w:r>
        <w:rPr>
          <w:color w:val="1F2937"/>
        </w:rPr>
        <w:t>1. Initial Status (14:38 MYT)</w:t>
      </w:r>
    </w:p>
    <w:p>
      <w:r>
        <w:rPr>
          <w:b w:val="0"/>
          <w:i w:val="0"/>
        </w:rPr>
        <w:t>"We are aware of an issue affecting authentication on our digital banking platform. Our team is investigating. Affected services: login, transaction confirmation. We will provide an update within 30 minutes." — Status Page</w:t>
      </w:r>
    </w:p>
    <w:p>
      <w:pPr>
        <w:pStyle w:val="Heading2"/>
      </w:pPr>
      <w:r>
        <w:rPr>
          <w:color w:val="1F2937"/>
        </w:rPr>
        <w:t>2. Mid-Incident Update (14:48 MYT)</w:t>
      </w:r>
    </w:p>
    <w:p>
      <w:r>
        <w:rPr>
          <w:b w:val="0"/>
          <w:i w:val="0"/>
        </w:rPr>
        <w:t>"Update: we have identified the root cause and rolled back the recent deployment. Services are recovering. Estimated full recovery within 15 minutes." — Status Page + In-App banner</w:t>
      </w:r>
    </w:p>
    <w:p>
      <w:pPr>
        <w:pStyle w:val="Heading2"/>
      </w:pPr>
      <w:r>
        <w:rPr>
          <w:color w:val="1F2937"/>
        </w:rPr>
        <w:t>3. Recovery Notification (15:02 MYT)</w:t>
      </w:r>
    </w:p>
    <w:p>
      <w:r>
        <w:rPr>
          <w:b w:val="0"/>
          <w:i w:val="0"/>
        </w:rPr>
        <w:t>"Services have been restored. We are monitoring closely. We sincerely apologise for the inconvenience caused. A detailed post-incident review will be shared on our blog within 5 business days." — Status Page + Push notification</w:t>
      </w:r>
    </w:p>
    <w:p>
      <w:pPr>
        <w:pStyle w:val="Heading2"/>
      </w:pPr>
      <w:r>
        <w:rPr>
          <w:color w:val="1F2937"/>
        </w:rPr>
        <w:t>4. Final Update (15:38 MYT)</w:t>
      </w:r>
    </w:p>
    <w:p>
      <w:r>
        <w:rPr>
          <w:b w:val="0"/>
          <w:i w:val="0"/>
        </w:rPr>
        <w:t>"All services confirmed operational. The incident is now resolved. We thank you for your patience. — Customer Care Team"</w:t>
      </w:r>
    </w:p>
    <w:p>
      <w:pPr>
        <w:pStyle w:val="Heading2"/>
      </w:pPr>
      <w:r>
        <w:rPr>
          <w:color w:val="1F2937"/>
        </w:rPr>
        <w:t>5. Customer-Facing Post-Incident Note (draft for blog publication)</w:t>
      </w:r>
    </w:p>
    <w:p>
      <w:r>
        <w:rPr>
          <w:b w:val="0"/>
          <w:i w:val="0"/>
        </w:rPr>
        <w:t>"On 2026-04-18 between 14:18 and 15:00 MYT, our digital banking customers experienced authentication failures and slow transaction confirmations. The root cause was an unintended configuration change in a routine release; rolling back the release restored services. No customer data was lost or compromised, and no transactions were processed incorrectly. We are committed to learning from this incident and have implemented additional pre-deployment checks. We are also reviewing our communication speed to make sure customers hear from us within the first 10 minutes of any future incident. We apologise sincerely. — Zava Digital Banking, Chief Customer Officer."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