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FT 04 Product Roadmap 2026</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FT_04_Product_Roadmap_2026.docx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