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PHA Change Control Package</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PHA_Change_Control_Package.docx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(PHA Change Control Package).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46.9</w:t>
            </w:r>
          </w:p>
        </w:tc>
        <w:tc>
          <w:tcPr>
            <w:tcW w:type="dxa" w:w="1728"/>
          </w:tcPr>
          <w:p>
            <w:r>
              <w:rPr>
                <w:sz w:val="18"/>
              </w:rPr>
              <w:t>45.7</w:t>
            </w:r>
          </w:p>
        </w:tc>
        <w:tc>
          <w:tcPr>
            <w:tcW w:type="dxa" w:w="1728"/>
          </w:tcPr>
          <w:p>
            <w:r>
              <w:rPr>
                <w:sz w:val="18"/>
              </w:rPr>
              <w:t>11.6</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10.7</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17.7</w:t>
            </w:r>
          </w:p>
        </w:tc>
        <w:tc>
          <w:tcPr>
            <w:tcW w:type="dxa" w:w="1728"/>
          </w:tcPr>
          <w:p>
            <w:r>
              <w:rPr>
                <w:sz w:val="18"/>
              </w:rPr>
              <w:t>19.9</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4.9</w:t>
            </w:r>
          </w:p>
        </w:tc>
        <w:tc>
          <w:tcPr>
            <w:tcW w:type="dxa" w:w="1728"/>
          </w:tcPr>
          <w:p>
            <w:r>
              <w:rPr>
                <w:sz w:val="18"/>
              </w:rPr>
              <w:t>5.7</w:t>
            </w:r>
          </w:p>
        </w:tc>
        <w:tc>
          <w:tcPr>
            <w:tcW w:type="dxa" w:w="1728"/>
          </w:tcPr>
          <w:p>
            <w:r>
              <w:rPr>
                <w:sz w:val="18"/>
              </w:rPr>
              <w:t>0.8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