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REMIT 03 BNM PSA Response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REMIT_03_BNM_PSA_Response_Pack.docx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(REMIT 03 BNM PSA Response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45.7</w:t>
            </w:r>
          </w:p>
        </w:tc>
        <w:tc>
          <w:tcPr>
            <w:tcW w:type="dxa" w:w="1728"/>
          </w:tcPr>
          <w:p>
            <w:r>
              <w:rPr>
                <w:sz w:val="18"/>
              </w:rPr>
              <w:t>48.5</w:t>
            </w:r>
          </w:p>
        </w:tc>
        <w:tc>
          <w:tcPr>
            <w:tcW w:type="dxa" w:w="1728"/>
          </w:tcPr>
          <w:p>
            <w:r>
              <w:rPr>
                <w:sz w:val="18"/>
              </w:rPr>
              <w:t>12.9</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10.5</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19.7</w:t>
            </w:r>
          </w:p>
        </w:tc>
        <w:tc>
          <w:tcPr>
            <w:tcW w:type="dxa" w:w="1728"/>
          </w:tcPr>
          <w:p>
            <w:r>
              <w:rPr>
                <w:sz w:val="18"/>
              </w:rPr>
              <w:t>19.3</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4.5</w:t>
            </w:r>
          </w:p>
        </w:tc>
        <w:tc>
          <w:tcPr>
            <w:tcW w:type="dxa" w:w="1728"/>
          </w:tcPr>
          <w:p>
            <w:r>
              <w:rPr>
                <w:sz w:val="18"/>
              </w:rPr>
              <w:t>2.8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