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7FB" w:rsidRPr="00F978D3" w:rsidRDefault="00700B7D" w:rsidP="00D01699">
      <w:pPr>
        <w:pStyle w:val="Heading1"/>
        <w:rPr>
          <w:rFonts w:ascii="Tahoma" w:hAnsi="Tahoma" w:cs="Tahoma"/>
        </w:rPr>
      </w:pPr>
      <w:r>
        <w:rPr>
          <w:rFonts w:ascii="Tahoma" w:hAnsi="Tahoma" w:cs="Tahoma"/>
        </w:rPr>
        <w:t>CSC-253</w:t>
      </w:r>
      <w:r w:rsidR="00311793" w:rsidRPr="00F978D3">
        <w:rPr>
          <w:rFonts w:ascii="Tahoma" w:hAnsi="Tahoma" w:cs="Tahoma"/>
        </w:rPr>
        <w:t xml:space="preserve"> </w:t>
      </w:r>
      <w:r>
        <w:rPr>
          <w:rFonts w:ascii="Tahoma" w:hAnsi="Tahoma" w:cs="Tahoma"/>
        </w:rPr>
        <w:t>Advanced C#</w:t>
      </w:r>
      <w:r w:rsidR="00311793" w:rsidRPr="00F978D3">
        <w:rPr>
          <w:rFonts w:ascii="Tahoma" w:hAnsi="Tahoma" w:cs="Tahoma"/>
        </w:rPr>
        <w:t xml:space="preserve"> Programming</w:t>
      </w:r>
      <w:r w:rsidR="005527FB" w:rsidRPr="00F978D3">
        <w:rPr>
          <w:rFonts w:ascii="Tahoma" w:hAnsi="Tahoma" w:cs="Tahoma"/>
        </w:rPr>
        <w:t xml:space="preserve"> Syllabus</w:t>
      </w:r>
    </w:p>
    <w:p w:rsidR="00225209" w:rsidRDefault="00225209" w:rsidP="00D01699">
      <w:pPr>
        <w:pStyle w:val="Heading2"/>
        <w:rPr>
          <w:rFonts w:ascii="Tahoma" w:hAnsi="Tahoma" w:cs="Tahoma"/>
        </w:rPr>
      </w:pPr>
    </w:p>
    <w:p w:rsidR="005527FB" w:rsidRPr="00F978D3" w:rsidRDefault="005527FB" w:rsidP="00D01699">
      <w:pPr>
        <w:pStyle w:val="Heading2"/>
        <w:rPr>
          <w:rFonts w:ascii="Tahoma" w:hAnsi="Tahoma" w:cs="Tahoma"/>
        </w:rPr>
      </w:pPr>
      <w:r w:rsidRPr="00F978D3">
        <w:rPr>
          <w:rFonts w:ascii="Tahoma" w:hAnsi="Tahoma" w:cs="Tahoma"/>
        </w:rPr>
        <w:t>Course Information</w:t>
      </w:r>
    </w:p>
    <w:p w:rsidR="005527FB" w:rsidRPr="00F978D3" w:rsidRDefault="00CC1B34" w:rsidP="00BB4F3B">
      <w:pPr>
        <w:rPr>
          <w:rFonts w:ascii="Tahoma" w:hAnsi="Tahoma" w:cs="Tahoma"/>
        </w:rPr>
      </w:pPr>
      <w:r w:rsidRPr="00F978D3">
        <w:rPr>
          <w:rFonts w:ascii="Tahoma" w:hAnsi="Tahoma" w:cs="Tahoma"/>
        </w:rPr>
        <w:t>Computer Technologies Division</w:t>
      </w:r>
    </w:p>
    <w:p w:rsidR="007E7555" w:rsidRPr="00F978D3" w:rsidRDefault="00311793" w:rsidP="007E7555">
      <w:pPr>
        <w:rPr>
          <w:rFonts w:ascii="Tahoma" w:hAnsi="Tahoma" w:cs="Tahoma"/>
        </w:rPr>
      </w:pPr>
      <w:r w:rsidRPr="00F978D3">
        <w:rPr>
          <w:rFonts w:ascii="Tahoma" w:hAnsi="Tahoma" w:cs="Tahoma"/>
        </w:rPr>
        <w:t>C</w:t>
      </w:r>
      <w:r w:rsidR="00BB6A83" w:rsidRPr="00F978D3">
        <w:rPr>
          <w:rFonts w:ascii="Tahoma" w:hAnsi="Tahoma" w:cs="Tahoma"/>
        </w:rPr>
        <w:t xml:space="preserve">omputer Science </w:t>
      </w:r>
      <w:r w:rsidR="007E7555" w:rsidRPr="00F978D3">
        <w:rPr>
          <w:rFonts w:ascii="Tahoma" w:hAnsi="Tahoma" w:cs="Tahoma"/>
        </w:rPr>
        <w:t>Department</w:t>
      </w:r>
    </w:p>
    <w:p w:rsidR="00130A7F" w:rsidRDefault="00130A7F" w:rsidP="00BB4F3B">
      <w:pPr>
        <w:rPr>
          <w:rFonts w:ascii="Tahoma" w:hAnsi="Tahoma" w:cs="Tahoma"/>
        </w:rPr>
      </w:pPr>
    </w:p>
    <w:p w:rsidR="00225209" w:rsidRPr="00F978D3" w:rsidRDefault="00225209" w:rsidP="00BB4F3B">
      <w:pPr>
        <w:rPr>
          <w:rFonts w:ascii="Tahoma" w:hAnsi="Tahoma" w:cs="Tahoma"/>
        </w:rPr>
      </w:pPr>
    </w:p>
    <w:p w:rsidR="00225209" w:rsidRPr="00C24BD6" w:rsidRDefault="005527FB" w:rsidP="00A71D62">
      <w:pPr>
        <w:rPr>
          <w:rFonts w:ascii="Tahoma" w:hAnsi="Tahoma" w:cs="Tahoma"/>
          <w:noProof/>
          <w:sz w:val="30"/>
          <w:szCs w:val="30"/>
        </w:rPr>
      </w:pPr>
      <w:r w:rsidRPr="00C24BD6">
        <w:rPr>
          <w:rStyle w:val="Strong"/>
          <w:rFonts w:ascii="Tahoma" w:hAnsi="Tahoma" w:cs="Tahoma"/>
          <w:sz w:val="30"/>
          <w:szCs w:val="30"/>
        </w:rPr>
        <w:t>Course Description</w:t>
      </w:r>
      <w:r w:rsidR="001D002D" w:rsidRPr="00C24BD6">
        <w:rPr>
          <w:rFonts w:ascii="Tahoma" w:hAnsi="Tahoma" w:cs="Tahoma"/>
          <w:noProof/>
          <w:sz w:val="30"/>
          <w:szCs w:val="30"/>
        </w:rPr>
        <w:t xml:space="preserve"> </w:t>
      </w:r>
    </w:p>
    <w:p w:rsidR="00225209" w:rsidRDefault="00225209" w:rsidP="00A71D62">
      <w:pPr>
        <w:rPr>
          <w:rFonts w:ascii="Tahoma" w:hAnsi="Tahoma" w:cs="Tahoma"/>
          <w:noProof/>
        </w:rPr>
      </w:pPr>
    </w:p>
    <w:p w:rsidR="007E7555" w:rsidRPr="00F978D3" w:rsidRDefault="00700B7D" w:rsidP="00A71D62">
      <w:pPr>
        <w:rPr>
          <w:rFonts w:ascii="Tahoma" w:hAnsi="Tahoma" w:cs="Tahoma"/>
        </w:rPr>
      </w:pPr>
      <w:r w:rsidRPr="00700B7D">
        <w:rPr>
          <w:rFonts w:ascii="Tahoma" w:hAnsi="Tahoma" w:cs="Tahoma"/>
        </w:rPr>
        <w:t>This course is a continuation of CSC 153 using the C# programming language with object-oriented programming principles. Emphasis is placed on event-driven programming methods, including creating and manipulating objects, classes, and using object-oriented tools such as the class debugger. Upon completion, students should be able to design, code, test, debug, and implement objects using the appropriate environment.</w:t>
      </w:r>
    </w:p>
    <w:p w:rsidR="00311793" w:rsidRPr="00F978D3" w:rsidRDefault="00311793" w:rsidP="00A71D62">
      <w:pPr>
        <w:rPr>
          <w:rFonts w:ascii="Tahoma" w:hAnsi="Tahoma" w:cs="Tahoma"/>
          <w:noProof/>
        </w:rPr>
      </w:pPr>
    </w:p>
    <w:p w:rsidR="005527FB" w:rsidRPr="00F978D3" w:rsidRDefault="005527FB" w:rsidP="00BB4F3B">
      <w:pPr>
        <w:rPr>
          <w:rFonts w:ascii="Tahoma" w:hAnsi="Tahoma" w:cs="Tahoma"/>
          <w:noProof/>
        </w:rPr>
      </w:pPr>
      <w:r w:rsidRPr="00F978D3">
        <w:rPr>
          <w:rStyle w:val="Strong"/>
          <w:rFonts w:ascii="Tahoma" w:hAnsi="Tahoma" w:cs="Tahoma"/>
        </w:rPr>
        <w:t>Credit Hours</w:t>
      </w:r>
      <w:r w:rsidR="004F6A08" w:rsidRPr="00F978D3">
        <w:rPr>
          <w:rFonts w:ascii="Tahoma" w:hAnsi="Tahoma" w:cs="Tahoma"/>
          <w:noProof/>
        </w:rPr>
        <w:t>:</w:t>
      </w:r>
      <w:r w:rsidR="007E7555" w:rsidRPr="00F978D3">
        <w:rPr>
          <w:rFonts w:ascii="Tahoma" w:hAnsi="Tahoma" w:cs="Tahoma"/>
          <w:noProof/>
        </w:rPr>
        <w:t xml:space="preserve"> </w:t>
      </w:r>
      <w:r w:rsidR="00311793" w:rsidRPr="00F978D3">
        <w:rPr>
          <w:rFonts w:ascii="Tahoma" w:hAnsi="Tahoma" w:cs="Tahoma"/>
          <w:noProof/>
        </w:rPr>
        <w:t>Three (3) semester hiurs</w:t>
      </w:r>
    </w:p>
    <w:p w:rsidR="005527FB" w:rsidRDefault="005527FB" w:rsidP="00BB4F3B">
      <w:pPr>
        <w:rPr>
          <w:rStyle w:val="Strong"/>
          <w:rFonts w:ascii="Tahoma" w:hAnsi="Tahoma" w:cs="Tahoma"/>
          <w:b w:val="0"/>
        </w:rPr>
      </w:pPr>
      <w:r w:rsidRPr="00F978D3">
        <w:rPr>
          <w:rStyle w:val="Strong"/>
          <w:rFonts w:ascii="Tahoma" w:hAnsi="Tahoma" w:cs="Tahoma"/>
        </w:rPr>
        <w:t>Prerequisite</w:t>
      </w:r>
      <w:r w:rsidR="00C27427" w:rsidRPr="00F978D3">
        <w:rPr>
          <w:rStyle w:val="Strong"/>
          <w:rFonts w:ascii="Tahoma" w:hAnsi="Tahoma" w:cs="Tahoma"/>
        </w:rPr>
        <w:t>:</w:t>
      </w:r>
      <w:r w:rsidR="00311793" w:rsidRPr="00F978D3">
        <w:rPr>
          <w:rStyle w:val="Strong"/>
          <w:rFonts w:ascii="Tahoma" w:hAnsi="Tahoma" w:cs="Tahoma"/>
        </w:rPr>
        <w:t xml:space="preserve"> </w:t>
      </w:r>
      <w:r w:rsidR="00700B7D" w:rsidRPr="00700B7D">
        <w:rPr>
          <w:rStyle w:val="Strong"/>
          <w:rFonts w:ascii="Tahoma" w:hAnsi="Tahoma" w:cs="Tahoma"/>
          <w:b w:val="0"/>
        </w:rPr>
        <w:t>CSC153</w:t>
      </w:r>
    </w:p>
    <w:p w:rsidR="00C24BD6" w:rsidRPr="00F978D3" w:rsidRDefault="00C24BD6" w:rsidP="00BB4F3B">
      <w:pPr>
        <w:rPr>
          <w:rFonts w:ascii="Tahoma" w:hAnsi="Tahoma" w:cs="Tahoma"/>
        </w:rPr>
      </w:pPr>
    </w:p>
    <w:p w:rsidR="0094357D" w:rsidRPr="00F978D3" w:rsidRDefault="0094357D" w:rsidP="00D01699">
      <w:pPr>
        <w:pStyle w:val="Heading2"/>
        <w:rPr>
          <w:rFonts w:ascii="Tahoma" w:hAnsi="Tahoma" w:cs="Tahoma"/>
        </w:rPr>
      </w:pPr>
      <w:r w:rsidRPr="00F978D3">
        <w:rPr>
          <w:rFonts w:ascii="Tahoma" w:hAnsi="Tahoma" w:cs="Tahoma"/>
        </w:rPr>
        <w:t>Student Learning Outcomes</w:t>
      </w:r>
    </w:p>
    <w:p w:rsidR="00DD035C" w:rsidRDefault="00DD035C" w:rsidP="00594327">
      <w:pPr>
        <w:rPr>
          <w:rFonts w:ascii="Tahoma" w:hAnsi="Tahoma" w:cs="Tahoma"/>
        </w:rPr>
      </w:pPr>
    </w:p>
    <w:p w:rsidR="00594327" w:rsidRPr="00F978D3" w:rsidRDefault="001E1DF6" w:rsidP="00594327">
      <w:pPr>
        <w:rPr>
          <w:rFonts w:ascii="Tahoma" w:hAnsi="Tahoma" w:cs="Tahoma"/>
        </w:rPr>
      </w:pPr>
      <w:r w:rsidRPr="00F978D3">
        <w:rPr>
          <w:rFonts w:ascii="Tahoma" w:hAnsi="Tahoma" w:cs="Tahoma"/>
        </w:rPr>
        <w:t>Upon completion of this course</w:t>
      </w:r>
      <w:r w:rsidR="00465FEB" w:rsidRPr="00F978D3">
        <w:rPr>
          <w:rFonts w:ascii="Tahoma" w:hAnsi="Tahoma" w:cs="Tahoma"/>
        </w:rPr>
        <w:t>,</w:t>
      </w:r>
      <w:r w:rsidR="0094357D" w:rsidRPr="00F978D3">
        <w:rPr>
          <w:rFonts w:ascii="Tahoma" w:hAnsi="Tahoma" w:cs="Tahoma"/>
        </w:rPr>
        <w:t xml:space="preserve"> students will be </w:t>
      </w:r>
      <w:r w:rsidR="00751347" w:rsidRPr="00F978D3">
        <w:rPr>
          <w:rFonts w:ascii="Tahoma" w:hAnsi="Tahoma" w:cs="Tahoma"/>
        </w:rPr>
        <w:t>able</w:t>
      </w:r>
      <w:r w:rsidR="0094357D" w:rsidRPr="00F978D3">
        <w:rPr>
          <w:rFonts w:ascii="Tahoma" w:hAnsi="Tahoma" w:cs="Tahoma"/>
        </w:rPr>
        <w:t xml:space="preserve"> to:</w:t>
      </w:r>
    </w:p>
    <w:p w:rsidR="00FA133C" w:rsidRPr="00F978D3" w:rsidRDefault="00700B7D" w:rsidP="00FA133C">
      <w:pPr>
        <w:pStyle w:val="ListParagraph"/>
        <w:numPr>
          <w:ilvl w:val="0"/>
          <w:numId w:val="22"/>
        </w:numPr>
        <w:rPr>
          <w:rFonts w:ascii="Tahoma" w:hAnsi="Tahoma" w:cs="Tahoma"/>
        </w:rPr>
      </w:pPr>
      <w:r>
        <w:rPr>
          <w:rFonts w:ascii="Tahoma" w:hAnsi="Tahoma" w:cs="Tahoma"/>
        </w:rPr>
        <w:t>Design and create C# applications</w:t>
      </w:r>
    </w:p>
    <w:p w:rsidR="00FA133C" w:rsidRDefault="009A4CBF" w:rsidP="00FA133C">
      <w:pPr>
        <w:pStyle w:val="ListParagraph"/>
        <w:numPr>
          <w:ilvl w:val="0"/>
          <w:numId w:val="22"/>
        </w:numPr>
        <w:rPr>
          <w:rFonts w:ascii="Tahoma" w:hAnsi="Tahoma" w:cs="Tahoma"/>
        </w:rPr>
      </w:pPr>
      <w:r>
        <w:rPr>
          <w:rFonts w:ascii="Tahoma" w:hAnsi="Tahoma" w:cs="Tahoma"/>
        </w:rPr>
        <w:t>Design classes and use</w:t>
      </w:r>
      <w:r w:rsidR="00700B7D">
        <w:rPr>
          <w:rFonts w:ascii="Tahoma" w:hAnsi="Tahoma" w:cs="Tahoma"/>
        </w:rPr>
        <w:t xml:space="preserve"> them to create objects</w:t>
      </w:r>
    </w:p>
    <w:p w:rsidR="009A4CBF" w:rsidRPr="009A4CBF" w:rsidRDefault="009A4CBF" w:rsidP="009A4CBF">
      <w:pPr>
        <w:pStyle w:val="ListParagraph"/>
        <w:numPr>
          <w:ilvl w:val="0"/>
          <w:numId w:val="22"/>
        </w:numPr>
        <w:rPr>
          <w:rFonts w:ascii="Tahoma" w:hAnsi="Tahoma" w:cs="Tahoma"/>
        </w:rPr>
      </w:pPr>
      <w:r>
        <w:rPr>
          <w:rFonts w:ascii="Tahoma" w:hAnsi="Tahoma" w:cs="Tahoma"/>
        </w:rPr>
        <w:t>Use inheritance to create derived classes</w:t>
      </w:r>
    </w:p>
    <w:p w:rsidR="00FA133C" w:rsidRPr="00F978D3" w:rsidRDefault="00700B7D" w:rsidP="00FA133C">
      <w:pPr>
        <w:pStyle w:val="ListParagraph"/>
        <w:numPr>
          <w:ilvl w:val="0"/>
          <w:numId w:val="22"/>
        </w:numPr>
        <w:rPr>
          <w:rFonts w:ascii="Tahoma" w:hAnsi="Tahoma" w:cs="Tahoma"/>
        </w:rPr>
      </w:pPr>
      <w:r w:rsidRPr="00F978D3">
        <w:rPr>
          <w:rFonts w:ascii="Tahoma" w:hAnsi="Tahoma" w:cs="Tahoma"/>
        </w:rPr>
        <w:t xml:space="preserve">Design and use </w:t>
      </w:r>
      <w:r>
        <w:rPr>
          <w:rFonts w:ascii="Tahoma" w:hAnsi="Tahoma" w:cs="Tahoma"/>
        </w:rPr>
        <w:t>control structures</w:t>
      </w:r>
    </w:p>
    <w:p w:rsidR="00FA133C" w:rsidRPr="00F978D3" w:rsidRDefault="00FA133C" w:rsidP="00FA133C">
      <w:pPr>
        <w:pStyle w:val="ListParagraph"/>
        <w:numPr>
          <w:ilvl w:val="0"/>
          <w:numId w:val="22"/>
        </w:numPr>
        <w:rPr>
          <w:rFonts w:ascii="Tahoma" w:hAnsi="Tahoma" w:cs="Tahoma"/>
        </w:rPr>
      </w:pPr>
      <w:r w:rsidRPr="00F978D3">
        <w:rPr>
          <w:rFonts w:ascii="Tahoma" w:hAnsi="Tahoma" w:cs="Tahoma"/>
        </w:rPr>
        <w:t xml:space="preserve">Design and use </w:t>
      </w:r>
      <w:r w:rsidR="00700B7D">
        <w:rPr>
          <w:rFonts w:ascii="Tahoma" w:hAnsi="Tahoma" w:cs="Tahoma"/>
        </w:rPr>
        <w:t>data structures</w:t>
      </w:r>
    </w:p>
    <w:p w:rsidR="00FA133C" w:rsidRPr="00F978D3" w:rsidRDefault="00700B7D" w:rsidP="00FA133C">
      <w:pPr>
        <w:pStyle w:val="ListParagraph"/>
        <w:numPr>
          <w:ilvl w:val="0"/>
          <w:numId w:val="22"/>
        </w:numPr>
        <w:rPr>
          <w:rFonts w:ascii="Tahoma" w:hAnsi="Tahoma" w:cs="Tahoma"/>
        </w:rPr>
      </w:pPr>
      <w:r>
        <w:rPr>
          <w:rFonts w:ascii="Tahoma" w:hAnsi="Tahoma" w:cs="Tahoma"/>
        </w:rPr>
        <w:t>Use LINQ to query data structures</w:t>
      </w:r>
    </w:p>
    <w:p w:rsidR="00FA133C" w:rsidRPr="00F978D3" w:rsidRDefault="009A4CBF" w:rsidP="00FA133C">
      <w:pPr>
        <w:pStyle w:val="ListParagraph"/>
        <w:numPr>
          <w:ilvl w:val="0"/>
          <w:numId w:val="22"/>
        </w:numPr>
        <w:rPr>
          <w:rFonts w:ascii="Tahoma" w:hAnsi="Tahoma" w:cs="Tahoma"/>
        </w:rPr>
      </w:pPr>
      <w:r>
        <w:rPr>
          <w:rFonts w:ascii="Tahoma" w:hAnsi="Tahoma" w:cs="Tahoma"/>
        </w:rPr>
        <w:t>Use exception handling to create robust applications</w:t>
      </w:r>
    </w:p>
    <w:p w:rsidR="00FA133C" w:rsidRPr="00F978D3" w:rsidRDefault="009A4CBF" w:rsidP="00FA133C">
      <w:pPr>
        <w:pStyle w:val="ListParagraph"/>
        <w:numPr>
          <w:ilvl w:val="0"/>
          <w:numId w:val="22"/>
        </w:numPr>
        <w:rPr>
          <w:rFonts w:ascii="Tahoma" w:hAnsi="Tahoma" w:cs="Tahoma"/>
        </w:rPr>
      </w:pPr>
      <w:r>
        <w:rPr>
          <w:rFonts w:ascii="Tahoma" w:hAnsi="Tahoma" w:cs="Tahoma"/>
        </w:rPr>
        <w:t>Create, read, write and update data files</w:t>
      </w:r>
    </w:p>
    <w:p w:rsidR="00FA133C" w:rsidRPr="00F978D3" w:rsidRDefault="009A4CBF" w:rsidP="00FA133C">
      <w:pPr>
        <w:pStyle w:val="ListParagraph"/>
        <w:numPr>
          <w:ilvl w:val="0"/>
          <w:numId w:val="22"/>
        </w:numPr>
        <w:rPr>
          <w:rFonts w:ascii="Tahoma" w:hAnsi="Tahoma" w:cs="Tahoma"/>
        </w:rPr>
      </w:pPr>
      <w:r>
        <w:rPr>
          <w:rFonts w:ascii="Tahoma" w:hAnsi="Tahoma" w:cs="Tahoma"/>
        </w:rPr>
        <w:t>Design and implement efficient algorithm</w:t>
      </w:r>
      <w:r w:rsidR="00FA133C" w:rsidRPr="00F978D3">
        <w:rPr>
          <w:rFonts w:ascii="Tahoma" w:hAnsi="Tahoma" w:cs="Tahoma"/>
        </w:rPr>
        <w:t>s</w:t>
      </w:r>
      <w:r w:rsidR="00AF5EC7">
        <w:rPr>
          <w:rFonts w:ascii="Tahoma" w:hAnsi="Tahoma" w:cs="Tahoma"/>
        </w:rPr>
        <w:t xml:space="preserve"> for</w:t>
      </w:r>
      <w:r>
        <w:rPr>
          <w:rFonts w:ascii="Tahoma" w:hAnsi="Tahoma" w:cs="Tahoma"/>
        </w:rPr>
        <w:t xml:space="preserve"> sorting and searching</w:t>
      </w:r>
    </w:p>
    <w:p w:rsidR="00FA133C" w:rsidRPr="00F978D3" w:rsidRDefault="00AF5EC7" w:rsidP="00AF5EC7">
      <w:pPr>
        <w:pStyle w:val="ListParagraph"/>
        <w:numPr>
          <w:ilvl w:val="0"/>
          <w:numId w:val="22"/>
        </w:numPr>
        <w:rPr>
          <w:rFonts w:ascii="Tahoma" w:hAnsi="Tahoma" w:cs="Tahoma"/>
        </w:rPr>
      </w:pPr>
      <w:r>
        <w:rPr>
          <w:rFonts w:ascii="Tahoma" w:hAnsi="Tahoma" w:cs="Tahoma"/>
        </w:rPr>
        <w:t>Write code</w:t>
      </w:r>
      <w:r w:rsidRPr="00AF5EC7">
        <w:rPr>
          <w:rFonts w:ascii="Tahoma" w:hAnsi="Tahoma" w:cs="Tahoma"/>
        </w:rPr>
        <w:t xml:space="preserve"> to retrieve and manipulate data from a database</w:t>
      </w:r>
    </w:p>
    <w:p w:rsidR="00C24BD6" w:rsidRPr="00C24BD6" w:rsidRDefault="00C24BD6" w:rsidP="00A71D62">
      <w:pPr>
        <w:pStyle w:val="Heading2"/>
        <w:rPr>
          <w:rFonts w:ascii="Tahoma" w:hAnsi="Tahoma" w:cs="Tahoma"/>
          <w:sz w:val="24"/>
          <w:szCs w:val="24"/>
        </w:rPr>
      </w:pPr>
    </w:p>
    <w:p w:rsidR="00DD035C" w:rsidRDefault="00DD035C">
      <w:pPr>
        <w:spacing w:after="200" w:line="276" w:lineRule="auto"/>
        <w:rPr>
          <w:rFonts w:ascii="Tahoma" w:eastAsiaTheme="majorEastAsia" w:hAnsi="Tahoma" w:cs="Tahoma"/>
          <w:b/>
          <w:bCs/>
          <w:sz w:val="30"/>
          <w:szCs w:val="26"/>
        </w:rPr>
      </w:pPr>
      <w:r>
        <w:rPr>
          <w:rFonts w:ascii="Tahoma" w:hAnsi="Tahoma" w:cs="Tahoma"/>
        </w:rPr>
        <w:br w:type="page"/>
      </w:r>
    </w:p>
    <w:p w:rsidR="001D002D" w:rsidRDefault="0094357D" w:rsidP="00A71D62">
      <w:pPr>
        <w:pStyle w:val="Heading2"/>
        <w:rPr>
          <w:rFonts w:ascii="Tahoma" w:hAnsi="Tahoma" w:cs="Tahoma"/>
        </w:rPr>
      </w:pPr>
      <w:r w:rsidRPr="00F978D3">
        <w:rPr>
          <w:rFonts w:ascii="Tahoma" w:hAnsi="Tahoma" w:cs="Tahoma"/>
        </w:rPr>
        <w:lastRenderedPageBreak/>
        <w:t>Course Requirements</w:t>
      </w:r>
      <w:r w:rsidR="005527FB" w:rsidRPr="00F978D3">
        <w:rPr>
          <w:rFonts w:ascii="Tahoma" w:hAnsi="Tahoma" w:cs="Tahoma"/>
        </w:rPr>
        <w:t xml:space="preserve"> and/or Expectations</w:t>
      </w:r>
    </w:p>
    <w:p w:rsidR="00DD035C" w:rsidRPr="00DD035C" w:rsidRDefault="00DD035C" w:rsidP="00DD035C">
      <w:pPr>
        <w:rPr>
          <w:rFonts w:ascii="Tahoma" w:hAnsi="Tahoma" w:cs="Tahoma"/>
        </w:rPr>
      </w:pP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Students are responsible for all of the information presented in the Wake Technical Community College Student Handbook.</w:t>
      </w: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Please note that computers are to be used at all times for official course purposes.</w:t>
      </w: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Use of computers for general web surfing, e-mailing, chat room discussions, social networking, and any other non-course related task is forbidden. Violation of this rule may result in a grade deduction and possible loss of computer privileges.</w:t>
      </w: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The college forbids the use of all audible electronic equipment during instructional time.</w:t>
      </w: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Forbidden devices include but are not limited to: cell phones, smart phones, MP3 players, tablets, and PDAs.</w:t>
      </w:r>
    </w:p>
    <w:p w:rsidR="000F2927" w:rsidRPr="00F978D3" w:rsidRDefault="000F2927" w:rsidP="000F2927">
      <w:pPr>
        <w:pStyle w:val="ListParagraph"/>
        <w:numPr>
          <w:ilvl w:val="0"/>
          <w:numId w:val="23"/>
        </w:numPr>
        <w:rPr>
          <w:rFonts w:ascii="Tahoma" w:hAnsi="Tahoma" w:cs="Tahoma"/>
        </w:rPr>
      </w:pPr>
      <w:r w:rsidRPr="00F978D3">
        <w:rPr>
          <w:rFonts w:ascii="Tahoma" w:hAnsi="Tahoma" w:cs="Tahoma"/>
        </w:rPr>
        <w:t>If a student misses a lecture or arrive late, he/she is responsible for the material presented, handouts distributed, and any announcements made that day. The instructor will not provide notes for missed classes.</w:t>
      </w:r>
    </w:p>
    <w:p w:rsidR="00594327" w:rsidRPr="00F978D3" w:rsidRDefault="00594327" w:rsidP="000F2927">
      <w:pPr>
        <w:pStyle w:val="ListParagraph"/>
        <w:rPr>
          <w:rFonts w:ascii="Tahoma" w:hAnsi="Tahoma" w:cs="Tahoma"/>
        </w:rPr>
      </w:pPr>
    </w:p>
    <w:p w:rsidR="00893837" w:rsidRPr="00F978D3" w:rsidRDefault="00893837" w:rsidP="00D01699">
      <w:pPr>
        <w:pStyle w:val="Heading2"/>
        <w:rPr>
          <w:rFonts w:ascii="Tahoma" w:hAnsi="Tahoma" w:cs="Tahoma"/>
        </w:rPr>
      </w:pPr>
      <w:r w:rsidRPr="00F978D3">
        <w:rPr>
          <w:rFonts w:ascii="Tahoma" w:hAnsi="Tahoma" w:cs="Tahoma"/>
        </w:rPr>
        <w:t>Required Textbooks</w:t>
      </w:r>
    </w:p>
    <w:p w:rsidR="00AD113F" w:rsidRPr="00F978D3" w:rsidRDefault="00AD113F" w:rsidP="00D01699">
      <w:pPr>
        <w:rPr>
          <w:rFonts w:ascii="Tahoma" w:hAnsi="Tahoma" w:cs="Tahoma"/>
        </w:rPr>
      </w:pPr>
    </w:p>
    <w:p w:rsidR="00682B7F" w:rsidRPr="00F978D3" w:rsidRDefault="004C56A8" w:rsidP="00682B7F">
      <w:pPr>
        <w:rPr>
          <w:rFonts w:ascii="Tahoma" w:hAnsi="Tahoma" w:cs="Tahoma"/>
        </w:rPr>
      </w:pPr>
      <w:r>
        <w:rPr>
          <w:rFonts w:ascii="Tahoma" w:hAnsi="Tahoma" w:cs="Tahoma"/>
        </w:rPr>
        <w:t xml:space="preserve">P. </w:t>
      </w:r>
      <w:proofErr w:type="spellStart"/>
      <w:r>
        <w:rPr>
          <w:rFonts w:ascii="Tahoma" w:hAnsi="Tahoma" w:cs="Tahoma"/>
        </w:rPr>
        <w:t>Deitel</w:t>
      </w:r>
      <w:proofErr w:type="spellEnd"/>
      <w:r>
        <w:rPr>
          <w:rFonts w:ascii="Tahoma" w:hAnsi="Tahoma" w:cs="Tahoma"/>
        </w:rPr>
        <w:t xml:space="preserve"> and H. </w:t>
      </w:r>
      <w:proofErr w:type="spellStart"/>
      <w:r>
        <w:rPr>
          <w:rFonts w:ascii="Tahoma" w:hAnsi="Tahoma" w:cs="Tahoma"/>
        </w:rPr>
        <w:t>Dieitel</w:t>
      </w:r>
      <w:proofErr w:type="spellEnd"/>
    </w:p>
    <w:p w:rsidR="00682B7F" w:rsidRPr="00F978D3" w:rsidRDefault="004C56A8" w:rsidP="00682B7F">
      <w:pPr>
        <w:rPr>
          <w:rFonts w:ascii="Tahoma" w:hAnsi="Tahoma" w:cs="Tahoma"/>
        </w:rPr>
      </w:pPr>
      <w:r>
        <w:rPr>
          <w:rFonts w:ascii="Tahoma" w:hAnsi="Tahoma" w:cs="Tahoma"/>
          <w:i/>
        </w:rPr>
        <w:t>Visual C#: How to Program, sixth</w:t>
      </w:r>
      <w:r w:rsidR="00682B7F" w:rsidRPr="00F978D3">
        <w:rPr>
          <w:rFonts w:ascii="Tahoma" w:hAnsi="Tahoma" w:cs="Tahoma"/>
          <w:i/>
        </w:rPr>
        <w:t xml:space="preserve"> edition</w:t>
      </w:r>
      <w:r w:rsidR="00682B7F" w:rsidRPr="00F978D3">
        <w:rPr>
          <w:rFonts w:ascii="Tahoma" w:hAnsi="Tahoma" w:cs="Tahoma"/>
        </w:rPr>
        <w:t xml:space="preserve"> </w:t>
      </w:r>
    </w:p>
    <w:p w:rsidR="00682B7F" w:rsidRDefault="00682B7F" w:rsidP="00D01699">
      <w:pPr>
        <w:rPr>
          <w:rFonts w:ascii="Tahoma" w:hAnsi="Tahoma" w:cs="Tahoma"/>
        </w:rPr>
      </w:pPr>
      <w:r w:rsidRPr="00F978D3">
        <w:rPr>
          <w:rFonts w:ascii="Tahoma" w:hAnsi="Tahoma" w:cs="Tahoma"/>
        </w:rPr>
        <w:t xml:space="preserve">ISBN </w:t>
      </w:r>
      <w:r w:rsidR="004C56A8" w:rsidRPr="004C56A8">
        <w:rPr>
          <w:rFonts w:ascii="Tahoma" w:hAnsi="Tahoma" w:cs="Tahoma"/>
        </w:rPr>
        <w:t>9780134601540</w:t>
      </w:r>
    </w:p>
    <w:p w:rsidR="004C56A8" w:rsidRPr="00F978D3" w:rsidRDefault="004C56A8" w:rsidP="00D01699">
      <w:pPr>
        <w:rPr>
          <w:rFonts w:ascii="Tahoma" w:hAnsi="Tahoma" w:cs="Tahoma"/>
        </w:rPr>
      </w:pPr>
    </w:p>
    <w:p w:rsidR="0094357D" w:rsidRPr="00F978D3" w:rsidRDefault="005527FB" w:rsidP="00D01699">
      <w:pPr>
        <w:pStyle w:val="Heading2"/>
        <w:rPr>
          <w:rFonts w:ascii="Tahoma" w:hAnsi="Tahoma" w:cs="Tahoma"/>
        </w:rPr>
      </w:pPr>
      <w:r w:rsidRPr="00F978D3">
        <w:rPr>
          <w:rFonts w:ascii="Tahoma" w:hAnsi="Tahoma" w:cs="Tahoma"/>
        </w:rPr>
        <w:t xml:space="preserve">Grading or </w:t>
      </w:r>
      <w:r w:rsidR="0094357D" w:rsidRPr="00F978D3">
        <w:rPr>
          <w:rFonts w:ascii="Tahoma" w:hAnsi="Tahoma" w:cs="Tahoma"/>
        </w:rPr>
        <w:t>Evaluation</w:t>
      </w:r>
    </w:p>
    <w:p w:rsidR="00721FF4" w:rsidRPr="00F978D3" w:rsidRDefault="00721FF4" w:rsidP="00640A1D">
      <w:pPr>
        <w:tabs>
          <w:tab w:val="left" w:pos="2160"/>
        </w:tabs>
        <w:rPr>
          <w:rFonts w:ascii="Tahoma" w:hAnsi="Tahoma" w:cs="Tahoma"/>
        </w:rPr>
      </w:pPr>
    </w:p>
    <w:p w:rsidR="0094357D" w:rsidRPr="00F978D3" w:rsidRDefault="002B3AF1" w:rsidP="00640A1D">
      <w:pPr>
        <w:tabs>
          <w:tab w:val="left" w:pos="2160"/>
        </w:tabs>
        <w:rPr>
          <w:rFonts w:ascii="Tahoma" w:hAnsi="Tahoma" w:cs="Tahoma"/>
        </w:rPr>
      </w:pPr>
      <w:r w:rsidRPr="00F978D3">
        <w:rPr>
          <w:rFonts w:ascii="Tahoma" w:hAnsi="Tahoma" w:cs="Tahoma"/>
        </w:rPr>
        <w:t>Lab</w:t>
      </w:r>
      <w:r w:rsidR="00420117" w:rsidRPr="00F978D3">
        <w:rPr>
          <w:rFonts w:ascii="Tahoma" w:hAnsi="Tahoma" w:cs="Tahoma"/>
        </w:rPr>
        <w:t>s</w:t>
      </w:r>
      <w:r w:rsidR="00640A1D" w:rsidRPr="00F978D3">
        <w:rPr>
          <w:rFonts w:ascii="Tahoma" w:hAnsi="Tahoma" w:cs="Tahoma"/>
        </w:rPr>
        <w:t>:</w:t>
      </w:r>
      <w:r w:rsidR="00FA133C" w:rsidRPr="00F978D3">
        <w:rPr>
          <w:rFonts w:ascii="Tahoma" w:hAnsi="Tahoma" w:cs="Tahoma"/>
        </w:rPr>
        <w:t xml:space="preserve"> </w:t>
      </w:r>
      <w:r w:rsidR="00225209">
        <w:rPr>
          <w:rFonts w:ascii="Tahoma" w:hAnsi="Tahoma" w:cs="Tahoma"/>
        </w:rPr>
        <w:t>28</w:t>
      </w:r>
      <w:r w:rsidR="00FA133C" w:rsidRPr="00F978D3">
        <w:rPr>
          <w:rFonts w:ascii="Tahoma" w:hAnsi="Tahoma" w:cs="Tahoma"/>
        </w:rPr>
        <w:t>%</w:t>
      </w:r>
      <w:r w:rsidR="00640A1D" w:rsidRPr="00F978D3">
        <w:rPr>
          <w:rFonts w:ascii="Tahoma" w:hAnsi="Tahoma" w:cs="Tahoma"/>
        </w:rPr>
        <w:tab/>
      </w:r>
      <w:r w:rsidR="001D002D" w:rsidRPr="00F978D3">
        <w:rPr>
          <w:rFonts w:ascii="Tahoma" w:hAnsi="Tahoma" w:cs="Tahoma"/>
        </w:rPr>
        <w:t xml:space="preserve"> </w:t>
      </w:r>
    </w:p>
    <w:p w:rsidR="00420117" w:rsidRPr="00F978D3" w:rsidRDefault="002B3AF1" w:rsidP="00640A1D">
      <w:pPr>
        <w:tabs>
          <w:tab w:val="left" w:pos="2160"/>
        </w:tabs>
        <w:rPr>
          <w:rFonts w:ascii="Tahoma" w:hAnsi="Tahoma" w:cs="Tahoma"/>
        </w:rPr>
      </w:pPr>
      <w:r w:rsidRPr="00F978D3">
        <w:rPr>
          <w:rFonts w:ascii="Tahoma" w:hAnsi="Tahoma" w:cs="Tahoma"/>
        </w:rPr>
        <w:t>Midterm: 3</w:t>
      </w:r>
      <w:r w:rsidR="00225209">
        <w:rPr>
          <w:rFonts w:ascii="Tahoma" w:hAnsi="Tahoma" w:cs="Tahoma"/>
        </w:rPr>
        <w:t>2</w:t>
      </w:r>
      <w:r w:rsidRPr="00F978D3">
        <w:rPr>
          <w:rFonts w:ascii="Tahoma" w:hAnsi="Tahoma" w:cs="Tahoma"/>
        </w:rPr>
        <w:t>%</w:t>
      </w:r>
      <w:r w:rsidR="00640A1D" w:rsidRPr="00F978D3">
        <w:rPr>
          <w:rFonts w:ascii="Tahoma" w:hAnsi="Tahoma" w:cs="Tahoma"/>
        </w:rPr>
        <w:tab/>
      </w:r>
      <w:r w:rsidR="001D002D" w:rsidRPr="00F978D3">
        <w:rPr>
          <w:rFonts w:ascii="Tahoma" w:hAnsi="Tahoma" w:cs="Tahoma"/>
        </w:rPr>
        <w:t xml:space="preserve"> </w:t>
      </w:r>
    </w:p>
    <w:p w:rsidR="002B3AF1" w:rsidRPr="00F978D3" w:rsidRDefault="0094357D" w:rsidP="00A71D62">
      <w:pPr>
        <w:tabs>
          <w:tab w:val="left" w:pos="2160"/>
        </w:tabs>
        <w:rPr>
          <w:rFonts w:ascii="Tahoma" w:hAnsi="Tahoma" w:cs="Tahoma"/>
        </w:rPr>
      </w:pPr>
      <w:r w:rsidRPr="00F978D3">
        <w:rPr>
          <w:rFonts w:ascii="Tahoma" w:hAnsi="Tahoma" w:cs="Tahoma"/>
        </w:rPr>
        <w:t>Final Exam</w:t>
      </w:r>
      <w:r w:rsidR="00640A1D" w:rsidRPr="00F978D3">
        <w:rPr>
          <w:rFonts w:ascii="Tahoma" w:hAnsi="Tahoma" w:cs="Tahoma"/>
        </w:rPr>
        <w:t>:</w:t>
      </w:r>
      <w:r w:rsidR="00A71D62" w:rsidRPr="00F978D3">
        <w:rPr>
          <w:rFonts w:ascii="Tahoma" w:hAnsi="Tahoma" w:cs="Tahoma"/>
        </w:rPr>
        <w:t xml:space="preserve"> </w:t>
      </w:r>
      <w:r w:rsidR="002B3AF1" w:rsidRPr="00F978D3">
        <w:rPr>
          <w:rFonts w:ascii="Tahoma" w:hAnsi="Tahoma" w:cs="Tahoma"/>
        </w:rPr>
        <w:t>40</w:t>
      </w:r>
      <w:r w:rsidR="00FA133C" w:rsidRPr="00F978D3">
        <w:rPr>
          <w:rFonts w:ascii="Tahoma" w:hAnsi="Tahoma" w:cs="Tahoma"/>
        </w:rPr>
        <w:t>%</w:t>
      </w:r>
      <w:r w:rsidR="00CF0FE0" w:rsidRPr="00F978D3">
        <w:rPr>
          <w:rFonts w:ascii="Tahoma" w:hAnsi="Tahoma" w:cs="Tahoma"/>
        </w:rPr>
        <w:tab/>
      </w:r>
    </w:p>
    <w:p w:rsidR="001D002D" w:rsidRPr="00F978D3" w:rsidRDefault="001D002D" w:rsidP="00A71D62">
      <w:pPr>
        <w:tabs>
          <w:tab w:val="left" w:pos="2160"/>
        </w:tabs>
        <w:rPr>
          <w:rFonts w:ascii="Tahoma" w:hAnsi="Tahoma" w:cs="Tahoma"/>
        </w:rPr>
      </w:pPr>
    </w:p>
    <w:p w:rsidR="00A56295" w:rsidRPr="00F978D3" w:rsidRDefault="00A56295" w:rsidP="00D01699">
      <w:pPr>
        <w:pStyle w:val="Heading2"/>
        <w:rPr>
          <w:rFonts w:ascii="Tahoma" w:hAnsi="Tahoma" w:cs="Tahoma"/>
        </w:rPr>
      </w:pPr>
      <w:r w:rsidRPr="00F978D3">
        <w:rPr>
          <w:rFonts w:ascii="Tahoma" w:hAnsi="Tahoma" w:cs="Tahoma"/>
        </w:rPr>
        <w:t>Disability Support Services</w:t>
      </w:r>
      <w:r w:rsidR="00130A7F" w:rsidRPr="00F978D3">
        <w:rPr>
          <w:rFonts w:ascii="Tahoma" w:hAnsi="Tahoma" w:cs="Tahoma"/>
        </w:rPr>
        <w:t xml:space="preserve"> </w:t>
      </w:r>
    </w:p>
    <w:p w:rsidR="00F978D3" w:rsidRPr="00F978D3" w:rsidRDefault="00F978D3" w:rsidP="00D01699">
      <w:pPr>
        <w:rPr>
          <w:rFonts w:ascii="Tahoma" w:hAnsi="Tahoma" w:cs="Tahoma"/>
        </w:rPr>
      </w:pPr>
    </w:p>
    <w:p w:rsidR="00A56295" w:rsidRDefault="004F6A08" w:rsidP="00D01699">
      <w:pPr>
        <w:rPr>
          <w:rFonts w:ascii="Tahoma" w:hAnsi="Tahoma" w:cs="Tahoma"/>
        </w:rPr>
      </w:pPr>
      <w:r w:rsidRPr="00F978D3">
        <w:rPr>
          <w:rFonts w:ascii="Tahoma" w:hAnsi="Tahoma" w:cs="Tahoma"/>
        </w:rPr>
        <w:t xml:space="preserve">Wake Technical Community College does not discriminate on the basis of disability in the admissions or employment processes or in access to programs, facilities, or activities. </w:t>
      </w:r>
      <w:r w:rsidR="00A56295" w:rsidRPr="00F978D3">
        <w:rPr>
          <w:rFonts w:ascii="Tahoma" w:hAnsi="Tahoma" w:cs="Tahoma"/>
        </w:rPr>
        <w:t>Dis</w:t>
      </w:r>
      <w:r w:rsidR="00895494" w:rsidRPr="00F978D3">
        <w:rPr>
          <w:rFonts w:ascii="Tahoma" w:hAnsi="Tahoma" w:cs="Tahoma"/>
        </w:rPr>
        <w:t>ability Support Services (DSS) is</w:t>
      </w:r>
      <w:r w:rsidR="00A56295" w:rsidRPr="00F978D3">
        <w:rPr>
          <w:rFonts w:ascii="Tahoma" w:hAnsi="Tahoma" w:cs="Tahoma"/>
        </w:rPr>
        <w:t xml:space="preserve"> available for students who require academic accommodations due to any physical, psychological, or learning disability. </w:t>
      </w:r>
      <w:r w:rsidR="0043034B" w:rsidRPr="00F978D3">
        <w:rPr>
          <w:rFonts w:ascii="Tahoma" w:hAnsi="Tahoma" w:cs="Tahoma"/>
        </w:rPr>
        <w:t>P</w:t>
      </w:r>
      <w:r w:rsidR="00A56295" w:rsidRPr="00F978D3">
        <w:rPr>
          <w:rFonts w:ascii="Tahoma" w:hAnsi="Tahoma" w:cs="Tahoma"/>
        </w:rPr>
        <w:t xml:space="preserve">lease visit the website for </w:t>
      </w:r>
      <w:hyperlink r:id="rId9" w:history="1">
        <w:r w:rsidR="00A56295" w:rsidRPr="00F978D3">
          <w:rPr>
            <w:rStyle w:val="Hyperlink"/>
            <w:rFonts w:ascii="Tahoma" w:hAnsi="Tahoma" w:cs="Tahoma"/>
            <w:color w:val="auto"/>
            <w:u w:val="none"/>
          </w:rPr>
          <w:t>Disability Support Services (opens in new window)</w:t>
        </w:r>
      </w:hyperlink>
      <w:r w:rsidRPr="00F978D3">
        <w:rPr>
          <w:rFonts w:ascii="Tahoma" w:hAnsi="Tahoma" w:cs="Tahoma"/>
        </w:rPr>
        <w:t>, URL: [</w:t>
      </w:r>
      <w:r w:rsidR="00A56295" w:rsidRPr="00F978D3">
        <w:rPr>
          <w:rFonts w:ascii="Tahoma" w:hAnsi="Tahoma" w:cs="Tahoma"/>
        </w:rPr>
        <w:t>http://</w:t>
      </w:r>
      <w:r w:rsidRPr="00F978D3">
        <w:rPr>
          <w:rFonts w:ascii="Tahoma" w:hAnsi="Tahoma" w:cs="Tahoma"/>
        </w:rPr>
        <w:t>disabilityservices.waketech.edu]</w:t>
      </w:r>
      <w:r w:rsidR="008B0BCA" w:rsidRPr="00F978D3">
        <w:rPr>
          <w:rFonts w:ascii="Tahoma" w:hAnsi="Tahoma" w:cs="Tahoma"/>
        </w:rPr>
        <w:t>,</w:t>
      </w:r>
      <w:r w:rsidR="0043034B" w:rsidRPr="00F978D3">
        <w:rPr>
          <w:rFonts w:ascii="Tahoma" w:hAnsi="Tahoma" w:cs="Tahoma"/>
        </w:rPr>
        <w:t xml:space="preserve"> for additional information</w:t>
      </w:r>
      <w:r w:rsidR="00A56295" w:rsidRPr="00F978D3">
        <w:rPr>
          <w:rFonts w:ascii="Tahoma" w:hAnsi="Tahoma" w:cs="Tahoma"/>
        </w:rPr>
        <w:t xml:space="preserve">. </w:t>
      </w:r>
      <w:r w:rsidR="00D01699" w:rsidRPr="00F978D3">
        <w:rPr>
          <w:rFonts w:ascii="Tahoma" w:hAnsi="Tahoma" w:cs="Tahoma"/>
        </w:rPr>
        <w:t xml:space="preserve">To connect with a DSS coordinator and determine eligibility, </w:t>
      </w:r>
      <w:r w:rsidR="00E67FBD" w:rsidRPr="00F978D3">
        <w:rPr>
          <w:rFonts w:ascii="Tahoma" w:hAnsi="Tahoma" w:cs="Tahoma"/>
        </w:rPr>
        <w:t xml:space="preserve">contact </w:t>
      </w:r>
      <w:r w:rsidR="00D01699" w:rsidRPr="00F978D3">
        <w:rPr>
          <w:rFonts w:ascii="Tahoma" w:hAnsi="Tahoma" w:cs="Tahoma"/>
        </w:rPr>
        <w:t>the Main campus</w:t>
      </w:r>
      <w:r w:rsidR="00E67FBD" w:rsidRPr="00F978D3">
        <w:rPr>
          <w:rFonts w:ascii="Tahoma" w:hAnsi="Tahoma" w:cs="Tahoma"/>
        </w:rPr>
        <w:t xml:space="preserve"> at</w:t>
      </w:r>
      <w:r w:rsidR="00D01699" w:rsidRPr="00F978D3">
        <w:rPr>
          <w:rFonts w:ascii="Tahoma" w:hAnsi="Tahoma" w:cs="Tahoma"/>
        </w:rPr>
        <w:t xml:space="preserve"> Phone: 919-866-5670 (Sorenson video phone for the deaf: 919-324-1508). Fax: 919-662-3616. Or, </w:t>
      </w:r>
      <w:r w:rsidR="00E67FBD" w:rsidRPr="00F978D3">
        <w:rPr>
          <w:rFonts w:ascii="Tahoma" w:hAnsi="Tahoma" w:cs="Tahoma"/>
        </w:rPr>
        <w:t xml:space="preserve">contact </w:t>
      </w:r>
      <w:r w:rsidR="00D01699" w:rsidRPr="00F978D3">
        <w:rPr>
          <w:rFonts w:ascii="Tahoma" w:hAnsi="Tahoma" w:cs="Tahoma"/>
        </w:rPr>
        <w:t xml:space="preserve">North campus office </w:t>
      </w:r>
      <w:r w:rsidR="00E67FBD" w:rsidRPr="00F978D3">
        <w:rPr>
          <w:rFonts w:ascii="Tahoma" w:hAnsi="Tahoma" w:cs="Tahoma"/>
        </w:rPr>
        <w:t xml:space="preserve">at </w:t>
      </w:r>
      <w:r w:rsidR="00D01699" w:rsidRPr="00F978D3">
        <w:rPr>
          <w:rFonts w:ascii="Tahoma" w:hAnsi="Tahoma" w:cs="Tahoma"/>
        </w:rPr>
        <w:t>Phone: 919-532-5713.  Fax: 919-878-1896.</w:t>
      </w:r>
    </w:p>
    <w:p w:rsidR="00893837" w:rsidRPr="00F978D3" w:rsidRDefault="00893837" w:rsidP="00D01699">
      <w:pPr>
        <w:pStyle w:val="Heading2"/>
        <w:rPr>
          <w:rFonts w:ascii="Tahoma" w:hAnsi="Tahoma" w:cs="Tahoma"/>
        </w:rPr>
      </w:pPr>
      <w:r w:rsidRPr="00F978D3">
        <w:rPr>
          <w:rFonts w:ascii="Tahoma" w:hAnsi="Tahoma" w:cs="Tahoma"/>
        </w:rPr>
        <w:lastRenderedPageBreak/>
        <w:t>Wake Tech Core Values</w:t>
      </w:r>
    </w:p>
    <w:p w:rsidR="00DD035C" w:rsidRDefault="00DD035C" w:rsidP="00D01699">
      <w:pPr>
        <w:rPr>
          <w:rFonts w:ascii="Tahoma" w:hAnsi="Tahoma" w:cs="Tahoma"/>
        </w:rPr>
      </w:pPr>
    </w:p>
    <w:p w:rsidR="00893837" w:rsidRPr="00F978D3" w:rsidRDefault="00893837" w:rsidP="00D01699">
      <w:pPr>
        <w:rPr>
          <w:rFonts w:ascii="Tahoma" w:hAnsi="Tahoma" w:cs="Tahoma"/>
        </w:rPr>
      </w:pPr>
      <w:r w:rsidRPr="00F978D3">
        <w:rPr>
          <w:rFonts w:ascii="Tahoma" w:hAnsi="Tahoma" w:cs="Tahoma"/>
        </w:rPr>
        <w:t>Wake Technical Community College will structure its operations, training and educational programs around the Core Values of accountability, respect, responsibility, critical thinking, communication, and collaboration.</w:t>
      </w:r>
    </w:p>
    <w:p w:rsidR="00893837" w:rsidRPr="00F978D3" w:rsidRDefault="00893837" w:rsidP="00D01699">
      <w:pPr>
        <w:rPr>
          <w:rFonts w:ascii="Tahoma" w:hAnsi="Tahoma" w:cs="Tahoma"/>
        </w:rPr>
      </w:pPr>
    </w:p>
    <w:p w:rsidR="00893837" w:rsidRPr="00F978D3" w:rsidRDefault="00893837" w:rsidP="00D01699">
      <w:pPr>
        <w:pStyle w:val="ListParagraph"/>
        <w:numPr>
          <w:ilvl w:val="0"/>
          <w:numId w:val="18"/>
        </w:numPr>
        <w:rPr>
          <w:rFonts w:ascii="Tahoma" w:hAnsi="Tahoma" w:cs="Tahoma"/>
        </w:rPr>
      </w:pPr>
      <w:r w:rsidRPr="00F978D3">
        <w:rPr>
          <w:rStyle w:val="Strong"/>
          <w:rFonts w:ascii="Tahoma" w:hAnsi="Tahoma" w:cs="Tahoma"/>
        </w:rPr>
        <w:t>Accountability</w:t>
      </w:r>
      <w:r w:rsidRPr="00F978D3">
        <w:rPr>
          <w:rFonts w:ascii="Tahoma" w:hAnsi="Tahoma" w:cs="Tahoma"/>
        </w:rPr>
        <w:t>—Accountability is essential for an environment of learning. Those who are accountable stand by their words and actions, taking full responsibility for what they create and for what they contribute to the community.</w:t>
      </w:r>
    </w:p>
    <w:p w:rsidR="00893837" w:rsidRPr="00F978D3" w:rsidRDefault="00893837" w:rsidP="00D01699">
      <w:pPr>
        <w:pStyle w:val="ListParagraph"/>
        <w:numPr>
          <w:ilvl w:val="0"/>
          <w:numId w:val="18"/>
        </w:numPr>
        <w:rPr>
          <w:rFonts w:ascii="Tahoma" w:hAnsi="Tahoma" w:cs="Tahoma"/>
        </w:rPr>
      </w:pPr>
      <w:r w:rsidRPr="00F978D3">
        <w:rPr>
          <w:rStyle w:val="Strong"/>
          <w:rFonts w:ascii="Tahoma" w:hAnsi="Tahoma" w:cs="Tahoma"/>
        </w:rPr>
        <w:t>Respect</w:t>
      </w:r>
      <w:r w:rsidRPr="00F978D3">
        <w:rPr>
          <w:rFonts w:ascii="Tahoma" w:hAnsi="Tahoma" w:cs="Tahoma"/>
        </w:rPr>
        <w:t>—Respect is a prerequisite for enhancing learning. Community members who respect themselves and others help create a safe, yet open, climate of learning.</w:t>
      </w:r>
    </w:p>
    <w:p w:rsidR="00893837" w:rsidRPr="00F978D3" w:rsidRDefault="00893837" w:rsidP="00D01699">
      <w:pPr>
        <w:pStyle w:val="ListParagraph"/>
        <w:numPr>
          <w:ilvl w:val="0"/>
          <w:numId w:val="18"/>
        </w:numPr>
        <w:rPr>
          <w:rFonts w:ascii="Tahoma" w:hAnsi="Tahoma" w:cs="Tahoma"/>
        </w:rPr>
      </w:pPr>
      <w:r w:rsidRPr="00F978D3">
        <w:rPr>
          <w:rStyle w:val="Strong"/>
          <w:rFonts w:ascii="Tahoma" w:hAnsi="Tahoma" w:cs="Tahoma"/>
        </w:rPr>
        <w:t>Responsibility</w:t>
      </w:r>
      <w:r w:rsidRPr="00F978D3">
        <w:rPr>
          <w:rFonts w:ascii="Tahoma" w:hAnsi="Tahoma" w:cs="Tahoma"/>
          <w:bCs/>
        </w:rPr>
        <w:t>—R</w:t>
      </w:r>
      <w:r w:rsidRPr="00F978D3">
        <w:rPr>
          <w:rFonts w:ascii="Tahoma" w:hAnsi="Tahoma" w:cs="Tahoma"/>
        </w:rPr>
        <w:t>esponsibility is the root of success. Students who assume personal responsibility for their education will reach their goals. Responsible students also make contributions to their communities.</w:t>
      </w:r>
    </w:p>
    <w:p w:rsidR="00893837" w:rsidRPr="00F978D3" w:rsidRDefault="00893837" w:rsidP="00D01699">
      <w:pPr>
        <w:pStyle w:val="ListParagraph"/>
        <w:numPr>
          <w:ilvl w:val="0"/>
          <w:numId w:val="18"/>
        </w:numPr>
        <w:rPr>
          <w:rFonts w:ascii="Tahoma" w:hAnsi="Tahoma" w:cs="Tahoma"/>
        </w:rPr>
      </w:pPr>
      <w:r w:rsidRPr="00F978D3">
        <w:rPr>
          <w:rStyle w:val="Strong"/>
          <w:rFonts w:ascii="Tahoma" w:hAnsi="Tahoma" w:cs="Tahoma"/>
        </w:rPr>
        <w:t>Critical Thinking</w:t>
      </w:r>
      <w:r w:rsidRPr="00F978D3">
        <w:rPr>
          <w:rFonts w:ascii="Tahoma" w:hAnsi="Tahoma" w:cs="Tahoma"/>
        </w:rPr>
        <w:t>—Critical thinking is the fundamental purpose of higher education. The ability to solve problems through the application of the appropriate skills is critical to all disciplines.</w:t>
      </w:r>
    </w:p>
    <w:p w:rsidR="00893837" w:rsidRPr="00F978D3" w:rsidRDefault="00893837" w:rsidP="00D01699">
      <w:pPr>
        <w:pStyle w:val="ListParagraph"/>
        <w:numPr>
          <w:ilvl w:val="0"/>
          <w:numId w:val="18"/>
        </w:numPr>
        <w:rPr>
          <w:rFonts w:ascii="Tahoma" w:hAnsi="Tahoma" w:cs="Tahoma"/>
        </w:rPr>
      </w:pPr>
      <w:r w:rsidRPr="00F978D3">
        <w:rPr>
          <w:rStyle w:val="Strong"/>
          <w:rFonts w:ascii="Tahoma" w:hAnsi="Tahoma" w:cs="Tahoma"/>
        </w:rPr>
        <w:t>Communication</w:t>
      </w:r>
      <w:r w:rsidRPr="00F978D3">
        <w:rPr>
          <w:rFonts w:ascii="Tahoma" w:hAnsi="Tahoma" w:cs="Tahoma"/>
        </w:rPr>
        <w:t>—Communication is increasingly the key competency for living and working in the information age. Communicating effectively in oral and written forms through traditional and new media is a powerful tool for personal and career success.</w:t>
      </w:r>
    </w:p>
    <w:p w:rsidR="00893837" w:rsidRDefault="00893837" w:rsidP="00D01699">
      <w:pPr>
        <w:pStyle w:val="ListParagraph"/>
        <w:numPr>
          <w:ilvl w:val="0"/>
          <w:numId w:val="18"/>
        </w:numPr>
        <w:rPr>
          <w:rFonts w:ascii="Tahoma" w:hAnsi="Tahoma" w:cs="Tahoma"/>
        </w:rPr>
      </w:pPr>
      <w:r w:rsidRPr="00F978D3">
        <w:rPr>
          <w:rStyle w:val="Strong"/>
          <w:rFonts w:ascii="Tahoma" w:hAnsi="Tahoma" w:cs="Tahoma"/>
        </w:rPr>
        <w:t>Collaboration</w:t>
      </w:r>
      <w:r w:rsidRPr="00F978D3">
        <w:rPr>
          <w:rFonts w:ascii="Tahoma" w:hAnsi="Tahoma" w:cs="Tahoma"/>
        </w:rPr>
        <w:t>—Collaboration, by bringing together individual knowledge and talents, creates teams that are greater than the sum of their parts. Such teamwork maximizes benefits to individuals and the community.</w:t>
      </w:r>
    </w:p>
    <w:p w:rsidR="00C97402" w:rsidRPr="00F978D3" w:rsidRDefault="00C97402" w:rsidP="00C97402">
      <w:pPr>
        <w:pStyle w:val="ListParagraph"/>
        <w:rPr>
          <w:rFonts w:ascii="Tahoma" w:hAnsi="Tahoma" w:cs="Tahoma"/>
        </w:rPr>
      </w:pPr>
    </w:p>
    <w:p w:rsidR="00A56295" w:rsidRPr="00F978D3" w:rsidRDefault="00A56295" w:rsidP="00D01699">
      <w:pPr>
        <w:pStyle w:val="Heading2"/>
        <w:rPr>
          <w:rFonts w:ascii="Tahoma" w:hAnsi="Tahoma" w:cs="Tahoma"/>
        </w:rPr>
      </w:pPr>
      <w:r w:rsidRPr="00F978D3">
        <w:rPr>
          <w:rFonts w:ascii="Tahoma" w:hAnsi="Tahoma" w:cs="Tahoma"/>
        </w:rPr>
        <w:t>Policies</w:t>
      </w:r>
      <w:r w:rsidR="00130A7F" w:rsidRPr="00F978D3">
        <w:rPr>
          <w:rFonts w:ascii="Tahoma" w:hAnsi="Tahoma" w:cs="Tahoma"/>
        </w:rPr>
        <w:t xml:space="preserve"> </w:t>
      </w:r>
    </w:p>
    <w:p w:rsidR="00DD035C" w:rsidRDefault="00DD035C" w:rsidP="00D01699">
      <w:pPr>
        <w:rPr>
          <w:rFonts w:ascii="Tahoma" w:hAnsi="Tahoma" w:cs="Tahoma"/>
        </w:rPr>
      </w:pPr>
    </w:p>
    <w:p w:rsidR="00A56295" w:rsidRDefault="00765D94" w:rsidP="00D01699">
      <w:pPr>
        <w:rPr>
          <w:rFonts w:ascii="Tahoma" w:hAnsi="Tahoma" w:cs="Tahoma"/>
        </w:rPr>
      </w:pPr>
      <w:r w:rsidRPr="00F978D3">
        <w:rPr>
          <w:rFonts w:ascii="Tahoma" w:hAnsi="Tahoma" w:cs="Tahoma"/>
        </w:rPr>
        <w:t xml:space="preserve">Students are responsible for reading </w:t>
      </w:r>
      <w:r w:rsidR="00A56295" w:rsidRPr="00F978D3">
        <w:rPr>
          <w:rFonts w:ascii="Tahoma" w:hAnsi="Tahoma" w:cs="Tahoma"/>
        </w:rPr>
        <w:t xml:space="preserve">the information and policies set forth in the </w:t>
      </w:r>
      <w:hyperlink r:id="rId10" w:history="1">
        <w:r w:rsidR="00A56295" w:rsidRPr="00F978D3">
          <w:rPr>
            <w:rStyle w:val="Hyperlink"/>
            <w:rFonts w:ascii="Tahoma" w:hAnsi="Tahoma" w:cs="Tahoma"/>
          </w:rPr>
          <w:t>Wake Technical Community College catalog</w:t>
        </w:r>
        <w:r w:rsidRPr="00F978D3">
          <w:rPr>
            <w:rStyle w:val="Hyperlink"/>
            <w:rFonts w:ascii="Tahoma" w:hAnsi="Tahoma" w:cs="Tahoma"/>
          </w:rPr>
          <w:t xml:space="preserve"> (opens in new window)</w:t>
        </w:r>
      </w:hyperlink>
      <w:r w:rsidRPr="00F978D3">
        <w:rPr>
          <w:rFonts w:ascii="Tahoma" w:hAnsi="Tahoma" w:cs="Tahoma"/>
        </w:rPr>
        <w:t>, URL: [http://catalog.waketech.edu]</w:t>
      </w:r>
      <w:r w:rsidR="00A56295" w:rsidRPr="00F978D3">
        <w:rPr>
          <w:rFonts w:ascii="Tahoma" w:hAnsi="Tahoma" w:cs="Tahoma"/>
        </w:rPr>
        <w:t>, as well as additional requir</w:t>
      </w:r>
      <w:r w:rsidRPr="00F978D3">
        <w:rPr>
          <w:rFonts w:ascii="Tahoma" w:hAnsi="Tahoma" w:cs="Tahoma"/>
        </w:rPr>
        <w:t>ements set by the instructor. S</w:t>
      </w:r>
      <w:r w:rsidR="00A56295" w:rsidRPr="00F978D3">
        <w:rPr>
          <w:rFonts w:ascii="Tahoma" w:hAnsi="Tahoma" w:cs="Tahoma"/>
        </w:rPr>
        <w:t xml:space="preserve">tudents are </w:t>
      </w:r>
      <w:r w:rsidR="00964A69" w:rsidRPr="00F978D3">
        <w:rPr>
          <w:rFonts w:ascii="Tahoma" w:hAnsi="Tahoma" w:cs="Tahoma"/>
        </w:rPr>
        <w:t>held accountable</w:t>
      </w:r>
      <w:r w:rsidR="00A56295" w:rsidRPr="00F978D3">
        <w:rPr>
          <w:rFonts w:ascii="Tahoma" w:hAnsi="Tahoma" w:cs="Tahoma"/>
        </w:rPr>
        <w:t xml:space="preserve"> for this information. New policies and policy changes will be communicated to students on the official </w:t>
      </w:r>
      <w:hyperlink r:id="rId11" w:history="1">
        <w:r w:rsidRPr="00F978D3">
          <w:rPr>
            <w:rStyle w:val="Hyperlink"/>
            <w:rFonts w:ascii="Tahoma" w:hAnsi="Tahoma" w:cs="Tahoma"/>
          </w:rPr>
          <w:t>Updates page (opens in new window)</w:t>
        </w:r>
      </w:hyperlink>
      <w:r w:rsidR="00A56295" w:rsidRPr="00F978D3">
        <w:rPr>
          <w:rFonts w:ascii="Tahoma" w:hAnsi="Tahoma" w:cs="Tahoma"/>
        </w:rPr>
        <w:t xml:space="preserve">, </w:t>
      </w:r>
      <w:r w:rsidRPr="00F978D3">
        <w:rPr>
          <w:rFonts w:ascii="Tahoma" w:hAnsi="Tahoma" w:cs="Tahoma"/>
        </w:rPr>
        <w:t>URL: [</w:t>
      </w:r>
      <w:r w:rsidR="00A56295" w:rsidRPr="00F978D3">
        <w:rPr>
          <w:rFonts w:ascii="Tahoma" w:hAnsi="Tahoma" w:cs="Tahoma"/>
        </w:rPr>
        <w:t>http://Updates.waketech.edu</w:t>
      </w:r>
      <w:r w:rsidRPr="00F978D3">
        <w:rPr>
          <w:rFonts w:ascii="Tahoma" w:hAnsi="Tahoma" w:cs="Tahoma"/>
        </w:rPr>
        <w:t>]</w:t>
      </w:r>
      <w:r w:rsidR="00A56295" w:rsidRPr="00F978D3">
        <w:rPr>
          <w:rFonts w:ascii="Tahoma" w:hAnsi="Tahoma" w:cs="Tahoma"/>
        </w:rPr>
        <w:t xml:space="preserve">. </w:t>
      </w:r>
    </w:p>
    <w:p w:rsidR="00C97402" w:rsidRPr="00F978D3" w:rsidRDefault="00C97402" w:rsidP="00D01699">
      <w:pPr>
        <w:rPr>
          <w:rFonts w:ascii="Tahoma" w:hAnsi="Tahoma" w:cs="Tahoma"/>
        </w:rPr>
      </w:pPr>
    </w:p>
    <w:p w:rsidR="00DD035C" w:rsidRDefault="00DD035C">
      <w:pPr>
        <w:spacing w:after="200" w:line="276" w:lineRule="auto"/>
        <w:rPr>
          <w:rFonts w:ascii="Tahoma" w:eastAsiaTheme="majorEastAsia" w:hAnsi="Tahoma" w:cs="Tahoma"/>
          <w:b/>
          <w:bCs/>
          <w:sz w:val="30"/>
          <w:szCs w:val="30"/>
        </w:rPr>
      </w:pPr>
      <w:r>
        <w:rPr>
          <w:rFonts w:ascii="Tahoma" w:hAnsi="Tahoma" w:cs="Tahoma"/>
          <w:sz w:val="30"/>
          <w:szCs w:val="30"/>
        </w:rPr>
        <w:br w:type="page"/>
      </w:r>
    </w:p>
    <w:p w:rsidR="000459E8" w:rsidRPr="00C97402" w:rsidRDefault="000459E8" w:rsidP="000459E8">
      <w:pPr>
        <w:pStyle w:val="Heading3"/>
        <w:rPr>
          <w:rFonts w:ascii="Tahoma" w:hAnsi="Tahoma" w:cs="Tahoma"/>
          <w:sz w:val="30"/>
          <w:szCs w:val="30"/>
        </w:rPr>
      </w:pPr>
      <w:r w:rsidRPr="00C97402">
        <w:rPr>
          <w:rFonts w:ascii="Tahoma" w:hAnsi="Tahoma" w:cs="Tahoma"/>
          <w:sz w:val="30"/>
          <w:szCs w:val="30"/>
        </w:rPr>
        <w:lastRenderedPageBreak/>
        <w:t>Communication</w:t>
      </w:r>
    </w:p>
    <w:p w:rsidR="00DD035C" w:rsidRDefault="00DD035C" w:rsidP="00D01699">
      <w:pPr>
        <w:rPr>
          <w:rFonts w:ascii="Tahoma" w:hAnsi="Tahoma" w:cs="Tahoma"/>
          <w:b/>
        </w:rPr>
      </w:pPr>
    </w:p>
    <w:p w:rsidR="000459E8" w:rsidRDefault="000459E8" w:rsidP="00D01699">
      <w:pPr>
        <w:rPr>
          <w:rFonts w:ascii="Tahoma" w:hAnsi="Tahoma" w:cs="Tahoma"/>
        </w:rPr>
      </w:pPr>
      <w:r w:rsidRPr="00F978D3">
        <w:rPr>
          <w:rFonts w:ascii="Tahoma" w:hAnsi="Tahoma" w:cs="Tahoma"/>
          <w:b/>
        </w:rPr>
        <w:t>Appropriate Communication</w:t>
      </w:r>
      <w:r w:rsidRPr="00F978D3">
        <w:rPr>
          <w:rFonts w:ascii="Tahoma" w:hAnsi="Tahoma" w:cs="Tahoma"/>
        </w:rPr>
        <w:t>—</w:t>
      </w:r>
      <w:r w:rsidR="00E67FBD" w:rsidRPr="00F978D3">
        <w:rPr>
          <w:rFonts w:ascii="Tahoma" w:hAnsi="Tahoma" w:cs="Tahoma"/>
        </w:rPr>
        <w:t>S</w:t>
      </w:r>
      <w:r w:rsidRPr="00F978D3">
        <w:rPr>
          <w:rFonts w:ascii="Tahoma" w:hAnsi="Tahoma" w:cs="Tahoma"/>
        </w:rPr>
        <w:t>tudents are expected to communicate in clear, correct, respectful Standard American English at all times. This includes all online or electronic communication, which should follow the standards of Internet etiquette (also known as “netiquette”). Students unfamiliar with these concepts and conventions should check with their instructors.</w:t>
      </w:r>
    </w:p>
    <w:p w:rsidR="00C97402" w:rsidRPr="00F978D3" w:rsidRDefault="00C97402" w:rsidP="00D01699">
      <w:pPr>
        <w:rPr>
          <w:rFonts w:ascii="Tahoma" w:hAnsi="Tahoma" w:cs="Tahoma"/>
        </w:rPr>
      </w:pPr>
    </w:p>
    <w:p w:rsidR="00092245" w:rsidRPr="00C97402" w:rsidRDefault="00092245" w:rsidP="00D01699">
      <w:pPr>
        <w:pStyle w:val="Heading3"/>
        <w:rPr>
          <w:rFonts w:ascii="Tahoma" w:hAnsi="Tahoma" w:cs="Tahoma"/>
          <w:sz w:val="30"/>
          <w:szCs w:val="30"/>
        </w:rPr>
      </w:pPr>
      <w:r w:rsidRPr="00C97402">
        <w:rPr>
          <w:rFonts w:ascii="Tahoma" w:hAnsi="Tahoma" w:cs="Tahoma"/>
          <w:sz w:val="30"/>
          <w:szCs w:val="30"/>
        </w:rPr>
        <w:t>Attendance Policy</w:t>
      </w:r>
      <w:r w:rsidR="00D166B4" w:rsidRPr="00C97402">
        <w:rPr>
          <w:rFonts w:ascii="Tahoma" w:hAnsi="Tahoma" w:cs="Tahoma"/>
          <w:sz w:val="30"/>
          <w:szCs w:val="30"/>
        </w:rPr>
        <w:t xml:space="preserve"> </w:t>
      </w:r>
    </w:p>
    <w:p w:rsidR="00DD035C" w:rsidRDefault="00DD035C" w:rsidP="00D01699">
      <w:pPr>
        <w:rPr>
          <w:rStyle w:val="Strong"/>
          <w:rFonts w:ascii="Tahoma" w:hAnsi="Tahoma" w:cs="Tahoma"/>
        </w:rPr>
      </w:pPr>
    </w:p>
    <w:p w:rsidR="00E70848" w:rsidRPr="00F978D3" w:rsidRDefault="00E70848" w:rsidP="00D01699">
      <w:pPr>
        <w:rPr>
          <w:rFonts w:ascii="Tahoma" w:hAnsi="Tahoma" w:cs="Tahoma"/>
        </w:rPr>
      </w:pPr>
      <w:r w:rsidRPr="00F978D3">
        <w:rPr>
          <w:rStyle w:val="Strong"/>
          <w:rFonts w:ascii="Tahoma" w:hAnsi="Tahoma" w:cs="Tahoma"/>
        </w:rPr>
        <w:t>Absences</w:t>
      </w:r>
      <w:r w:rsidRPr="00F978D3">
        <w:rPr>
          <w:rFonts w:ascii="Tahoma" w:hAnsi="Tahoma" w:cs="Tahoma"/>
        </w:rPr>
        <w:t xml:space="preserve">–The </w:t>
      </w:r>
      <w:r w:rsidR="00ED4413" w:rsidRPr="00F978D3">
        <w:rPr>
          <w:rFonts w:ascii="Tahoma" w:hAnsi="Tahoma" w:cs="Tahoma"/>
        </w:rPr>
        <w:t xml:space="preserve">college catalog </w:t>
      </w:r>
      <w:r w:rsidRPr="00F978D3">
        <w:rPr>
          <w:rFonts w:ascii="Tahoma" w:hAnsi="Tahoma" w:cs="Tahoma"/>
        </w:rPr>
        <w:t xml:space="preserve">student handbook states that </w:t>
      </w:r>
      <w:r w:rsidR="00ED4413" w:rsidRPr="00F978D3">
        <w:rPr>
          <w:rFonts w:ascii="Tahoma" w:hAnsi="Tahoma" w:cs="Tahoma"/>
        </w:rPr>
        <w:t>“</w:t>
      </w:r>
      <w:r w:rsidRPr="00F978D3">
        <w:rPr>
          <w:rFonts w:ascii="Tahoma" w:hAnsi="Tahoma" w:cs="Tahoma"/>
        </w:rPr>
        <w:t xml:space="preserve">students </w:t>
      </w:r>
      <w:r w:rsidR="00ED4413" w:rsidRPr="00F978D3">
        <w:rPr>
          <w:rFonts w:ascii="Tahoma" w:hAnsi="Tahoma" w:cs="Tahoma"/>
        </w:rPr>
        <w:t>are expected to be in attendance at least 90 percent of all scheduled class meetings. An absence is defined as missing one-third or more of any regularly scheduled class meeting.” If you anticipate an absence, notify your instructor in advance. “If prior notification is not possible, the student should contact the instructor immediately upon returning to the College to determine the next course of action.”</w:t>
      </w:r>
      <w:r w:rsidR="00201D10" w:rsidRPr="00F978D3">
        <w:rPr>
          <w:rFonts w:ascii="Tahoma" w:hAnsi="Tahoma" w:cs="Tahoma"/>
        </w:rPr>
        <w:t xml:space="preserve">  </w:t>
      </w:r>
      <w:r w:rsidR="0074704B" w:rsidRPr="00F978D3">
        <w:rPr>
          <w:rFonts w:ascii="Tahoma" w:hAnsi="Tahoma" w:cs="Tahoma"/>
        </w:rPr>
        <w:t xml:space="preserve">In an online course, an absence is defined as not completing an assignment on time.  </w:t>
      </w:r>
      <w:r w:rsidR="00201D10" w:rsidRPr="00F978D3">
        <w:rPr>
          <w:rFonts w:ascii="Tahoma" w:hAnsi="Tahoma" w:cs="Tahoma"/>
        </w:rPr>
        <w:t>Students who miss more than 10 percent of class meetings will be withdrawn from the course without notice.</w:t>
      </w:r>
    </w:p>
    <w:p w:rsidR="00E70848" w:rsidRPr="00F978D3" w:rsidRDefault="00E70848" w:rsidP="00D01699">
      <w:pPr>
        <w:rPr>
          <w:rFonts w:ascii="Tahoma" w:hAnsi="Tahoma" w:cs="Tahoma"/>
        </w:rPr>
      </w:pPr>
    </w:p>
    <w:p w:rsidR="00E70848" w:rsidRPr="00F978D3" w:rsidRDefault="00E70848" w:rsidP="00D01699">
      <w:pPr>
        <w:rPr>
          <w:rFonts w:ascii="Tahoma" w:hAnsi="Tahoma" w:cs="Tahoma"/>
        </w:rPr>
      </w:pPr>
      <w:r w:rsidRPr="00F978D3">
        <w:rPr>
          <w:rStyle w:val="Strong"/>
          <w:rFonts w:ascii="Tahoma" w:hAnsi="Tahoma" w:cs="Tahoma"/>
        </w:rPr>
        <w:t xml:space="preserve">Absences </w:t>
      </w:r>
      <w:r w:rsidR="003737D2" w:rsidRPr="00F978D3">
        <w:rPr>
          <w:rStyle w:val="Strong"/>
          <w:rFonts w:ascii="Tahoma" w:hAnsi="Tahoma" w:cs="Tahoma"/>
        </w:rPr>
        <w:t>due to</w:t>
      </w:r>
      <w:r w:rsidRPr="00F978D3">
        <w:rPr>
          <w:rStyle w:val="Strong"/>
          <w:rFonts w:ascii="Tahoma" w:hAnsi="Tahoma" w:cs="Tahoma"/>
        </w:rPr>
        <w:t xml:space="preserve"> religious holidays</w:t>
      </w:r>
      <w:r w:rsidRPr="00F978D3">
        <w:rPr>
          <w:rFonts w:ascii="Tahoma" w:hAnsi="Tahoma" w:cs="Tahoma"/>
        </w:rPr>
        <w:t>–</w:t>
      </w:r>
      <w:r w:rsidR="00ED4413" w:rsidRPr="00F978D3">
        <w:rPr>
          <w:rFonts w:ascii="Tahoma" w:hAnsi="Tahoma" w:cs="Tahoma"/>
        </w:rPr>
        <w:t>The college catalog states that “Wake Tech students are allowed two class days of excused absences per academic year for religious observances</w:t>
      </w:r>
      <w:r w:rsidR="00765D94" w:rsidRPr="00F978D3">
        <w:rPr>
          <w:rFonts w:ascii="Tahoma" w:hAnsi="Tahoma" w:cs="Tahoma"/>
        </w:rPr>
        <w:t>. It is the student's responsibility to contact the instructor for each course in which work will be missed. The student must provide written notification to the instructor within the first two weeks of the semester, identifying the religious observance and date of the planned absence.”</w:t>
      </w:r>
      <w:r w:rsidRPr="00F978D3">
        <w:rPr>
          <w:rFonts w:ascii="Tahoma" w:hAnsi="Tahoma" w:cs="Tahoma"/>
        </w:rPr>
        <w:t xml:space="preserve"> </w:t>
      </w:r>
    </w:p>
    <w:p w:rsidR="00E70848" w:rsidRPr="00F978D3" w:rsidRDefault="00E70848" w:rsidP="00D01699">
      <w:pPr>
        <w:rPr>
          <w:rFonts w:ascii="Tahoma" w:hAnsi="Tahoma" w:cs="Tahoma"/>
        </w:rPr>
      </w:pPr>
    </w:p>
    <w:p w:rsidR="00E70848" w:rsidRPr="00F978D3" w:rsidRDefault="00E70848" w:rsidP="00D01699">
      <w:pPr>
        <w:rPr>
          <w:rFonts w:ascii="Tahoma" w:hAnsi="Tahoma" w:cs="Tahoma"/>
        </w:rPr>
      </w:pPr>
      <w:r w:rsidRPr="00F978D3">
        <w:rPr>
          <w:rFonts w:ascii="Tahoma" w:hAnsi="Tahoma" w:cs="Tahoma"/>
        </w:rPr>
        <w:t>Days missed for religious observances will be counted as absences, but they will not be considered part of the allowed 10%.</w:t>
      </w:r>
      <w:r w:rsidR="00765D94" w:rsidRPr="00F978D3">
        <w:rPr>
          <w:rFonts w:ascii="Tahoma" w:hAnsi="Tahoma" w:cs="Tahoma"/>
        </w:rPr>
        <w:t xml:space="preserve"> Reasonable accommodations will be made for affected students in regards to any resulting missed work.</w:t>
      </w:r>
    </w:p>
    <w:p w:rsidR="00E70848" w:rsidRPr="00F978D3" w:rsidRDefault="00E70848" w:rsidP="00E70848">
      <w:pPr>
        <w:pStyle w:val="Default"/>
        <w:ind w:left="360"/>
        <w:rPr>
          <w:rFonts w:ascii="Tahoma" w:hAnsi="Tahoma" w:cs="Tahoma"/>
          <w:bCs/>
          <w:sz w:val="20"/>
          <w:szCs w:val="20"/>
        </w:rPr>
      </w:pPr>
    </w:p>
    <w:p w:rsidR="00E70848" w:rsidRPr="00F978D3" w:rsidRDefault="00765D94" w:rsidP="004B4FEC">
      <w:pPr>
        <w:rPr>
          <w:rFonts w:ascii="Tahoma" w:hAnsi="Tahoma" w:cs="Tahoma"/>
        </w:rPr>
      </w:pPr>
      <w:r w:rsidRPr="00F978D3">
        <w:rPr>
          <w:rStyle w:val="Strong"/>
          <w:rFonts w:ascii="Tahoma" w:hAnsi="Tahoma" w:cs="Tahoma"/>
        </w:rPr>
        <w:t>Verification of Attendance in Online or Hybrid Courses</w:t>
      </w:r>
      <w:r w:rsidRPr="00F978D3">
        <w:rPr>
          <w:rFonts w:ascii="Tahoma" w:hAnsi="Tahoma" w:cs="Tahoma"/>
        </w:rPr>
        <w:t>--</w:t>
      </w:r>
      <w:r w:rsidR="004310B6" w:rsidRPr="00F978D3">
        <w:rPr>
          <w:rFonts w:ascii="Tahoma" w:hAnsi="Tahoma" w:cs="Tahoma"/>
        </w:rPr>
        <w:t>I</w:t>
      </w:r>
      <w:r w:rsidR="00E70848" w:rsidRPr="00F978D3">
        <w:rPr>
          <w:rFonts w:ascii="Tahoma" w:hAnsi="Tahoma" w:cs="Tahoma"/>
        </w:rPr>
        <w:t>n order to remain enrolled i</w:t>
      </w:r>
      <w:r w:rsidR="004310B6" w:rsidRPr="00F978D3">
        <w:rPr>
          <w:rFonts w:ascii="Tahoma" w:hAnsi="Tahoma" w:cs="Tahoma"/>
        </w:rPr>
        <w:t>n an online or hybrid</w:t>
      </w:r>
      <w:r w:rsidR="00E70848" w:rsidRPr="00F978D3">
        <w:rPr>
          <w:rFonts w:ascii="Tahoma" w:hAnsi="Tahoma" w:cs="Tahoma"/>
        </w:rPr>
        <w:t xml:space="preserve"> course, each student is required to open and complete the Course Entry Quiz in Blackboard by 11:59 PM </w:t>
      </w:r>
      <w:r w:rsidR="00310623" w:rsidRPr="00F978D3">
        <w:rPr>
          <w:rFonts w:ascii="Tahoma" w:hAnsi="Tahoma" w:cs="Tahoma"/>
        </w:rPr>
        <w:t>on the semester 10% date</w:t>
      </w:r>
      <w:r w:rsidR="00E70848" w:rsidRPr="00F978D3">
        <w:rPr>
          <w:rFonts w:ascii="Tahoma" w:hAnsi="Tahoma" w:cs="Tahoma"/>
        </w:rPr>
        <w:t>. Students should complete the activity as soon as possible. Delay in completion may result in getting behind in coursework or in missing assignments.</w:t>
      </w:r>
    </w:p>
    <w:p w:rsidR="00E70848" w:rsidRPr="00F978D3" w:rsidRDefault="00E70848" w:rsidP="00E70848">
      <w:pPr>
        <w:pStyle w:val="Default"/>
        <w:ind w:left="360"/>
        <w:rPr>
          <w:rFonts w:ascii="Tahoma" w:hAnsi="Tahoma" w:cs="Tahoma"/>
          <w:sz w:val="20"/>
          <w:szCs w:val="20"/>
        </w:rPr>
      </w:pPr>
    </w:p>
    <w:p w:rsidR="00E70848" w:rsidRDefault="00E70848" w:rsidP="00D01699">
      <w:pPr>
        <w:rPr>
          <w:rFonts w:ascii="Tahoma" w:hAnsi="Tahoma" w:cs="Tahoma"/>
        </w:rPr>
      </w:pPr>
      <w:r w:rsidRPr="00F978D3">
        <w:rPr>
          <w:rFonts w:ascii="Tahoma" w:hAnsi="Tahoma" w:cs="Tahoma"/>
        </w:rPr>
        <w:t>Students who do not complete the Course Entry Quiz by the deadline will be dropped from the course with no tuition refund.</w:t>
      </w:r>
    </w:p>
    <w:p w:rsidR="00C97402" w:rsidRPr="00F978D3" w:rsidRDefault="00C97402" w:rsidP="00D01699">
      <w:pPr>
        <w:rPr>
          <w:rFonts w:ascii="Tahoma" w:hAnsi="Tahoma" w:cs="Tahoma"/>
        </w:rPr>
      </w:pPr>
    </w:p>
    <w:p w:rsidR="00DD035C" w:rsidRDefault="00DD035C">
      <w:pPr>
        <w:spacing w:after="200" w:line="276" w:lineRule="auto"/>
        <w:rPr>
          <w:rFonts w:ascii="Tahoma" w:eastAsiaTheme="majorEastAsia" w:hAnsi="Tahoma" w:cs="Tahoma"/>
          <w:b/>
          <w:bCs/>
          <w:sz w:val="30"/>
          <w:szCs w:val="30"/>
        </w:rPr>
      </w:pPr>
      <w:r>
        <w:rPr>
          <w:rFonts w:ascii="Tahoma" w:hAnsi="Tahoma" w:cs="Tahoma"/>
          <w:sz w:val="30"/>
          <w:szCs w:val="30"/>
        </w:rPr>
        <w:br w:type="page"/>
      </w:r>
    </w:p>
    <w:p w:rsidR="00DD0DC6" w:rsidRPr="00C97402" w:rsidRDefault="00130A7F" w:rsidP="002A1B1C">
      <w:pPr>
        <w:pStyle w:val="Heading3"/>
        <w:rPr>
          <w:rFonts w:ascii="Tahoma" w:hAnsi="Tahoma" w:cs="Tahoma"/>
          <w:sz w:val="30"/>
          <w:szCs w:val="30"/>
        </w:rPr>
      </w:pPr>
      <w:r w:rsidRPr="00C97402">
        <w:rPr>
          <w:rFonts w:ascii="Tahoma" w:hAnsi="Tahoma" w:cs="Tahoma"/>
          <w:sz w:val="30"/>
          <w:szCs w:val="30"/>
        </w:rPr>
        <w:lastRenderedPageBreak/>
        <w:t>Work Policy</w:t>
      </w:r>
    </w:p>
    <w:p w:rsidR="00F978D3" w:rsidRDefault="00F978D3" w:rsidP="00E42AB1">
      <w:pPr>
        <w:rPr>
          <w:rFonts w:ascii="Tahoma" w:hAnsi="Tahoma" w:cs="Tahoma"/>
        </w:rPr>
      </w:pPr>
    </w:p>
    <w:p w:rsidR="00E42AB1" w:rsidRPr="00F978D3" w:rsidRDefault="00E42AB1" w:rsidP="00E42AB1">
      <w:pPr>
        <w:rPr>
          <w:rFonts w:ascii="Tahoma" w:hAnsi="Tahoma" w:cs="Tahoma"/>
        </w:rPr>
      </w:pPr>
      <w:r w:rsidRPr="00F978D3">
        <w:rPr>
          <w:rFonts w:ascii="Tahoma" w:hAnsi="Tahoma" w:cs="Tahoma"/>
        </w:rPr>
        <w:t>Each project/assignment/exercise will come with specific instructions for completion. All studio/class work MUST be completed (if applicable)!  It is your responsibility throughout the semester to keep up with your course work. It is not the responsibility of the instructor to advise you of missed work during the term or on the last week of the term.</w:t>
      </w:r>
    </w:p>
    <w:p w:rsidR="00E42AB1" w:rsidRPr="00F978D3" w:rsidRDefault="00E42AB1" w:rsidP="00E42AB1">
      <w:pPr>
        <w:rPr>
          <w:rFonts w:ascii="Tahoma" w:hAnsi="Tahoma" w:cs="Tahoma"/>
        </w:rPr>
      </w:pPr>
    </w:p>
    <w:p w:rsidR="00E42AB1" w:rsidRPr="00F978D3" w:rsidRDefault="00E42AB1" w:rsidP="00E42AB1">
      <w:pPr>
        <w:rPr>
          <w:rFonts w:ascii="Tahoma" w:hAnsi="Tahoma" w:cs="Tahoma"/>
        </w:rPr>
      </w:pPr>
      <w:r w:rsidRPr="00F978D3">
        <w:rPr>
          <w:rFonts w:ascii="Tahoma" w:hAnsi="Tahoma" w:cs="Tahoma"/>
        </w:rPr>
        <w:t>Exams must be taken on the assigned date; otherwise a grade of zero will be assigned. Any exception to this policy must be the result of a documented emergency or prior arrangement with the instructor. There will be no exceptions to this rule.</w:t>
      </w:r>
    </w:p>
    <w:p w:rsidR="00D166B4" w:rsidRDefault="00E42AB1" w:rsidP="00D01699">
      <w:pPr>
        <w:rPr>
          <w:rFonts w:ascii="Tahoma" w:hAnsi="Tahoma" w:cs="Tahoma"/>
        </w:rPr>
      </w:pPr>
      <w:r w:rsidRPr="00F978D3">
        <w:rPr>
          <w:rFonts w:ascii="Tahoma" w:hAnsi="Tahoma" w:cs="Tahoma"/>
        </w:rPr>
        <w:t>ANY MAKEUP EXAMS must be taken prior to the scheduled exam date. This must be pre-arranged with the instructor. Last minute arrangements are not acceptable.</w:t>
      </w:r>
    </w:p>
    <w:p w:rsidR="00C97402" w:rsidRPr="00F978D3" w:rsidRDefault="00C97402" w:rsidP="00D01699">
      <w:pPr>
        <w:rPr>
          <w:rFonts w:ascii="Tahoma" w:hAnsi="Tahoma" w:cs="Tahoma"/>
        </w:rPr>
      </w:pPr>
    </w:p>
    <w:p w:rsidR="0094357D" w:rsidRPr="00C97402" w:rsidRDefault="0094357D" w:rsidP="00D01699">
      <w:pPr>
        <w:pStyle w:val="Heading3"/>
        <w:rPr>
          <w:rFonts w:ascii="Tahoma" w:hAnsi="Tahoma" w:cs="Tahoma"/>
          <w:sz w:val="30"/>
          <w:szCs w:val="30"/>
        </w:rPr>
      </w:pPr>
      <w:r w:rsidRPr="00C97402">
        <w:rPr>
          <w:rFonts w:ascii="Tahoma" w:hAnsi="Tahoma" w:cs="Tahoma"/>
          <w:sz w:val="30"/>
          <w:szCs w:val="30"/>
        </w:rPr>
        <w:t>Official Communication with Students Policy</w:t>
      </w:r>
      <w:r w:rsidR="00D166B4" w:rsidRPr="00C97402">
        <w:rPr>
          <w:rFonts w:ascii="Tahoma" w:hAnsi="Tahoma" w:cs="Tahoma"/>
          <w:sz w:val="30"/>
          <w:szCs w:val="30"/>
        </w:rPr>
        <w:t xml:space="preserve"> </w:t>
      </w:r>
    </w:p>
    <w:p w:rsidR="00F978D3" w:rsidRDefault="00F978D3" w:rsidP="00D01699">
      <w:pPr>
        <w:rPr>
          <w:rFonts w:ascii="Tahoma" w:hAnsi="Tahoma" w:cs="Tahoma"/>
        </w:rPr>
      </w:pPr>
    </w:p>
    <w:p w:rsidR="00D52E6A" w:rsidRPr="00F978D3" w:rsidRDefault="00D52E6A" w:rsidP="00D01699">
      <w:pPr>
        <w:rPr>
          <w:rFonts w:ascii="Tahoma" w:hAnsi="Tahoma" w:cs="Tahoma"/>
        </w:rPr>
      </w:pPr>
      <w:r w:rsidRPr="00F978D3">
        <w:rPr>
          <w:rFonts w:ascii="Tahoma" w:hAnsi="Tahoma" w:cs="Tahoma"/>
        </w:rPr>
        <w:t>Every curriculum student is provided with an official Wake Tech email acco</w:t>
      </w:r>
      <w:r w:rsidR="007151D7" w:rsidRPr="00F978D3">
        <w:rPr>
          <w:rFonts w:ascii="Tahoma" w:hAnsi="Tahoma" w:cs="Tahoma"/>
        </w:rPr>
        <w:t xml:space="preserve">unt through the </w:t>
      </w:r>
      <w:hyperlink r:id="rId12" w:history="1">
        <w:r w:rsidR="007151D7" w:rsidRPr="00F978D3">
          <w:rPr>
            <w:rStyle w:val="Hyperlink"/>
            <w:rFonts w:ascii="Tahoma" w:hAnsi="Tahoma" w:cs="Tahoma"/>
          </w:rPr>
          <w:t>Wake Tech student portal (opens in new window)</w:t>
        </w:r>
      </w:hyperlink>
      <w:r w:rsidR="007151D7" w:rsidRPr="00F978D3">
        <w:rPr>
          <w:rFonts w:ascii="Tahoma" w:hAnsi="Tahoma" w:cs="Tahoma"/>
        </w:rPr>
        <w:t>, URL: [http://my.waketech.edu].</w:t>
      </w:r>
    </w:p>
    <w:p w:rsidR="0058618B" w:rsidRPr="00F978D3" w:rsidRDefault="0058618B" w:rsidP="00D01699">
      <w:pPr>
        <w:rPr>
          <w:rFonts w:ascii="Tahoma" w:hAnsi="Tahoma" w:cs="Tahoma"/>
        </w:rPr>
      </w:pPr>
    </w:p>
    <w:p w:rsidR="00D52E6A" w:rsidRPr="00F978D3" w:rsidRDefault="00D52E6A" w:rsidP="00D01699">
      <w:pPr>
        <w:pStyle w:val="ListParagraph"/>
        <w:numPr>
          <w:ilvl w:val="0"/>
          <w:numId w:val="15"/>
        </w:numPr>
        <w:rPr>
          <w:rFonts w:ascii="Tahoma" w:hAnsi="Tahoma" w:cs="Tahoma"/>
        </w:rPr>
      </w:pPr>
      <w:r w:rsidRPr="00F978D3">
        <w:rPr>
          <w:rFonts w:ascii="Tahoma" w:hAnsi="Tahoma" w:cs="Tahoma"/>
        </w:rPr>
        <w:t>Students must first activate their my.waketech.edu account, wait 24 hours, and then activate the email account.</w:t>
      </w:r>
    </w:p>
    <w:p w:rsidR="00D52E6A" w:rsidRPr="00F978D3" w:rsidRDefault="00D52E6A" w:rsidP="00D01699">
      <w:pPr>
        <w:pStyle w:val="ListParagraph"/>
        <w:numPr>
          <w:ilvl w:val="0"/>
          <w:numId w:val="15"/>
        </w:numPr>
        <w:rPr>
          <w:rFonts w:ascii="Tahoma" w:hAnsi="Tahoma" w:cs="Tahoma"/>
        </w:rPr>
      </w:pPr>
      <w:r w:rsidRPr="00F978D3">
        <w:rPr>
          <w:rFonts w:ascii="Tahoma" w:hAnsi="Tahoma" w:cs="Tahoma"/>
        </w:rPr>
        <w:t>This college-issued email account is to be used for all email correspondence with instructors and other college officials.</w:t>
      </w:r>
    </w:p>
    <w:p w:rsidR="0058618B" w:rsidRPr="00F978D3" w:rsidRDefault="0058618B" w:rsidP="00D01699">
      <w:pPr>
        <w:pStyle w:val="ListParagraph"/>
        <w:rPr>
          <w:rFonts w:ascii="Tahoma" w:hAnsi="Tahoma" w:cs="Tahoma"/>
        </w:rPr>
      </w:pPr>
    </w:p>
    <w:p w:rsidR="00DB1940" w:rsidRDefault="00D52E6A" w:rsidP="00D01699">
      <w:pPr>
        <w:rPr>
          <w:rFonts w:ascii="Tahoma" w:hAnsi="Tahoma" w:cs="Tahoma"/>
        </w:rPr>
      </w:pPr>
      <w:r w:rsidRPr="00F978D3">
        <w:rPr>
          <w:rFonts w:ascii="Tahoma" w:hAnsi="Tahoma" w:cs="Tahoma"/>
        </w:rPr>
        <w:t xml:space="preserve">Official correspondence from the college (communications from instructors, information about registration or financial aid, etc.) will be sent to students’ Wake Tech email address </w:t>
      </w:r>
      <w:r w:rsidRPr="00F978D3">
        <w:rPr>
          <w:rStyle w:val="Strong"/>
          <w:rFonts w:ascii="Tahoma" w:hAnsi="Tahoma" w:cs="Tahoma"/>
        </w:rPr>
        <w:t>ONLY</w:t>
      </w:r>
      <w:r w:rsidRPr="00F978D3">
        <w:rPr>
          <w:rFonts w:ascii="Tahoma" w:hAnsi="Tahoma" w:cs="Tahoma"/>
        </w:rPr>
        <w:t>. Instructors and college officials may refuse to accept student emails sent from other addresses.</w:t>
      </w:r>
      <w:r w:rsidR="007151D7" w:rsidRPr="00F978D3">
        <w:rPr>
          <w:rFonts w:ascii="Tahoma" w:hAnsi="Tahoma" w:cs="Tahoma"/>
        </w:rPr>
        <w:t xml:space="preserve"> Review the</w:t>
      </w:r>
      <w:r w:rsidR="00DB1940" w:rsidRPr="00F978D3">
        <w:rPr>
          <w:rFonts w:ascii="Tahoma" w:hAnsi="Tahoma" w:cs="Tahoma"/>
        </w:rPr>
        <w:t xml:space="preserve"> </w:t>
      </w:r>
      <w:r w:rsidR="007151D7" w:rsidRPr="00F978D3">
        <w:rPr>
          <w:rFonts w:ascii="Tahoma" w:hAnsi="Tahoma" w:cs="Tahoma"/>
        </w:rPr>
        <w:t xml:space="preserve">Registration and Records section in </w:t>
      </w:r>
      <w:hyperlink r:id="rId13" w:history="1">
        <w:r w:rsidR="00DB1940" w:rsidRPr="00F978D3">
          <w:rPr>
            <w:rStyle w:val="Hyperlink"/>
            <w:rFonts w:ascii="Tahoma" w:hAnsi="Tahoma" w:cs="Tahoma"/>
          </w:rPr>
          <w:t>Wake Tech’s catalog (opens in new window)</w:t>
        </w:r>
      </w:hyperlink>
      <w:r w:rsidR="007151D7" w:rsidRPr="00F978D3">
        <w:rPr>
          <w:rFonts w:ascii="Tahoma" w:hAnsi="Tahoma" w:cs="Tahoma"/>
        </w:rPr>
        <w:t>, URL: [</w:t>
      </w:r>
      <w:r w:rsidR="00DB1940" w:rsidRPr="00F978D3">
        <w:rPr>
          <w:rFonts w:ascii="Tahoma" w:hAnsi="Tahoma" w:cs="Tahoma"/>
        </w:rPr>
        <w:t>http://catalog.waketech.edu</w:t>
      </w:r>
      <w:r w:rsidR="007151D7" w:rsidRPr="00F978D3">
        <w:rPr>
          <w:rFonts w:ascii="Tahoma" w:hAnsi="Tahoma" w:cs="Tahoma"/>
        </w:rPr>
        <w:t>]</w:t>
      </w:r>
      <w:r w:rsidR="008B0BCA" w:rsidRPr="00F978D3">
        <w:rPr>
          <w:rFonts w:ascii="Tahoma" w:hAnsi="Tahoma" w:cs="Tahoma"/>
        </w:rPr>
        <w:t>,</w:t>
      </w:r>
      <w:r w:rsidR="007151D7" w:rsidRPr="00F978D3">
        <w:rPr>
          <w:rFonts w:ascii="Tahoma" w:hAnsi="Tahoma" w:cs="Tahoma"/>
        </w:rPr>
        <w:t xml:space="preserve"> for updates to the Official Communication with Students Policy.</w:t>
      </w:r>
    </w:p>
    <w:p w:rsidR="00C97402" w:rsidRPr="00F978D3" w:rsidRDefault="00C97402" w:rsidP="00D01699">
      <w:pPr>
        <w:rPr>
          <w:rFonts w:ascii="Tahoma" w:hAnsi="Tahoma" w:cs="Tahoma"/>
        </w:rPr>
      </w:pPr>
    </w:p>
    <w:p w:rsidR="0094357D" w:rsidRPr="00C97402" w:rsidRDefault="0094357D" w:rsidP="00D01699">
      <w:pPr>
        <w:pStyle w:val="Heading3"/>
        <w:rPr>
          <w:rFonts w:ascii="Tahoma" w:hAnsi="Tahoma" w:cs="Tahoma"/>
          <w:sz w:val="30"/>
          <w:szCs w:val="30"/>
        </w:rPr>
      </w:pPr>
      <w:r w:rsidRPr="00C97402">
        <w:rPr>
          <w:rFonts w:ascii="Tahoma" w:hAnsi="Tahoma" w:cs="Tahoma"/>
          <w:sz w:val="30"/>
          <w:szCs w:val="30"/>
        </w:rPr>
        <w:t>FERPA Statement</w:t>
      </w:r>
      <w:r w:rsidR="00D166B4" w:rsidRPr="00C97402">
        <w:rPr>
          <w:rFonts w:ascii="Tahoma" w:hAnsi="Tahoma" w:cs="Tahoma"/>
          <w:sz w:val="30"/>
          <w:szCs w:val="30"/>
        </w:rPr>
        <w:t xml:space="preserve"> </w:t>
      </w:r>
    </w:p>
    <w:p w:rsidR="00EA3022" w:rsidRDefault="00EA3022" w:rsidP="00D01699">
      <w:pPr>
        <w:rPr>
          <w:rFonts w:ascii="Tahoma" w:hAnsi="Tahoma" w:cs="Tahoma"/>
        </w:rPr>
      </w:pPr>
    </w:p>
    <w:p w:rsidR="00154FEE" w:rsidRPr="00F978D3" w:rsidRDefault="0058618B" w:rsidP="00D01699">
      <w:pPr>
        <w:rPr>
          <w:rFonts w:ascii="Tahoma" w:hAnsi="Tahoma" w:cs="Tahoma"/>
        </w:rPr>
      </w:pPr>
      <w:r w:rsidRPr="00F978D3">
        <w:rPr>
          <w:rFonts w:ascii="Tahoma" w:hAnsi="Tahoma" w:cs="Tahoma"/>
        </w:rPr>
        <w:t>Review the Academic Policies section of</w:t>
      </w:r>
      <w:r w:rsidR="00461BCA" w:rsidRPr="00F978D3">
        <w:rPr>
          <w:rFonts w:ascii="Tahoma" w:hAnsi="Tahoma" w:cs="Tahoma"/>
        </w:rPr>
        <w:t xml:space="preserve"> </w:t>
      </w:r>
      <w:hyperlink r:id="rId14" w:history="1">
        <w:r w:rsidR="00461BCA" w:rsidRPr="00F978D3">
          <w:rPr>
            <w:rStyle w:val="Hyperlink"/>
            <w:rFonts w:ascii="Tahoma" w:hAnsi="Tahoma" w:cs="Tahoma"/>
          </w:rPr>
          <w:t>Wake Tech’s catalog (opens in new window)</w:t>
        </w:r>
      </w:hyperlink>
      <w:r w:rsidRPr="00F978D3">
        <w:rPr>
          <w:rFonts w:ascii="Tahoma" w:hAnsi="Tahoma" w:cs="Tahoma"/>
        </w:rPr>
        <w:t>,</w:t>
      </w:r>
      <w:r w:rsidR="00461BCA" w:rsidRPr="00F978D3">
        <w:rPr>
          <w:rFonts w:ascii="Tahoma" w:hAnsi="Tahoma" w:cs="Tahoma"/>
        </w:rPr>
        <w:t xml:space="preserve"> </w:t>
      </w:r>
      <w:r w:rsidRPr="00F978D3">
        <w:rPr>
          <w:rFonts w:ascii="Tahoma" w:hAnsi="Tahoma" w:cs="Tahoma"/>
        </w:rPr>
        <w:t>URL: [</w:t>
      </w:r>
      <w:r w:rsidR="00461BCA" w:rsidRPr="00F978D3">
        <w:rPr>
          <w:rFonts w:ascii="Tahoma" w:hAnsi="Tahoma" w:cs="Tahoma"/>
        </w:rPr>
        <w:t>http://catalog.waketech.edu</w:t>
      </w:r>
      <w:r w:rsidRPr="00F978D3">
        <w:rPr>
          <w:rFonts w:ascii="Tahoma" w:hAnsi="Tahoma" w:cs="Tahoma"/>
        </w:rPr>
        <w:t>]</w:t>
      </w:r>
      <w:r w:rsidR="008B0BCA" w:rsidRPr="00F978D3">
        <w:rPr>
          <w:rFonts w:ascii="Tahoma" w:hAnsi="Tahoma" w:cs="Tahoma"/>
        </w:rPr>
        <w:t>,</w:t>
      </w:r>
      <w:r w:rsidR="00461BCA" w:rsidRPr="00F978D3">
        <w:rPr>
          <w:rFonts w:ascii="Tahoma" w:hAnsi="Tahoma" w:cs="Tahoma"/>
        </w:rPr>
        <w:t xml:space="preserve"> </w:t>
      </w:r>
      <w:r w:rsidRPr="00F978D3">
        <w:rPr>
          <w:rFonts w:ascii="Tahoma" w:hAnsi="Tahoma" w:cs="Tahoma"/>
        </w:rPr>
        <w:t>for updates</w:t>
      </w:r>
      <w:r w:rsidR="00461BCA" w:rsidRPr="00F978D3">
        <w:rPr>
          <w:rFonts w:ascii="Tahoma" w:hAnsi="Tahoma" w:cs="Tahoma"/>
        </w:rPr>
        <w:t>.</w:t>
      </w:r>
    </w:p>
    <w:p w:rsidR="00461BCA" w:rsidRPr="00F978D3" w:rsidRDefault="00461BCA" w:rsidP="00D01699">
      <w:pPr>
        <w:rPr>
          <w:rFonts w:ascii="Tahoma" w:hAnsi="Tahoma" w:cs="Tahoma"/>
        </w:rPr>
      </w:pPr>
    </w:p>
    <w:p w:rsidR="0094357D" w:rsidRPr="00F978D3" w:rsidRDefault="00154FEE" w:rsidP="00D01699">
      <w:pPr>
        <w:rPr>
          <w:rFonts w:ascii="Tahoma" w:hAnsi="Tahoma" w:cs="Tahoma"/>
        </w:rPr>
      </w:pPr>
      <w:r w:rsidRPr="00F978D3">
        <w:rPr>
          <w:rFonts w:ascii="Tahoma" w:hAnsi="Tahoma" w:cs="Tahoma"/>
        </w:rPr>
        <w:t xml:space="preserve">Following </w:t>
      </w:r>
      <w:r w:rsidR="0094357D" w:rsidRPr="00F978D3">
        <w:rPr>
          <w:rFonts w:ascii="Tahoma" w:hAnsi="Tahoma" w:cs="Tahoma"/>
        </w:rPr>
        <w:t xml:space="preserve">the </w:t>
      </w:r>
      <w:r w:rsidR="0094357D" w:rsidRPr="00F978D3">
        <w:rPr>
          <w:rFonts w:ascii="Tahoma" w:hAnsi="Tahoma" w:cs="Tahoma"/>
          <w:i/>
        </w:rPr>
        <w:t>Family Educational Rights and Privacy Act</w:t>
      </w:r>
      <w:r w:rsidR="0094357D" w:rsidRPr="00F978D3">
        <w:rPr>
          <w:rFonts w:ascii="Tahoma" w:hAnsi="Tahoma" w:cs="Tahoma"/>
        </w:rPr>
        <w:t xml:space="preserve"> (FERPA) </w:t>
      </w:r>
      <w:r w:rsidR="0094357D" w:rsidRPr="00F978D3">
        <w:rPr>
          <w:rFonts w:ascii="Tahoma" w:hAnsi="Tahoma" w:cs="Tahoma"/>
          <w:i/>
        </w:rPr>
        <w:t>of 1974</w:t>
      </w:r>
      <w:r w:rsidR="0094357D" w:rsidRPr="00F978D3">
        <w:rPr>
          <w:rFonts w:ascii="Tahoma" w:hAnsi="Tahoma" w:cs="Tahoma"/>
        </w:rPr>
        <w:t xml:space="preserve">, instructors </w:t>
      </w:r>
      <w:r w:rsidRPr="00F978D3">
        <w:rPr>
          <w:rFonts w:ascii="Tahoma" w:hAnsi="Tahoma" w:cs="Tahoma"/>
        </w:rPr>
        <w:t>are prohibited from</w:t>
      </w:r>
      <w:r w:rsidR="0094357D" w:rsidRPr="00F978D3">
        <w:rPr>
          <w:rFonts w:ascii="Tahoma" w:hAnsi="Tahoma" w:cs="Tahoma"/>
        </w:rPr>
        <w:t xml:space="preserve"> discuss</w:t>
      </w:r>
      <w:r w:rsidRPr="00F978D3">
        <w:rPr>
          <w:rFonts w:ascii="Tahoma" w:hAnsi="Tahoma" w:cs="Tahoma"/>
        </w:rPr>
        <w:t xml:space="preserve">ing </w:t>
      </w:r>
      <w:r w:rsidR="0094357D" w:rsidRPr="00F978D3">
        <w:rPr>
          <w:rFonts w:ascii="Tahoma" w:hAnsi="Tahoma" w:cs="Tahoma"/>
        </w:rPr>
        <w:t xml:space="preserve">a student’s grade or other matters related to academic performance </w:t>
      </w:r>
      <w:r w:rsidRPr="00F978D3">
        <w:rPr>
          <w:rFonts w:ascii="Tahoma" w:hAnsi="Tahoma" w:cs="Tahoma"/>
        </w:rPr>
        <w:t>outside of the Blackboard grade center. Faculty may send grades to individual students via email only when written authorization from the student is on file (</w:t>
      </w:r>
      <w:r w:rsidR="0094357D" w:rsidRPr="00F978D3">
        <w:rPr>
          <w:rFonts w:ascii="Tahoma" w:hAnsi="Tahoma" w:cs="Tahoma"/>
        </w:rPr>
        <w:t>WTCC Form 1126).</w:t>
      </w:r>
    </w:p>
    <w:p w:rsidR="0094357D" w:rsidRPr="00F978D3" w:rsidRDefault="0094357D" w:rsidP="00D01699">
      <w:pPr>
        <w:rPr>
          <w:rFonts w:ascii="Tahoma" w:hAnsi="Tahoma" w:cs="Tahoma"/>
        </w:rPr>
      </w:pPr>
    </w:p>
    <w:p w:rsidR="0094357D" w:rsidRPr="00F978D3" w:rsidRDefault="00154FEE" w:rsidP="00D01699">
      <w:pPr>
        <w:rPr>
          <w:rFonts w:ascii="Tahoma" w:hAnsi="Tahoma" w:cs="Tahoma"/>
        </w:rPr>
      </w:pPr>
      <w:r w:rsidRPr="00F978D3">
        <w:rPr>
          <w:rFonts w:ascii="Tahoma" w:hAnsi="Tahoma" w:cs="Tahoma"/>
        </w:rPr>
        <w:lastRenderedPageBreak/>
        <w:t xml:space="preserve">The Authorization to Release Instructor Graded Material (WTCC Form 1126) does not apply to final grades. Final grades will be accessed through </w:t>
      </w:r>
      <w:proofErr w:type="spellStart"/>
      <w:r w:rsidRPr="00F978D3">
        <w:rPr>
          <w:rFonts w:ascii="Tahoma" w:hAnsi="Tahoma" w:cs="Tahoma"/>
        </w:rPr>
        <w:t>WebAdvisor</w:t>
      </w:r>
      <w:proofErr w:type="spellEnd"/>
      <w:r w:rsidRPr="00F978D3">
        <w:rPr>
          <w:rFonts w:ascii="Tahoma" w:hAnsi="Tahoma" w:cs="Tahoma"/>
        </w:rPr>
        <w:t xml:space="preserve"> only or with a Request for Transcript.</w:t>
      </w:r>
    </w:p>
    <w:p w:rsidR="00154FEE" w:rsidRPr="00F978D3" w:rsidRDefault="00154FEE" w:rsidP="00D01699">
      <w:pPr>
        <w:rPr>
          <w:rFonts w:ascii="Tahoma" w:hAnsi="Tahoma" w:cs="Tahoma"/>
        </w:rPr>
      </w:pPr>
    </w:p>
    <w:p w:rsidR="00154FEE" w:rsidRDefault="00154FEE" w:rsidP="00D01699">
      <w:pPr>
        <w:rPr>
          <w:rFonts w:ascii="Tahoma" w:hAnsi="Tahoma" w:cs="Tahoma"/>
        </w:rPr>
      </w:pPr>
      <w:r w:rsidRPr="00F978D3">
        <w:rPr>
          <w:rFonts w:ascii="Tahoma" w:hAnsi="Tahoma" w:cs="Tahoma"/>
        </w:rPr>
        <w:t>Students may request this form from the instructor.</w:t>
      </w:r>
    </w:p>
    <w:p w:rsidR="00C97402" w:rsidRPr="00F978D3" w:rsidRDefault="00C97402" w:rsidP="00D01699">
      <w:pPr>
        <w:rPr>
          <w:rFonts w:ascii="Tahoma" w:hAnsi="Tahoma" w:cs="Tahoma"/>
        </w:rPr>
      </w:pPr>
    </w:p>
    <w:p w:rsidR="0094357D" w:rsidRPr="00C97402" w:rsidRDefault="0094357D" w:rsidP="00D01699">
      <w:pPr>
        <w:pStyle w:val="Heading3"/>
        <w:rPr>
          <w:rFonts w:ascii="Tahoma" w:hAnsi="Tahoma" w:cs="Tahoma"/>
          <w:sz w:val="30"/>
          <w:szCs w:val="30"/>
        </w:rPr>
      </w:pPr>
      <w:r w:rsidRPr="00C97402">
        <w:rPr>
          <w:rFonts w:ascii="Tahoma" w:hAnsi="Tahoma" w:cs="Tahoma"/>
          <w:sz w:val="30"/>
          <w:szCs w:val="30"/>
        </w:rPr>
        <w:t>Wake Technical Community College Academic Integrity Policy</w:t>
      </w:r>
      <w:r w:rsidR="00D166B4" w:rsidRPr="00C97402">
        <w:rPr>
          <w:rFonts w:ascii="Tahoma" w:hAnsi="Tahoma" w:cs="Tahoma"/>
          <w:sz w:val="30"/>
          <w:szCs w:val="30"/>
        </w:rPr>
        <w:t xml:space="preserve"> </w:t>
      </w:r>
    </w:p>
    <w:p w:rsidR="00EA3022" w:rsidRDefault="00EA3022" w:rsidP="00D01699">
      <w:pPr>
        <w:rPr>
          <w:rFonts w:ascii="Tahoma" w:hAnsi="Tahoma" w:cs="Tahoma"/>
        </w:rPr>
      </w:pPr>
    </w:p>
    <w:p w:rsidR="00522AED" w:rsidRDefault="00DB26A4" w:rsidP="00D01699">
      <w:pPr>
        <w:rPr>
          <w:rFonts w:ascii="Tahoma" w:hAnsi="Tahoma" w:cs="Tahoma"/>
        </w:rPr>
      </w:pPr>
      <w:r w:rsidRPr="00F978D3">
        <w:rPr>
          <w:rFonts w:ascii="Tahoma" w:hAnsi="Tahoma" w:cs="Tahoma"/>
        </w:rPr>
        <w:t>“Wake Technical Community College expects students to demonstrate the highest personal integrity in all academic work and behavior</w:t>
      </w:r>
      <w:r w:rsidR="00C47796" w:rsidRPr="00F978D3">
        <w:rPr>
          <w:rFonts w:ascii="Tahoma" w:hAnsi="Tahoma" w:cs="Tahoma"/>
        </w:rPr>
        <w:t>…. Students may be asked to sign a statement of academic integrity upon entering Wake Tech classes.</w:t>
      </w:r>
      <w:r w:rsidRPr="00F978D3">
        <w:rPr>
          <w:rFonts w:ascii="Tahoma" w:hAnsi="Tahoma" w:cs="Tahoma"/>
        </w:rPr>
        <w:t xml:space="preserve">” </w:t>
      </w:r>
      <w:r w:rsidR="00C47796" w:rsidRPr="00F978D3">
        <w:rPr>
          <w:rFonts w:ascii="Tahoma" w:hAnsi="Tahoma" w:cs="Tahoma"/>
        </w:rPr>
        <w:t xml:space="preserve">Review the Student Code of Conduct, Rights, and Responsibilities section of </w:t>
      </w:r>
      <w:hyperlink r:id="rId15" w:history="1">
        <w:r w:rsidR="0069032F" w:rsidRPr="00F978D3">
          <w:rPr>
            <w:rStyle w:val="Hyperlink"/>
            <w:rFonts w:ascii="Tahoma" w:hAnsi="Tahoma" w:cs="Tahoma"/>
          </w:rPr>
          <w:t>Wake Tech’s catalog (opens in new window)</w:t>
        </w:r>
      </w:hyperlink>
      <w:r w:rsidR="00C47796" w:rsidRPr="00F978D3">
        <w:rPr>
          <w:rFonts w:ascii="Tahoma" w:hAnsi="Tahoma" w:cs="Tahoma"/>
        </w:rPr>
        <w:t>, URL: [</w:t>
      </w:r>
      <w:r w:rsidR="00522AED" w:rsidRPr="00F978D3">
        <w:rPr>
          <w:rFonts w:ascii="Tahoma" w:hAnsi="Tahoma" w:cs="Tahoma"/>
        </w:rPr>
        <w:t>http://catalog.waketech.edu</w:t>
      </w:r>
      <w:r w:rsidR="00C47796" w:rsidRPr="00F978D3">
        <w:rPr>
          <w:rFonts w:ascii="Tahoma" w:hAnsi="Tahoma" w:cs="Tahoma"/>
        </w:rPr>
        <w:t>]</w:t>
      </w:r>
      <w:r w:rsidR="008B0BCA" w:rsidRPr="00F978D3">
        <w:rPr>
          <w:rFonts w:ascii="Tahoma" w:hAnsi="Tahoma" w:cs="Tahoma"/>
        </w:rPr>
        <w:t>,</w:t>
      </w:r>
      <w:r w:rsidR="00522AED" w:rsidRPr="00F978D3">
        <w:rPr>
          <w:rFonts w:ascii="Tahoma" w:hAnsi="Tahoma" w:cs="Tahoma"/>
        </w:rPr>
        <w:t xml:space="preserve"> </w:t>
      </w:r>
      <w:r w:rsidR="00C47796" w:rsidRPr="00F978D3">
        <w:rPr>
          <w:rFonts w:ascii="Tahoma" w:hAnsi="Tahoma" w:cs="Tahoma"/>
        </w:rPr>
        <w:t>for additional information</w:t>
      </w:r>
      <w:r w:rsidR="00264D99" w:rsidRPr="00F978D3">
        <w:rPr>
          <w:rFonts w:ascii="Tahoma" w:hAnsi="Tahoma" w:cs="Tahoma"/>
        </w:rPr>
        <w:t>.</w:t>
      </w:r>
    </w:p>
    <w:p w:rsidR="00C97402" w:rsidRPr="00F978D3" w:rsidRDefault="00C97402" w:rsidP="00D01699">
      <w:pPr>
        <w:rPr>
          <w:rFonts w:ascii="Tahoma" w:hAnsi="Tahoma" w:cs="Tahoma"/>
        </w:rPr>
      </w:pPr>
    </w:p>
    <w:p w:rsidR="0094357D" w:rsidRPr="00C97402" w:rsidRDefault="0094357D" w:rsidP="00D01699">
      <w:pPr>
        <w:pStyle w:val="Heading3"/>
        <w:rPr>
          <w:rFonts w:ascii="Tahoma" w:hAnsi="Tahoma" w:cs="Tahoma"/>
          <w:sz w:val="30"/>
          <w:szCs w:val="30"/>
        </w:rPr>
      </w:pPr>
      <w:r w:rsidRPr="00C97402">
        <w:rPr>
          <w:rFonts w:ascii="Tahoma" w:hAnsi="Tahoma" w:cs="Tahoma"/>
          <w:sz w:val="30"/>
          <w:szCs w:val="30"/>
        </w:rPr>
        <w:t>Student Code of Conduct</w:t>
      </w:r>
      <w:r w:rsidR="00130A7F" w:rsidRPr="00C97402">
        <w:rPr>
          <w:rFonts w:ascii="Tahoma" w:hAnsi="Tahoma" w:cs="Tahoma"/>
          <w:sz w:val="30"/>
          <w:szCs w:val="30"/>
        </w:rPr>
        <w:t xml:space="preserve"> </w:t>
      </w:r>
    </w:p>
    <w:p w:rsidR="00EA3022" w:rsidRDefault="00EA3022" w:rsidP="00D01699">
      <w:pPr>
        <w:rPr>
          <w:rFonts w:ascii="Tahoma" w:hAnsi="Tahoma" w:cs="Tahoma"/>
        </w:rPr>
      </w:pPr>
    </w:p>
    <w:p w:rsidR="00C47796" w:rsidRDefault="00DB26A4" w:rsidP="00D01699">
      <w:pPr>
        <w:rPr>
          <w:rFonts w:ascii="Tahoma" w:hAnsi="Tahoma" w:cs="Tahoma"/>
        </w:rPr>
      </w:pPr>
      <w:r w:rsidRPr="00F978D3">
        <w:rPr>
          <w:rFonts w:ascii="Tahoma" w:hAnsi="Tahoma" w:cs="Tahoma"/>
        </w:rPr>
        <w:t>“</w:t>
      </w:r>
      <w:r w:rsidR="00C47796" w:rsidRPr="00F978D3">
        <w:rPr>
          <w:rFonts w:ascii="Tahoma" w:hAnsi="Tahoma" w:cs="Tahoma"/>
        </w:rPr>
        <w:t>Students are expected to conduct themselves in accordance with generally-accepted standards of scholarship and conduct. The purpose of the Student Code of Conduct (the Student Code) is not to restrict student freedom but to protect the rights of all students in their academic pursuits.</w:t>
      </w:r>
      <w:r w:rsidRPr="00F978D3">
        <w:rPr>
          <w:rFonts w:ascii="Tahoma" w:hAnsi="Tahoma" w:cs="Tahoma"/>
        </w:rPr>
        <w:t xml:space="preserve">” </w:t>
      </w:r>
      <w:r w:rsidR="00C47796" w:rsidRPr="00F978D3">
        <w:rPr>
          <w:rFonts w:ascii="Tahoma" w:hAnsi="Tahoma" w:cs="Tahoma"/>
        </w:rPr>
        <w:t xml:space="preserve">Review the Student Code of Conduct, Rights, and Responsibilities section of </w:t>
      </w:r>
      <w:hyperlink r:id="rId16" w:history="1">
        <w:r w:rsidR="00C47796" w:rsidRPr="00F978D3">
          <w:rPr>
            <w:rStyle w:val="Hyperlink"/>
            <w:rFonts w:ascii="Tahoma" w:hAnsi="Tahoma" w:cs="Tahoma"/>
          </w:rPr>
          <w:t>Wake Tech’s catalog (opens in new window)</w:t>
        </w:r>
      </w:hyperlink>
      <w:r w:rsidR="00C47796" w:rsidRPr="00F978D3">
        <w:rPr>
          <w:rFonts w:ascii="Tahoma" w:hAnsi="Tahoma" w:cs="Tahoma"/>
        </w:rPr>
        <w:t>, URL: [http://catalog.waketech.edu]</w:t>
      </w:r>
      <w:r w:rsidR="008B0BCA" w:rsidRPr="00F978D3">
        <w:rPr>
          <w:rFonts w:ascii="Tahoma" w:hAnsi="Tahoma" w:cs="Tahoma"/>
        </w:rPr>
        <w:t>,</w:t>
      </w:r>
      <w:r w:rsidR="00C47796" w:rsidRPr="00F978D3">
        <w:rPr>
          <w:rFonts w:ascii="Tahoma" w:hAnsi="Tahoma" w:cs="Tahoma"/>
        </w:rPr>
        <w:t xml:space="preserve"> for additional information.</w:t>
      </w:r>
    </w:p>
    <w:p w:rsidR="00C97402" w:rsidRPr="00F978D3" w:rsidRDefault="00C97402" w:rsidP="00D01699">
      <w:pPr>
        <w:rPr>
          <w:rFonts w:ascii="Tahoma" w:hAnsi="Tahoma" w:cs="Tahoma"/>
        </w:rPr>
      </w:pPr>
    </w:p>
    <w:p w:rsidR="00721FF4" w:rsidRPr="00C97402" w:rsidRDefault="00721FF4" w:rsidP="00721FF4">
      <w:pPr>
        <w:pStyle w:val="Heading3"/>
        <w:rPr>
          <w:rFonts w:ascii="Tahoma" w:hAnsi="Tahoma" w:cs="Tahoma"/>
          <w:sz w:val="30"/>
          <w:szCs w:val="30"/>
        </w:rPr>
      </w:pPr>
      <w:r w:rsidRPr="00C97402">
        <w:rPr>
          <w:rFonts w:ascii="Tahoma" w:hAnsi="Tahoma" w:cs="Tahoma"/>
          <w:sz w:val="30"/>
          <w:szCs w:val="30"/>
        </w:rPr>
        <w:t xml:space="preserve">Getting Help </w:t>
      </w:r>
    </w:p>
    <w:p w:rsidR="00721FF4" w:rsidRPr="00F978D3" w:rsidRDefault="00721FF4" w:rsidP="00721FF4">
      <w:pPr>
        <w:rPr>
          <w:rFonts w:ascii="Tahoma" w:hAnsi="Tahoma" w:cs="Tahoma"/>
        </w:rPr>
      </w:pPr>
    </w:p>
    <w:p w:rsidR="00721FF4" w:rsidRPr="00F978D3" w:rsidRDefault="00721FF4" w:rsidP="00721FF4">
      <w:pPr>
        <w:tabs>
          <w:tab w:val="left" w:pos="360"/>
          <w:tab w:val="left" w:pos="720"/>
          <w:tab w:val="left" w:pos="1080"/>
          <w:tab w:val="left" w:pos="1440"/>
          <w:tab w:val="left" w:pos="1800"/>
          <w:tab w:val="left" w:pos="2160"/>
          <w:tab w:val="left" w:pos="2520"/>
          <w:tab w:val="left" w:pos="2880"/>
        </w:tabs>
        <w:rPr>
          <w:rFonts w:ascii="Tahoma" w:hAnsi="Tahoma" w:cs="Tahoma"/>
        </w:rPr>
      </w:pPr>
      <w:r w:rsidRPr="00F978D3">
        <w:rPr>
          <w:rFonts w:ascii="Tahoma" w:hAnsi="Tahoma" w:cs="Tahoma"/>
        </w:rPr>
        <w:t xml:space="preserve">If you need help in </w:t>
      </w:r>
      <w:r w:rsidR="00EA3022">
        <w:rPr>
          <w:rFonts w:ascii="Tahoma" w:hAnsi="Tahoma" w:cs="Tahoma"/>
        </w:rPr>
        <w:t>an</w:t>
      </w:r>
      <w:r w:rsidRPr="00F978D3">
        <w:rPr>
          <w:rFonts w:ascii="Tahoma" w:hAnsi="Tahoma" w:cs="Tahoma"/>
        </w:rPr>
        <w:t xml:space="preserve"> assi</w:t>
      </w:r>
      <w:r w:rsidR="00EA3022">
        <w:rPr>
          <w:rFonts w:ascii="Tahoma" w:hAnsi="Tahoma" w:cs="Tahoma"/>
        </w:rPr>
        <w:t>gnment</w:t>
      </w:r>
      <w:r w:rsidRPr="00F978D3">
        <w:rPr>
          <w:rFonts w:ascii="Tahoma" w:hAnsi="Tahoma" w:cs="Tahoma"/>
        </w:rPr>
        <w:t>, you have a few options:</w:t>
      </w:r>
    </w:p>
    <w:p w:rsidR="00721FF4" w:rsidRPr="00F978D3" w:rsidRDefault="00721FF4" w:rsidP="00721FF4">
      <w:pPr>
        <w:tabs>
          <w:tab w:val="left" w:pos="360"/>
          <w:tab w:val="left" w:pos="720"/>
          <w:tab w:val="left" w:pos="1080"/>
          <w:tab w:val="left" w:pos="1440"/>
          <w:tab w:val="left" w:pos="1800"/>
          <w:tab w:val="left" w:pos="2160"/>
          <w:tab w:val="left" w:pos="2520"/>
          <w:tab w:val="left" w:pos="2880"/>
        </w:tabs>
        <w:rPr>
          <w:rFonts w:ascii="Tahoma" w:hAnsi="Tahoma" w:cs="Tahoma"/>
        </w:rPr>
      </w:pPr>
    </w:p>
    <w:p w:rsidR="00721FF4" w:rsidRPr="00F978D3" w:rsidRDefault="00721FF4" w:rsidP="00721FF4">
      <w:pPr>
        <w:tabs>
          <w:tab w:val="left" w:pos="360"/>
          <w:tab w:val="left" w:pos="720"/>
          <w:tab w:val="left" w:pos="1080"/>
          <w:tab w:val="left" w:pos="1440"/>
          <w:tab w:val="left" w:pos="1800"/>
          <w:tab w:val="left" w:pos="2160"/>
          <w:tab w:val="left" w:pos="2520"/>
          <w:tab w:val="left" w:pos="2880"/>
        </w:tabs>
        <w:ind w:left="360" w:hanging="360"/>
        <w:rPr>
          <w:rFonts w:ascii="Tahoma" w:hAnsi="Tahoma" w:cs="Tahoma"/>
        </w:rPr>
      </w:pPr>
      <w:r w:rsidRPr="00F978D3">
        <w:rPr>
          <w:rFonts w:ascii="Tahoma" w:hAnsi="Tahoma" w:cs="Tahoma"/>
        </w:rPr>
        <w:t>(1)</w:t>
      </w:r>
      <w:r w:rsidRPr="00F978D3">
        <w:rPr>
          <w:rFonts w:ascii="Tahoma" w:hAnsi="Tahoma" w:cs="Tahoma"/>
        </w:rPr>
        <w:tab/>
        <w:t>Email me your questions at least 24 hours before it is due.  I will get back to you within 24 hours (usually within a few hours).</w:t>
      </w:r>
    </w:p>
    <w:p w:rsidR="00721FF4" w:rsidRPr="00F978D3" w:rsidRDefault="00721FF4" w:rsidP="00721FF4">
      <w:pPr>
        <w:tabs>
          <w:tab w:val="left" w:pos="360"/>
          <w:tab w:val="left" w:pos="720"/>
          <w:tab w:val="left" w:pos="1080"/>
          <w:tab w:val="left" w:pos="1440"/>
          <w:tab w:val="left" w:pos="1800"/>
          <w:tab w:val="left" w:pos="2160"/>
          <w:tab w:val="left" w:pos="2520"/>
          <w:tab w:val="left" w:pos="2880"/>
        </w:tabs>
        <w:ind w:left="360" w:hanging="360"/>
        <w:rPr>
          <w:rFonts w:ascii="Tahoma" w:hAnsi="Tahoma" w:cs="Tahoma"/>
        </w:rPr>
      </w:pPr>
      <w:r w:rsidRPr="00F978D3">
        <w:rPr>
          <w:rFonts w:ascii="Tahoma" w:hAnsi="Tahoma" w:cs="Tahoma"/>
        </w:rPr>
        <w:t>(2) Post it on the Discussion Forum of this course and see whether other students give you help.</w:t>
      </w:r>
    </w:p>
    <w:p w:rsidR="00721FF4" w:rsidRPr="00F978D3" w:rsidRDefault="00721FF4" w:rsidP="00721FF4">
      <w:pPr>
        <w:tabs>
          <w:tab w:val="left" w:pos="360"/>
          <w:tab w:val="left" w:pos="720"/>
          <w:tab w:val="left" w:pos="1080"/>
          <w:tab w:val="left" w:pos="1440"/>
          <w:tab w:val="left" w:pos="1800"/>
          <w:tab w:val="left" w:pos="2160"/>
          <w:tab w:val="left" w:pos="2520"/>
          <w:tab w:val="left" w:pos="2880"/>
        </w:tabs>
        <w:rPr>
          <w:rFonts w:ascii="Tahoma" w:hAnsi="Tahoma" w:cs="Tahoma"/>
        </w:rPr>
      </w:pPr>
    </w:p>
    <w:p w:rsidR="00721FF4" w:rsidRPr="00F978D3" w:rsidRDefault="00721FF4" w:rsidP="00721FF4">
      <w:pPr>
        <w:rPr>
          <w:rFonts w:ascii="Tahoma" w:hAnsi="Tahoma" w:cs="Tahoma"/>
        </w:rPr>
      </w:pPr>
      <w:r w:rsidRPr="00F978D3">
        <w:rPr>
          <w:rFonts w:ascii="Tahoma" w:hAnsi="Tahoma" w:cs="Tahoma"/>
        </w:rPr>
        <w:t>Everything you turn in must be your own work.  If somebody gives you help, you must understand what that person told you and write the answer yourself.  I reserve the right of asking you to explain the answers you submitted in assignments and exams.</w:t>
      </w:r>
    </w:p>
    <w:p w:rsidR="00CF0FE0" w:rsidRPr="00F978D3" w:rsidRDefault="00CF0FE0" w:rsidP="00D01699">
      <w:pPr>
        <w:rPr>
          <w:rFonts w:ascii="Tahoma" w:hAnsi="Tahoma" w:cs="Tahoma"/>
        </w:rPr>
      </w:pPr>
    </w:p>
    <w:p w:rsidR="00DD035C" w:rsidRDefault="00DD035C">
      <w:pPr>
        <w:spacing w:after="200" w:line="276" w:lineRule="auto"/>
        <w:rPr>
          <w:rFonts w:ascii="Tahoma" w:eastAsiaTheme="majorEastAsia" w:hAnsi="Tahoma" w:cs="Tahoma"/>
          <w:b/>
          <w:bCs/>
          <w:sz w:val="30"/>
          <w:szCs w:val="26"/>
        </w:rPr>
      </w:pPr>
      <w:r>
        <w:rPr>
          <w:rFonts w:ascii="Tahoma" w:hAnsi="Tahoma" w:cs="Tahoma"/>
        </w:rPr>
        <w:br w:type="page"/>
      </w:r>
    </w:p>
    <w:p w:rsidR="00130A7F" w:rsidRPr="00F978D3" w:rsidRDefault="00130A7F" w:rsidP="00D01699">
      <w:pPr>
        <w:pStyle w:val="Heading2"/>
        <w:rPr>
          <w:rFonts w:ascii="Tahoma" w:hAnsi="Tahoma" w:cs="Tahoma"/>
        </w:rPr>
      </w:pPr>
      <w:r w:rsidRPr="00F978D3">
        <w:rPr>
          <w:rFonts w:ascii="Tahoma" w:hAnsi="Tahoma" w:cs="Tahoma"/>
        </w:rPr>
        <w:lastRenderedPageBreak/>
        <w:t>Schedule</w:t>
      </w:r>
    </w:p>
    <w:p w:rsidR="00FA133C" w:rsidRPr="00F978D3" w:rsidRDefault="00FA133C" w:rsidP="00D01699">
      <w:pPr>
        <w:rPr>
          <w:rFonts w:ascii="Tahoma" w:hAnsi="Tahoma" w:cs="Tahoma"/>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5130"/>
        <w:gridCol w:w="1530"/>
        <w:gridCol w:w="1620"/>
      </w:tblGrid>
      <w:tr w:rsidR="00B21D53" w:rsidRPr="00F978D3" w:rsidTr="00B21D53">
        <w:trPr>
          <w:trHeight w:val="360"/>
        </w:trPr>
        <w:tc>
          <w:tcPr>
            <w:tcW w:w="1008" w:type="dxa"/>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Week</w:t>
            </w:r>
          </w:p>
        </w:tc>
        <w:tc>
          <w:tcPr>
            <w:tcW w:w="5130" w:type="dxa"/>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sidRPr="00F978D3">
              <w:rPr>
                <w:rFonts w:ascii="Tahoma" w:hAnsi="Tahoma" w:cs="Tahoma"/>
              </w:rPr>
              <w:t>Topic</w:t>
            </w:r>
            <w:r>
              <w:rPr>
                <w:rFonts w:ascii="Tahoma" w:hAnsi="Tahoma" w:cs="Tahoma"/>
              </w:rPr>
              <w:t>s</w:t>
            </w:r>
          </w:p>
        </w:tc>
        <w:tc>
          <w:tcPr>
            <w:tcW w:w="1530" w:type="dxa"/>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Textbook</w:t>
            </w:r>
          </w:p>
        </w:tc>
        <w:tc>
          <w:tcPr>
            <w:tcW w:w="1620" w:type="dxa"/>
          </w:tcPr>
          <w:p w:rsidR="00B21D53" w:rsidRDefault="00B21D53" w:rsidP="004F6658">
            <w:pPr>
              <w:tabs>
                <w:tab w:val="left" w:pos="360"/>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Due Date</w:t>
            </w:r>
          </w:p>
        </w:tc>
      </w:tr>
      <w:tr w:rsidR="00B21D53" w:rsidRPr="00F978D3" w:rsidTr="00B21D53">
        <w:trPr>
          <w:cantSplit/>
          <w:trHeight w:hRule="exact" w:val="648"/>
        </w:trPr>
        <w:tc>
          <w:tcPr>
            <w:tcW w:w="1008" w:type="dxa"/>
            <w:vAlign w:val="center"/>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sidRPr="00F978D3">
              <w:rPr>
                <w:rFonts w:ascii="Tahoma" w:hAnsi="Tahoma" w:cs="Tahoma"/>
              </w:rPr>
              <w:t>01</w:t>
            </w:r>
          </w:p>
        </w:tc>
        <w:tc>
          <w:tcPr>
            <w:tcW w:w="5130" w:type="dxa"/>
            <w:vAlign w:val="center"/>
          </w:tcPr>
          <w:p w:rsidR="00B21D53" w:rsidRPr="00F978D3" w:rsidRDefault="00B21D53" w:rsidP="00EA3022">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Creating C# Console Applications</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3 &amp; 4</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8/21/19</w:t>
            </w:r>
          </w:p>
        </w:tc>
      </w:tr>
      <w:tr w:rsidR="00B21D53" w:rsidRPr="00F978D3" w:rsidTr="00B21D53">
        <w:trPr>
          <w:cantSplit/>
          <w:trHeight w:hRule="exact" w:val="648"/>
        </w:trPr>
        <w:tc>
          <w:tcPr>
            <w:tcW w:w="1008" w:type="dxa"/>
            <w:vAlign w:val="center"/>
          </w:tcPr>
          <w:p w:rsidR="00B21D53" w:rsidRPr="00F978D3" w:rsidRDefault="00B21D53" w:rsidP="004F6658">
            <w:pPr>
              <w:jc w:val="center"/>
              <w:rPr>
                <w:rFonts w:ascii="Tahoma" w:hAnsi="Tahoma" w:cs="Tahoma"/>
              </w:rPr>
            </w:pPr>
            <w:r w:rsidRPr="00F978D3">
              <w:rPr>
                <w:rFonts w:ascii="Tahoma" w:hAnsi="Tahoma" w:cs="Tahoma"/>
              </w:rPr>
              <w:t>02</w:t>
            </w:r>
          </w:p>
        </w:tc>
        <w:tc>
          <w:tcPr>
            <w:tcW w:w="5130" w:type="dxa"/>
            <w:vAlign w:val="center"/>
          </w:tcPr>
          <w:p w:rsidR="00B21D53" w:rsidRPr="00F978D3" w:rsidRDefault="00B21D53" w:rsidP="004F6658">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Control Structures</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5 &amp; 6</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8/28/19</w:t>
            </w:r>
          </w:p>
        </w:tc>
        <w:bookmarkStart w:id="0" w:name="_GoBack"/>
        <w:bookmarkEnd w:id="0"/>
      </w:tr>
      <w:tr w:rsidR="00B21D53" w:rsidRPr="00F978D3" w:rsidTr="00B21D53">
        <w:trPr>
          <w:cantSplit/>
          <w:trHeight w:hRule="exact" w:val="648"/>
        </w:trPr>
        <w:tc>
          <w:tcPr>
            <w:tcW w:w="1008" w:type="dxa"/>
            <w:vAlign w:val="center"/>
          </w:tcPr>
          <w:p w:rsidR="00B21D53" w:rsidRPr="00F978D3" w:rsidRDefault="00B21D53" w:rsidP="004F6658">
            <w:pPr>
              <w:jc w:val="center"/>
              <w:rPr>
                <w:rFonts w:ascii="Tahoma" w:hAnsi="Tahoma" w:cs="Tahoma"/>
              </w:rPr>
            </w:pPr>
            <w:r w:rsidRPr="00F978D3">
              <w:rPr>
                <w:rFonts w:ascii="Tahoma" w:hAnsi="Tahoma" w:cs="Tahoma"/>
              </w:rPr>
              <w:t>03</w:t>
            </w:r>
          </w:p>
        </w:tc>
        <w:tc>
          <w:tcPr>
            <w:tcW w:w="5130" w:type="dxa"/>
            <w:vAlign w:val="center"/>
          </w:tcPr>
          <w:p w:rsidR="00B21D53" w:rsidRPr="00F978D3" w:rsidRDefault="00B21D53" w:rsidP="004F6658">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Methods: A Deeper Look, Arrays</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7 &amp; 8</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9/4/19</w:t>
            </w:r>
          </w:p>
        </w:tc>
      </w:tr>
      <w:tr w:rsidR="00B21D53" w:rsidRPr="00F978D3" w:rsidTr="00B21D53">
        <w:trPr>
          <w:cantSplit/>
          <w:trHeight w:hRule="exact" w:val="648"/>
        </w:trPr>
        <w:tc>
          <w:tcPr>
            <w:tcW w:w="1008" w:type="dxa"/>
            <w:vAlign w:val="center"/>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sidRPr="00F978D3">
              <w:rPr>
                <w:rFonts w:ascii="Tahoma" w:hAnsi="Tahoma" w:cs="Tahoma"/>
              </w:rPr>
              <w:t>04</w:t>
            </w:r>
          </w:p>
        </w:tc>
        <w:tc>
          <w:tcPr>
            <w:tcW w:w="5130" w:type="dxa"/>
            <w:vAlign w:val="center"/>
          </w:tcPr>
          <w:p w:rsidR="00B21D5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LINQ</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9</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9/11/19</w:t>
            </w:r>
          </w:p>
        </w:tc>
      </w:tr>
      <w:tr w:rsidR="00B21D53" w:rsidRPr="00F978D3" w:rsidTr="00B21D53">
        <w:trPr>
          <w:cantSplit/>
          <w:trHeight w:hRule="exact" w:val="648"/>
        </w:trPr>
        <w:tc>
          <w:tcPr>
            <w:tcW w:w="1008" w:type="dxa"/>
            <w:vAlign w:val="center"/>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05</w:t>
            </w:r>
          </w:p>
        </w:tc>
        <w:tc>
          <w:tcPr>
            <w:tcW w:w="5130" w:type="dxa"/>
            <w:vAlign w:val="center"/>
          </w:tcPr>
          <w:p w:rsidR="00B21D5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Classes and Objects: A Deeper Look</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10</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9/18/19</w:t>
            </w:r>
          </w:p>
        </w:tc>
      </w:tr>
      <w:tr w:rsidR="00B21D53" w:rsidRPr="00F978D3" w:rsidTr="00B21D53">
        <w:trPr>
          <w:cantSplit/>
          <w:trHeight w:hRule="exact" w:val="648"/>
        </w:trPr>
        <w:tc>
          <w:tcPr>
            <w:tcW w:w="1008" w:type="dxa"/>
            <w:vAlign w:val="center"/>
          </w:tcPr>
          <w:p w:rsidR="00B21D53" w:rsidRPr="00F978D3" w:rsidRDefault="00B21D53" w:rsidP="004F6658">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06</w:t>
            </w:r>
          </w:p>
        </w:tc>
        <w:tc>
          <w:tcPr>
            <w:tcW w:w="51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Object-Oriented Programming: Inheritance</w:t>
            </w:r>
          </w:p>
        </w:tc>
        <w:tc>
          <w:tcPr>
            <w:tcW w:w="1530" w:type="dxa"/>
            <w:vAlign w:val="center"/>
          </w:tcPr>
          <w:p w:rsidR="00B21D53" w:rsidRPr="00EF2121"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sidRPr="00EF2121">
              <w:rPr>
                <w:rFonts w:ascii="Tahoma" w:hAnsi="Tahoma" w:cs="Tahoma"/>
              </w:rPr>
              <w:t>Ch. 11</w:t>
            </w:r>
          </w:p>
        </w:tc>
        <w:tc>
          <w:tcPr>
            <w:tcW w:w="1620" w:type="dxa"/>
            <w:vAlign w:val="center"/>
          </w:tcPr>
          <w:p w:rsidR="00B21D53" w:rsidRPr="00EF2121"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9/25/19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sidRPr="00F978D3">
              <w:rPr>
                <w:rFonts w:ascii="Tahoma" w:hAnsi="Tahoma" w:cs="Tahoma"/>
              </w:rPr>
              <w:t>0</w:t>
            </w:r>
            <w:r>
              <w:rPr>
                <w:rFonts w:ascii="Tahoma" w:hAnsi="Tahoma" w:cs="Tahoma"/>
              </w:rPr>
              <w:t>7</w:t>
            </w:r>
          </w:p>
        </w:tc>
        <w:tc>
          <w:tcPr>
            <w:tcW w:w="51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OOP: Polymorphism and Interfaces</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b/>
              </w:rPr>
            </w:pPr>
            <w:r>
              <w:rPr>
                <w:rFonts w:ascii="Tahoma" w:hAnsi="Tahoma" w:cs="Tahoma"/>
              </w:rPr>
              <w:t>Ch. 12</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10/2/19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sidRPr="00F978D3">
              <w:rPr>
                <w:rFonts w:ascii="Tahoma" w:hAnsi="Tahoma" w:cs="Tahoma"/>
              </w:rPr>
              <w:t>0</w:t>
            </w:r>
            <w:r>
              <w:rPr>
                <w:rFonts w:ascii="Tahoma" w:hAnsi="Tahoma" w:cs="Tahoma"/>
              </w:rPr>
              <w:t>8</w:t>
            </w:r>
          </w:p>
        </w:tc>
        <w:tc>
          <w:tcPr>
            <w:tcW w:w="5130" w:type="dxa"/>
            <w:vAlign w:val="center"/>
          </w:tcPr>
          <w:p w:rsidR="00B21D53" w:rsidRPr="00F978D3" w:rsidRDefault="00B21D53" w:rsidP="00EA3022">
            <w:pPr>
              <w:tabs>
                <w:tab w:val="left" w:pos="720"/>
                <w:tab w:val="left" w:pos="1080"/>
                <w:tab w:val="left" w:pos="1440"/>
                <w:tab w:val="left" w:pos="1800"/>
                <w:tab w:val="left" w:pos="2160"/>
                <w:tab w:val="left" w:pos="2520"/>
                <w:tab w:val="left" w:pos="2880"/>
              </w:tabs>
              <w:spacing w:before="40"/>
              <w:ind w:right="162"/>
              <w:rPr>
                <w:rFonts w:ascii="Tahoma" w:hAnsi="Tahoma" w:cs="Tahoma"/>
              </w:rPr>
            </w:pPr>
            <w:r w:rsidRPr="00F978D3">
              <w:rPr>
                <w:rFonts w:ascii="Tahoma" w:hAnsi="Tahoma" w:cs="Tahoma"/>
                <w:b/>
              </w:rPr>
              <w:t>Midterm Exam</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b/>
              </w:rPr>
            </w:pPr>
            <w:r>
              <w:rPr>
                <w:rFonts w:ascii="Tahoma" w:hAnsi="Tahoma" w:cs="Tahoma"/>
              </w:rPr>
              <w:t>--</w:t>
            </w:r>
          </w:p>
        </w:tc>
        <w:tc>
          <w:tcPr>
            <w:tcW w:w="1620" w:type="dxa"/>
            <w:vAlign w:val="center"/>
          </w:tcPr>
          <w:p w:rsidR="00B21D53" w:rsidRP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b/>
              </w:rPr>
            </w:pPr>
            <w:r w:rsidRPr="00B21D53">
              <w:rPr>
                <w:rFonts w:ascii="Tahoma" w:hAnsi="Tahoma" w:cs="Tahoma"/>
                <w:b/>
              </w:rPr>
              <w:t>10/9/19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09</w:t>
            </w:r>
          </w:p>
        </w:tc>
        <w:tc>
          <w:tcPr>
            <w:tcW w:w="51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Exception Handling</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13</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10/16/19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10</w:t>
            </w:r>
          </w:p>
        </w:tc>
        <w:tc>
          <w:tcPr>
            <w:tcW w:w="51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Strings and Characters: A Deeper Look</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16</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10/23/19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11</w:t>
            </w:r>
          </w:p>
        </w:tc>
        <w:tc>
          <w:tcPr>
            <w:tcW w:w="51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Files and Streams</w:t>
            </w:r>
          </w:p>
        </w:tc>
        <w:tc>
          <w:tcPr>
            <w:tcW w:w="1530" w:type="dxa"/>
            <w:vAlign w:val="center"/>
          </w:tcPr>
          <w:p w:rsidR="00B21D53" w:rsidRPr="00F978D3" w:rsidRDefault="00B21D53" w:rsidP="00056E54">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17</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10/30/19</w:t>
            </w:r>
          </w:p>
        </w:tc>
      </w:tr>
      <w:tr w:rsidR="00B21D53" w:rsidRPr="00F978D3" w:rsidTr="00B21D53">
        <w:trPr>
          <w:cantSplit/>
          <w:trHeight w:hRule="exact" w:val="648"/>
        </w:trPr>
        <w:tc>
          <w:tcPr>
            <w:tcW w:w="1008" w:type="dxa"/>
            <w:vAlign w:val="center"/>
          </w:tcPr>
          <w:p w:rsidR="00B21D53" w:rsidRPr="00F978D3" w:rsidRDefault="00B21D53" w:rsidP="00611A96">
            <w:pPr>
              <w:jc w:val="center"/>
              <w:rPr>
                <w:rFonts w:ascii="Tahoma" w:hAnsi="Tahoma" w:cs="Tahoma"/>
              </w:rPr>
            </w:pPr>
            <w:r>
              <w:rPr>
                <w:rFonts w:ascii="Tahoma" w:hAnsi="Tahoma" w:cs="Tahoma"/>
              </w:rPr>
              <w:t>12</w:t>
            </w:r>
          </w:p>
        </w:tc>
        <w:tc>
          <w:tcPr>
            <w:tcW w:w="5130" w:type="dxa"/>
            <w:vAlign w:val="center"/>
          </w:tcPr>
          <w:p w:rsidR="00B21D53" w:rsidRPr="00F978D3" w:rsidRDefault="00B21D53" w:rsidP="004F6658">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Searching and Sorting</w:t>
            </w:r>
          </w:p>
        </w:tc>
        <w:tc>
          <w:tcPr>
            <w:tcW w:w="1530" w:type="dxa"/>
            <w:vAlign w:val="center"/>
          </w:tcPr>
          <w:p w:rsidR="00B21D53" w:rsidRPr="00F978D3" w:rsidRDefault="00B21D53" w:rsidP="003E651A">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18</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11/6/19</w:t>
            </w:r>
          </w:p>
        </w:tc>
      </w:tr>
      <w:tr w:rsidR="00B21D53" w:rsidRPr="00F978D3" w:rsidTr="00B21D53">
        <w:trPr>
          <w:cantSplit/>
          <w:trHeight w:hRule="exact" w:val="648"/>
        </w:trPr>
        <w:tc>
          <w:tcPr>
            <w:tcW w:w="1008" w:type="dxa"/>
            <w:vAlign w:val="center"/>
          </w:tcPr>
          <w:p w:rsidR="00B21D53" w:rsidRPr="00F978D3" w:rsidRDefault="00B21D53" w:rsidP="00611A96">
            <w:pPr>
              <w:jc w:val="center"/>
              <w:rPr>
                <w:rFonts w:ascii="Tahoma" w:hAnsi="Tahoma" w:cs="Tahoma"/>
              </w:rPr>
            </w:pPr>
            <w:r>
              <w:rPr>
                <w:rFonts w:ascii="Tahoma" w:hAnsi="Tahoma" w:cs="Tahoma"/>
              </w:rPr>
              <w:t>13</w:t>
            </w:r>
          </w:p>
        </w:tc>
        <w:tc>
          <w:tcPr>
            <w:tcW w:w="5130" w:type="dxa"/>
            <w:vAlign w:val="center"/>
          </w:tcPr>
          <w:p w:rsidR="00B21D53" w:rsidRPr="00F978D3" w:rsidRDefault="00B21D53" w:rsidP="0027717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Custom Linked Data Structures</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Ch. 19</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11/13/19</w:t>
            </w:r>
          </w:p>
        </w:tc>
      </w:tr>
      <w:tr w:rsidR="00B21D53" w:rsidRPr="00F978D3" w:rsidTr="00B21D53">
        <w:trPr>
          <w:cantSplit/>
          <w:trHeight w:hRule="exact" w:val="648"/>
        </w:trPr>
        <w:tc>
          <w:tcPr>
            <w:tcW w:w="1008" w:type="dxa"/>
            <w:vAlign w:val="center"/>
          </w:tcPr>
          <w:p w:rsidR="00B21D53" w:rsidRPr="00F978D3" w:rsidRDefault="00B21D53" w:rsidP="00611A9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14</w:t>
            </w:r>
          </w:p>
        </w:tc>
        <w:tc>
          <w:tcPr>
            <w:tcW w:w="5130" w:type="dxa"/>
            <w:vAlign w:val="center"/>
          </w:tcPr>
          <w:p w:rsidR="00B21D53" w:rsidRPr="00F978D3" w:rsidRDefault="00B21D53" w:rsidP="0027717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Advanced Topic</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TBA</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11/20/19</w:t>
            </w:r>
          </w:p>
        </w:tc>
      </w:tr>
      <w:tr w:rsidR="00B21D53" w:rsidRPr="00F978D3" w:rsidTr="00B21D53">
        <w:trPr>
          <w:cantSplit/>
          <w:trHeight w:hRule="exact" w:val="648"/>
        </w:trPr>
        <w:tc>
          <w:tcPr>
            <w:tcW w:w="1008" w:type="dxa"/>
            <w:vAlign w:val="center"/>
          </w:tcPr>
          <w:p w:rsidR="00B21D53" w:rsidRPr="00F978D3" w:rsidRDefault="00B21D53" w:rsidP="00CE79E6">
            <w:pPr>
              <w:tabs>
                <w:tab w:val="left" w:pos="360"/>
                <w:tab w:val="left" w:pos="720"/>
                <w:tab w:val="left" w:pos="1080"/>
                <w:tab w:val="left" w:pos="1440"/>
                <w:tab w:val="left" w:pos="1800"/>
                <w:tab w:val="left" w:pos="2160"/>
                <w:tab w:val="left" w:pos="2520"/>
                <w:tab w:val="left" w:pos="2880"/>
              </w:tabs>
              <w:spacing w:before="40"/>
              <w:jc w:val="center"/>
              <w:rPr>
                <w:rFonts w:ascii="Tahoma" w:hAnsi="Tahoma" w:cs="Tahoma"/>
              </w:rPr>
            </w:pPr>
            <w:r>
              <w:rPr>
                <w:rFonts w:ascii="Tahoma" w:hAnsi="Tahoma" w:cs="Tahoma"/>
              </w:rPr>
              <w:t>15</w:t>
            </w:r>
          </w:p>
        </w:tc>
        <w:tc>
          <w:tcPr>
            <w:tcW w:w="51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rPr>
            </w:pPr>
            <w:r>
              <w:rPr>
                <w:rFonts w:ascii="Tahoma" w:hAnsi="Tahoma" w:cs="Tahoma"/>
              </w:rPr>
              <w:t>Advanced Topic</w:t>
            </w:r>
          </w:p>
        </w:tc>
        <w:tc>
          <w:tcPr>
            <w:tcW w:w="1530" w:type="dxa"/>
            <w:vAlign w:val="center"/>
          </w:tcPr>
          <w:p w:rsidR="00B21D53" w:rsidRPr="00F978D3" w:rsidRDefault="00B21D53" w:rsidP="003C458C">
            <w:pPr>
              <w:tabs>
                <w:tab w:val="left" w:pos="720"/>
                <w:tab w:val="left" w:pos="1080"/>
                <w:tab w:val="left" w:pos="1440"/>
                <w:tab w:val="left" w:pos="1800"/>
                <w:tab w:val="left" w:pos="2160"/>
                <w:tab w:val="left" w:pos="2520"/>
                <w:tab w:val="left" w:pos="2880"/>
              </w:tabs>
              <w:spacing w:before="40"/>
              <w:ind w:right="162"/>
              <w:rPr>
                <w:rFonts w:ascii="Tahoma" w:hAnsi="Tahoma" w:cs="Tahoma"/>
                <w:b/>
              </w:rPr>
            </w:pPr>
            <w:r>
              <w:rPr>
                <w:rFonts w:ascii="Tahoma" w:hAnsi="Tahoma" w:cs="Tahoma"/>
              </w:rPr>
              <w:t>TBA</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rPr>
            </w:pPr>
            <w:r>
              <w:rPr>
                <w:rFonts w:ascii="Tahoma" w:hAnsi="Tahoma" w:cs="Tahoma"/>
              </w:rPr>
              <w:t>12/4/19</w:t>
            </w:r>
          </w:p>
        </w:tc>
      </w:tr>
      <w:tr w:rsidR="00B21D53" w:rsidRPr="00F978D3" w:rsidTr="00B21D53">
        <w:trPr>
          <w:trHeight w:val="648"/>
        </w:trPr>
        <w:tc>
          <w:tcPr>
            <w:tcW w:w="1008" w:type="dxa"/>
            <w:vAlign w:val="center"/>
          </w:tcPr>
          <w:p w:rsidR="00B21D53" w:rsidRPr="00F978D3" w:rsidRDefault="00B21D53" w:rsidP="004F6658">
            <w:pPr>
              <w:jc w:val="center"/>
              <w:rPr>
                <w:rFonts w:ascii="Tahoma" w:hAnsi="Tahoma" w:cs="Tahoma"/>
              </w:rPr>
            </w:pPr>
            <w:r>
              <w:rPr>
                <w:rFonts w:ascii="Tahoma" w:hAnsi="Tahoma" w:cs="Tahoma"/>
              </w:rPr>
              <w:t>16</w:t>
            </w:r>
          </w:p>
        </w:tc>
        <w:tc>
          <w:tcPr>
            <w:tcW w:w="5130" w:type="dxa"/>
            <w:vAlign w:val="center"/>
          </w:tcPr>
          <w:p w:rsidR="00B21D53" w:rsidRPr="00F978D3" w:rsidRDefault="00B21D53" w:rsidP="00EF2121">
            <w:pPr>
              <w:tabs>
                <w:tab w:val="left" w:pos="720"/>
                <w:tab w:val="left" w:pos="1080"/>
                <w:tab w:val="left" w:pos="1440"/>
                <w:tab w:val="left" w:pos="1800"/>
                <w:tab w:val="left" w:pos="2160"/>
                <w:tab w:val="left" w:pos="2520"/>
                <w:tab w:val="left" w:pos="2880"/>
              </w:tabs>
              <w:spacing w:before="40"/>
              <w:ind w:right="162"/>
              <w:rPr>
                <w:rFonts w:ascii="Tahoma" w:hAnsi="Tahoma" w:cs="Tahoma"/>
              </w:rPr>
            </w:pPr>
            <w:r w:rsidRPr="00F978D3">
              <w:rPr>
                <w:rFonts w:ascii="Tahoma" w:hAnsi="Tahoma" w:cs="Tahoma"/>
                <w:b/>
              </w:rPr>
              <w:t>Final Exam</w:t>
            </w:r>
          </w:p>
        </w:tc>
        <w:tc>
          <w:tcPr>
            <w:tcW w:w="1530" w:type="dxa"/>
            <w:vAlign w:val="center"/>
          </w:tcPr>
          <w:p w:rsidR="00B21D53" w:rsidRPr="00F978D3" w:rsidRDefault="00B21D53" w:rsidP="004F6658">
            <w:pPr>
              <w:tabs>
                <w:tab w:val="left" w:pos="720"/>
                <w:tab w:val="left" w:pos="1080"/>
                <w:tab w:val="left" w:pos="1440"/>
                <w:tab w:val="left" w:pos="1800"/>
                <w:tab w:val="left" w:pos="2160"/>
                <w:tab w:val="left" w:pos="2520"/>
                <w:tab w:val="left" w:pos="2880"/>
              </w:tabs>
              <w:spacing w:before="40"/>
              <w:ind w:right="162"/>
              <w:rPr>
                <w:rFonts w:ascii="Tahoma" w:hAnsi="Tahoma" w:cs="Tahoma"/>
                <w:b/>
              </w:rPr>
            </w:pPr>
            <w:r>
              <w:rPr>
                <w:rFonts w:ascii="Tahoma" w:hAnsi="Tahoma" w:cs="Tahoma"/>
                <w:b/>
              </w:rPr>
              <w:t>--</w:t>
            </w:r>
          </w:p>
        </w:tc>
        <w:tc>
          <w:tcPr>
            <w:tcW w:w="1620" w:type="dxa"/>
            <w:vAlign w:val="center"/>
          </w:tcPr>
          <w:p w:rsidR="00B21D53" w:rsidRDefault="00B21D53" w:rsidP="00B21D53">
            <w:pPr>
              <w:tabs>
                <w:tab w:val="left" w:pos="720"/>
                <w:tab w:val="left" w:pos="1080"/>
                <w:tab w:val="left" w:pos="1440"/>
                <w:tab w:val="left" w:pos="1800"/>
                <w:tab w:val="left" w:pos="2160"/>
                <w:tab w:val="left" w:pos="2520"/>
                <w:tab w:val="left" w:pos="2880"/>
              </w:tabs>
              <w:spacing w:before="40"/>
              <w:ind w:right="162"/>
              <w:jc w:val="center"/>
              <w:rPr>
                <w:rFonts w:ascii="Tahoma" w:hAnsi="Tahoma" w:cs="Tahoma"/>
                <w:b/>
              </w:rPr>
            </w:pPr>
            <w:r>
              <w:rPr>
                <w:rFonts w:ascii="Tahoma" w:hAnsi="Tahoma" w:cs="Tahoma"/>
                <w:b/>
              </w:rPr>
              <w:t>12/11/19</w:t>
            </w:r>
          </w:p>
        </w:tc>
      </w:tr>
    </w:tbl>
    <w:p w:rsidR="000F2927" w:rsidRPr="00F978D3" w:rsidRDefault="000F2927" w:rsidP="00D01699">
      <w:pPr>
        <w:rPr>
          <w:rFonts w:ascii="Tahoma" w:hAnsi="Tahoma" w:cs="Tahoma"/>
        </w:rPr>
      </w:pPr>
    </w:p>
    <w:p w:rsidR="00721FF4" w:rsidRPr="00F978D3" w:rsidRDefault="00721FF4" w:rsidP="00D01699">
      <w:pPr>
        <w:rPr>
          <w:rFonts w:ascii="Tahoma" w:hAnsi="Tahoma" w:cs="Tahoma"/>
        </w:rPr>
      </w:pPr>
    </w:p>
    <w:sectPr w:rsidR="00721FF4" w:rsidRPr="00F978D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CD6" w:rsidRDefault="00777CD6" w:rsidP="00D01699">
      <w:r>
        <w:separator/>
      </w:r>
    </w:p>
  </w:endnote>
  <w:endnote w:type="continuationSeparator" w:id="0">
    <w:p w:rsidR="00777CD6" w:rsidRDefault="00777CD6" w:rsidP="00D0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74" w:rsidRDefault="00F21174" w:rsidP="00F21174">
    <w:pPr>
      <w:pStyle w:val="Footer"/>
      <w:tabs>
        <w:tab w:val="clear" w:pos="4680"/>
        <w:tab w:val="clear" w:pos="9360"/>
      </w:tabs>
      <w:rPr>
        <w:caps/>
        <w:noProof/>
        <w:color w:val="4F81BD" w:themeColor="accent1"/>
      </w:rPr>
    </w:pPr>
    <w:r>
      <w:rPr>
        <w:sz w:val="20"/>
        <w:szCs w:val="20"/>
      </w:rPr>
      <w:t xml:space="preserve">Revised </w:t>
    </w:r>
    <w:r>
      <w:rPr>
        <w:sz w:val="20"/>
        <w:szCs w:val="20"/>
      </w:rPr>
      <w:fldChar w:fldCharType="begin"/>
    </w:r>
    <w:r>
      <w:rPr>
        <w:sz w:val="20"/>
        <w:szCs w:val="20"/>
      </w:rPr>
      <w:instrText xml:space="preserve"> DATE \@ "M/d/yyyy" </w:instrText>
    </w:r>
    <w:r>
      <w:rPr>
        <w:sz w:val="20"/>
        <w:szCs w:val="20"/>
      </w:rPr>
      <w:fldChar w:fldCharType="separate"/>
    </w:r>
    <w:r w:rsidR="00B21D53">
      <w:rPr>
        <w:noProof/>
        <w:sz w:val="20"/>
        <w:szCs w:val="20"/>
      </w:rPr>
      <w:t>8/14/2019</w:t>
    </w:r>
    <w:r>
      <w:rPr>
        <w:sz w:val="20"/>
        <w:szCs w:val="20"/>
      </w:rPr>
      <w:fldChar w:fldCharType="end"/>
    </w:r>
    <w:r w:rsidR="00FE58B2">
      <w:rPr>
        <w:sz w:val="20"/>
        <w:szCs w:val="20"/>
      </w:rPr>
      <w:t xml:space="preserve"> Page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21D53">
      <w:rPr>
        <w:caps/>
        <w:noProof/>
        <w:color w:val="4F81BD" w:themeColor="accent1"/>
      </w:rPr>
      <w:t>6</w:t>
    </w:r>
    <w:r>
      <w:rPr>
        <w:caps/>
        <w:noProof/>
        <w:color w:val="4F81BD" w:themeColor="accent1"/>
      </w:rPr>
      <w:fldChar w:fldCharType="end"/>
    </w:r>
  </w:p>
  <w:p w:rsidR="00F21174" w:rsidRDefault="00F21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CD6" w:rsidRDefault="00777CD6" w:rsidP="00D01699">
      <w:r>
        <w:separator/>
      </w:r>
    </w:p>
  </w:footnote>
  <w:footnote w:type="continuationSeparator" w:id="0">
    <w:p w:rsidR="00777CD6" w:rsidRDefault="00777CD6" w:rsidP="00D01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8F1"/>
    <w:multiLevelType w:val="hybridMultilevel"/>
    <w:tmpl w:val="A0E01C82"/>
    <w:lvl w:ilvl="0" w:tplc="4D0C1E32">
      <w:start w:val="1"/>
      <w:numFmt w:val="upperRoman"/>
      <w:lvlText w:val="%1."/>
      <w:lvlJc w:val="left"/>
      <w:pPr>
        <w:tabs>
          <w:tab w:val="num" w:pos="0"/>
        </w:tabs>
        <w:ind w:left="0" w:hanging="720"/>
      </w:pPr>
      <w:rPr>
        <w:rFonts w:hint="default"/>
      </w:rPr>
    </w:lvl>
    <w:lvl w:ilvl="1" w:tplc="F578A6CE">
      <w:start w:val="2"/>
      <w:numFmt w:val="bullet"/>
      <w:lvlText w:val=""/>
      <w:lvlJc w:val="left"/>
      <w:pPr>
        <w:tabs>
          <w:tab w:val="num" w:pos="720"/>
        </w:tabs>
        <w:ind w:left="720" w:hanging="720"/>
      </w:pPr>
      <w:rPr>
        <w:rFonts w:ascii="Symbol" w:eastAsia="Times New Roman" w:hAnsi="Symbol" w:cs="Times New Roman" w:hint="default"/>
        <w:b/>
      </w:rPr>
    </w:lvl>
    <w:lvl w:ilvl="2" w:tplc="0409001B">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nsid w:val="18B4663E"/>
    <w:multiLevelType w:val="hybridMultilevel"/>
    <w:tmpl w:val="4544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971A2"/>
    <w:multiLevelType w:val="hybridMultilevel"/>
    <w:tmpl w:val="046C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F2E67"/>
    <w:multiLevelType w:val="hybridMultilevel"/>
    <w:tmpl w:val="AC1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813DF"/>
    <w:multiLevelType w:val="multilevel"/>
    <w:tmpl w:val="0F3A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51828"/>
    <w:multiLevelType w:val="hybridMultilevel"/>
    <w:tmpl w:val="FA86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F440E"/>
    <w:multiLevelType w:val="hybridMultilevel"/>
    <w:tmpl w:val="38F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023C4"/>
    <w:multiLevelType w:val="hybridMultilevel"/>
    <w:tmpl w:val="A6D0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34AC5"/>
    <w:multiLevelType w:val="hybridMultilevel"/>
    <w:tmpl w:val="40E64D16"/>
    <w:lvl w:ilvl="0" w:tplc="DD7C7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5672A0"/>
    <w:multiLevelType w:val="multilevel"/>
    <w:tmpl w:val="649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119AE"/>
    <w:multiLevelType w:val="hybridMultilevel"/>
    <w:tmpl w:val="5854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A381B"/>
    <w:multiLevelType w:val="hybridMultilevel"/>
    <w:tmpl w:val="6918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7105F"/>
    <w:multiLevelType w:val="hybridMultilevel"/>
    <w:tmpl w:val="8D2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924F5"/>
    <w:multiLevelType w:val="hybridMultilevel"/>
    <w:tmpl w:val="601A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4F85"/>
    <w:multiLevelType w:val="hybridMultilevel"/>
    <w:tmpl w:val="19A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04542"/>
    <w:multiLevelType w:val="hybridMultilevel"/>
    <w:tmpl w:val="695A2D0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6">
    <w:nsid w:val="3A143F3A"/>
    <w:multiLevelType w:val="hybridMultilevel"/>
    <w:tmpl w:val="06901DE6"/>
    <w:lvl w:ilvl="0" w:tplc="ABE89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084D9A"/>
    <w:multiLevelType w:val="multilevel"/>
    <w:tmpl w:val="811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A07FBD"/>
    <w:multiLevelType w:val="hybridMultilevel"/>
    <w:tmpl w:val="7AB2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864EB"/>
    <w:multiLevelType w:val="hybridMultilevel"/>
    <w:tmpl w:val="C35AC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C5614"/>
    <w:multiLevelType w:val="multilevel"/>
    <w:tmpl w:val="0C26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EE166B"/>
    <w:multiLevelType w:val="multilevel"/>
    <w:tmpl w:val="8C7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95A1E"/>
    <w:multiLevelType w:val="hybridMultilevel"/>
    <w:tmpl w:val="4CF845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120D89"/>
    <w:multiLevelType w:val="hybridMultilevel"/>
    <w:tmpl w:val="27207A28"/>
    <w:lvl w:ilvl="0" w:tplc="6298CC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5041B2"/>
    <w:multiLevelType w:val="hybridMultilevel"/>
    <w:tmpl w:val="3B3E14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nsid w:val="5D8F7F99"/>
    <w:multiLevelType w:val="hybridMultilevel"/>
    <w:tmpl w:val="A81E3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837FE2"/>
    <w:multiLevelType w:val="hybridMultilevel"/>
    <w:tmpl w:val="BC5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684929"/>
    <w:multiLevelType w:val="hybridMultilevel"/>
    <w:tmpl w:val="B6D81E1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68BB2E1C"/>
    <w:multiLevelType w:val="hybridMultilevel"/>
    <w:tmpl w:val="1498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E70B88"/>
    <w:multiLevelType w:val="hybridMultilevel"/>
    <w:tmpl w:val="1076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141D00"/>
    <w:multiLevelType w:val="multilevel"/>
    <w:tmpl w:val="72E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F85A6A"/>
    <w:multiLevelType w:val="hybridMultilevel"/>
    <w:tmpl w:val="BF58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74DC1"/>
    <w:multiLevelType w:val="multilevel"/>
    <w:tmpl w:val="51D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F76D10"/>
    <w:multiLevelType w:val="hybridMultilevel"/>
    <w:tmpl w:val="7FC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15E3F"/>
    <w:multiLevelType w:val="hybridMultilevel"/>
    <w:tmpl w:val="E8D6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E1876"/>
    <w:multiLevelType w:val="hybridMultilevel"/>
    <w:tmpl w:val="5C74271C"/>
    <w:lvl w:ilvl="0" w:tplc="ABE89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AF440E"/>
    <w:multiLevelType w:val="hybridMultilevel"/>
    <w:tmpl w:val="FB6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471577"/>
    <w:multiLevelType w:val="hybridMultilevel"/>
    <w:tmpl w:val="698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0"/>
  </w:num>
  <w:num w:numId="4">
    <w:abstractNumId w:val="14"/>
  </w:num>
  <w:num w:numId="5">
    <w:abstractNumId w:val="11"/>
  </w:num>
  <w:num w:numId="6">
    <w:abstractNumId w:val="33"/>
  </w:num>
  <w:num w:numId="7">
    <w:abstractNumId w:val="10"/>
  </w:num>
  <w:num w:numId="8">
    <w:abstractNumId w:val="20"/>
  </w:num>
  <w:num w:numId="9">
    <w:abstractNumId w:val="9"/>
  </w:num>
  <w:num w:numId="10">
    <w:abstractNumId w:val="4"/>
  </w:num>
  <w:num w:numId="11">
    <w:abstractNumId w:val="32"/>
  </w:num>
  <w:num w:numId="12">
    <w:abstractNumId w:val="17"/>
  </w:num>
  <w:num w:numId="13">
    <w:abstractNumId w:val="21"/>
  </w:num>
  <w:num w:numId="14">
    <w:abstractNumId w:val="30"/>
  </w:num>
  <w:num w:numId="15">
    <w:abstractNumId w:val="30"/>
  </w:num>
  <w:num w:numId="16">
    <w:abstractNumId w:val="7"/>
  </w:num>
  <w:num w:numId="17">
    <w:abstractNumId w:val="18"/>
  </w:num>
  <w:num w:numId="18">
    <w:abstractNumId w:val="36"/>
  </w:num>
  <w:num w:numId="19">
    <w:abstractNumId w:val="19"/>
  </w:num>
  <w:num w:numId="20">
    <w:abstractNumId w:val="23"/>
  </w:num>
  <w:num w:numId="21">
    <w:abstractNumId w:val="35"/>
  </w:num>
  <w:num w:numId="22">
    <w:abstractNumId w:val="16"/>
  </w:num>
  <w:num w:numId="23">
    <w:abstractNumId w:val="8"/>
  </w:num>
  <w:num w:numId="24">
    <w:abstractNumId w:val="6"/>
  </w:num>
  <w:num w:numId="25">
    <w:abstractNumId w:val="24"/>
  </w:num>
  <w:num w:numId="26">
    <w:abstractNumId w:val="15"/>
  </w:num>
  <w:num w:numId="27">
    <w:abstractNumId w:val="27"/>
  </w:num>
  <w:num w:numId="28">
    <w:abstractNumId w:val="13"/>
  </w:num>
  <w:num w:numId="29">
    <w:abstractNumId w:val="28"/>
  </w:num>
  <w:num w:numId="30">
    <w:abstractNumId w:val="12"/>
  </w:num>
  <w:num w:numId="31">
    <w:abstractNumId w:val="1"/>
  </w:num>
  <w:num w:numId="32">
    <w:abstractNumId w:val="3"/>
  </w:num>
  <w:num w:numId="33">
    <w:abstractNumId w:val="31"/>
  </w:num>
  <w:num w:numId="34">
    <w:abstractNumId w:val="2"/>
  </w:num>
  <w:num w:numId="35">
    <w:abstractNumId w:val="34"/>
  </w:num>
  <w:num w:numId="36">
    <w:abstractNumId w:val="29"/>
  </w:num>
  <w:num w:numId="37">
    <w:abstractNumId w:val="37"/>
  </w:num>
  <w:num w:numId="38">
    <w:abstractNumId w:val="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7D"/>
    <w:rsid w:val="00006475"/>
    <w:rsid w:val="0002732F"/>
    <w:rsid w:val="00033130"/>
    <w:rsid w:val="000333CF"/>
    <w:rsid w:val="00040E5D"/>
    <w:rsid w:val="00043C28"/>
    <w:rsid w:val="000459E8"/>
    <w:rsid w:val="00072E88"/>
    <w:rsid w:val="00083C39"/>
    <w:rsid w:val="00091177"/>
    <w:rsid w:val="00092245"/>
    <w:rsid w:val="000C4884"/>
    <w:rsid w:val="000D55D5"/>
    <w:rsid w:val="000E56FD"/>
    <w:rsid w:val="000F2927"/>
    <w:rsid w:val="00113472"/>
    <w:rsid w:val="00113FA1"/>
    <w:rsid w:val="00130A7F"/>
    <w:rsid w:val="0013169D"/>
    <w:rsid w:val="00154FEE"/>
    <w:rsid w:val="001637EA"/>
    <w:rsid w:val="0016557B"/>
    <w:rsid w:val="00187E97"/>
    <w:rsid w:val="0019263C"/>
    <w:rsid w:val="001C34FA"/>
    <w:rsid w:val="001D002D"/>
    <w:rsid w:val="001E0FBB"/>
    <w:rsid w:val="001E1DF6"/>
    <w:rsid w:val="001F2DC5"/>
    <w:rsid w:val="0020197F"/>
    <w:rsid w:val="00201D10"/>
    <w:rsid w:val="00207059"/>
    <w:rsid w:val="00212C05"/>
    <w:rsid w:val="00216238"/>
    <w:rsid w:val="00225209"/>
    <w:rsid w:val="00255535"/>
    <w:rsid w:val="00264D99"/>
    <w:rsid w:val="00273CAE"/>
    <w:rsid w:val="0029687F"/>
    <w:rsid w:val="00297ED8"/>
    <w:rsid w:val="002A1B1C"/>
    <w:rsid w:val="002B3AF1"/>
    <w:rsid w:val="00310623"/>
    <w:rsid w:val="00311793"/>
    <w:rsid w:val="00331875"/>
    <w:rsid w:val="00351373"/>
    <w:rsid w:val="00357975"/>
    <w:rsid w:val="00367281"/>
    <w:rsid w:val="003737D2"/>
    <w:rsid w:val="003B204F"/>
    <w:rsid w:val="003C458C"/>
    <w:rsid w:val="003E2674"/>
    <w:rsid w:val="003E41B9"/>
    <w:rsid w:val="003E651A"/>
    <w:rsid w:val="00404AE0"/>
    <w:rsid w:val="00420117"/>
    <w:rsid w:val="0043034B"/>
    <w:rsid w:val="004310B6"/>
    <w:rsid w:val="00461BCA"/>
    <w:rsid w:val="00463BEC"/>
    <w:rsid w:val="00465FEB"/>
    <w:rsid w:val="00485316"/>
    <w:rsid w:val="0048594C"/>
    <w:rsid w:val="00486FB4"/>
    <w:rsid w:val="00491AA9"/>
    <w:rsid w:val="004B4FEC"/>
    <w:rsid w:val="004C56A8"/>
    <w:rsid w:val="004E61F6"/>
    <w:rsid w:val="004F6A08"/>
    <w:rsid w:val="00501313"/>
    <w:rsid w:val="00504C57"/>
    <w:rsid w:val="00522AED"/>
    <w:rsid w:val="005527FB"/>
    <w:rsid w:val="0056538B"/>
    <w:rsid w:val="005743C6"/>
    <w:rsid w:val="0058618B"/>
    <w:rsid w:val="00594327"/>
    <w:rsid w:val="005B0CA0"/>
    <w:rsid w:val="005B2003"/>
    <w:rsid w:val="005E6FBA"/>
    <w:rsid w:val="00615CDC"/>
    <w:rsid w:val="006225A6"/>
    <w:rsid w:val="00622855"/>
    <w:rsid w:val="006250FA"/>
    <w:rsid w:val="00640A1D"/>
    <w:rsid w:val="006470F4"/>
    <w:rsid w:val="00661E61"/>
    <w:rsid w:val="00680C27"/>
    <w:rsid w:val="00682B7F"/>
    <w:rsid w:val="0069032F"/>
    <w:rsid w:val="006B725C"/>
    <w:rsid w:val="006C50B6"/>
    <w:rsid w:val="006F17CE"/>
    <w:rsid w:val="006F2257"/>
    <w:rsid w:val="00700B7D"/>
    <w:rsid w:val="00701A7E"/>
    <w:rsid w:val="007151D7"/>
    <w:rsid w:val="00721FF4"/>
    <w:rsid w:val="0074704B"/>
    <w:rsid w:val="00751347"/>
    <w:rsid w:val="0076258A"/>
    <w:rsid w:val="00764582"/>
    <w:rsid w:val="00765D94"/>
    <w:rsid w:val="00777CD6"/>
    <w:rsid w:val="007C6787"/>
    <w:rsid w:val="007C7150"/>
    <w:rsid w:val="007D3210"/>
    <w:rsid w:val="007E7555"/>
    <w:rsid w:val="00822D4D"/>
    <w:rsid w:val="00837B73"/>
    <w:rsid w:val="00854283"/>
    <w:rsid w:val="008719D9"/>
    <w:rsid w:val="00872EB4"/>
    <w:rsid w:val="00893837"/>
    <w:rsid w:val="00895494"/>
    <w:rsid w:val="008B0BCA"/>
    <w:rsid w:val="008D5626"/>
    <w:rsid w:val="008E3DE3"/>
    <w:rsid w:val="008F6207"/>
    <w:rsid w:val="0090017D"/>
    <w:rsid w:val="00917928"/>
    <w:rsid w:val="00924158"/>
    <w:rsid w:val="009375C0"/>
    <w:rsid w:val="0094357D"/>
    <w:rsid w:val="00944C9B"/>
    <w:rsid w:val="00957D91"/>
    <w:rsid w:val="00964A69"/>
    <w:rsid w:val="009A0F9A"/>
    <w:rsid w:val="009A4CBF"/>
    <w:rsid w:val="009A5862"/>
    <w:rsid w:val="009D538A"/>
    <w:rsid w:val="009F1126"/>
    <w:rsid w:val="00A131C1"/>
    <w:rsid w:val="00A1716F"/>
    <w:rsid w:val="00A20C97"/>
    <w:rsid w:val="00A418CA"/>
    <w:rsid w:val="00A4634A"/>
    <w:rsid w:val="00A47FF9"/>
    <w:rsid w:val="00A56295"/>
    <w:rsid w:val="00A71D62"/>
    <w:rsid w:val="00A8418D"/>
    <w:rsid w:val="00A87187"/>
    <w:rsid w:val="00A91F50"/>
    <w:rsid w:val="00AB12D6"/>
    <w:rsid w:val="00AB1BFC"/>
    <w:rsid w:val="00AC7DDC"/>
    <w:rsid w:val="00AD113F"/>
    <w:rsid w:val="00AF3632"/>
    <w:rsid w:val="00AF5EC7"/>
    <w:rsid w:val="00B074AD"/>
    <w:rsid w:val="00B21D53"/>
    <w:rsid w:val="00B4132E"/>
    <w:rsid w:val="00B50739"/>
    <w:rsid w:val="00B53E25"/>
    <w:rsid w:val="00B932D6"/>
    <w:rsid w:val="00BA4FAF"/>
    <w:rsid w:val="00BB4F3B"/>
    <w:rsid w:val="00BB6A83"/>
    <w:rsid w:val="00BD00F2"/>
    <w:rsid w:val="00C24BD6"/>
    <w:rsid w:val="00C27427"/>
    <w:rsid w:val="00C44411"/>
    <w:rsid w:val="00C47796"/>
    <w:rsid w:val="00C50E16"/>
    <w:rsid w:val="00C83C68"/>
    <w:rsid w:val="00C90407"/>
    <w:rsid w:val="00C92A3F"/>
    <w:rsid w:val="00C97402"/>
    <w:rsid w:val="00CB260C"/>
    <w:rsid w:val="00CC132B"/>
    <w:rsid w:val="00CC1B34"/>
    <w:rsid w:val="00CC2D2C"/>
    <w:rsid w:val="00CC2E2B"/>
    <w:rsid w:val="00CD17E8"/>
    <w:rsid w:val="00CE3E4A"/>
    <w:rsid w:val="00CE79E6"/>
    <w:rsid w:val="00CF0FE0"/>
    <w:rsid w:val="00D01699"/>
    <w:rsid w:val="00D166B4"/>
    <w:rsid w:val="00D27F5A"/>
    <w:rsid w:val="00D33515"/>
    <w:rsid w:val="00D52E6A"/>
    <w:rsid w:val="00D72365"/>
    <w:rsid w:val="00D76339"/>
    <w:rsid w:val="00D958AE"/>
    <w:rsid w:val="00DB1940"/>
    <w:rsid w:val="00DB26A4"/>
    <w:rsid w:val="00DC395E"/>
    <w:rsid w:val="00DD035C"/>
    <w:rsid w:val="00DD0DC6"/>
    <w:rsid w:val="00DD6C72"/>
    <w:rsid w:val="00DD6F8C"/>
    <w:rsid w:val="00DE309B"/>
    <w:rsid w:val="00E049BD"/>
    <w:rsid w:val="00E42AB1"/>
    <w:rsid w:val="00E67FBD"/>
    <w:rsid w:val="00E70848"/>
    <w:rsid w:val="00E856FD"/>
    <w:rsid w:val="00EA099C"/>
    <w:rsid w:val="00EA3022"/>
    <w:rsid w:val="00ED4413"/>
    <w:rsid w:val="00ED7D5B"/>
    <w:rsid w:val="00EF2121"/>
    <w:rsid w:val="00F127BA"/>
    <w:rsid w:val="00F21174"/>
    <w:rsid w:val="00F222F5"/>
    <w:rsid w:val="00F70031"/>
    <w:rsid w:val="00F978D3"/>
    <w:rsid w:val="00FA133C"/>
    <w:rsid w:val="00FE58B2"/>
    <w:rsid w:val="00FF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99"/>
    <w:pPr>
      <w:spacing w:after="0" w:line="240" w:lineRule="auto"/>
    </w:pPr>
    <w:rPr>
      <w:rFonts w:ascii="Georgia" w:eastAsia="Times New Roman" w:hAnsi="Georgia" w:cs="Arial"/>
      <w:sz w:val="24"/>
      <w:szCs w:val="24"/>
    </w:rPr>
  </w:style>
  <w:style w:type="paragraph" w:styleId="Heading1">
    <w:name w:val="heading 1"/>
    <w:basedOn w:val="Normal"/>
    <w:next w:val="Normal"/>
    <w:link w:val="Heading1Char"/>
    <w:uiPriority w:val="9"/>
    <w:qFormat/>
    <w:rsid w:val="004B4FEC"/>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4FEC"/>
    <w:pPr>
      <w:keepNext/>
      <w:keepLines/>
      <w:spacing w:before="200"/>
      <w:outlineLvl w:val="1"/>
    </w:pPr>
    <w:rPr>
      <w:rFonts w:eastAsiaTheme="majorEastAsia" w:cstheme="majorBidi"/>
      <w:b/>
      <w:bCs/>
      <w:sz w:val="30"/>
      <w:szCs w:val="26"/>
    </w:rPr>
  </w:style>
  <w:style w:type="paragraph" w:styleId="Heading3">
    <w:name w:val="heading 3"/>
    <w:basedOn w:val="Normal"/>
    <w:next w:val="Normal"/>
    <w:link w:val="Heading3Char"/>
    <w:uiPriority w:val="9"/>
    <w:unhideWhenUsed/>
    <w:qFormat/>
    <w:rsid w:val="004B4FEC"/>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4357D"/>
    <w:rPr>
      <w:color w:val="0000FF"/>
      <w:u w:val="single"/>
    </w:rPr>
  </w:style>
  <w:style w:type="character" w:customStyle="1" w:styleId="Heading1Char">
    <w:name w:val="Heading 1 Char"/>
    <w:basedOn w:val="DefaultParagraphFont"/>
    <w:link w:val="Heading1"/>
    <w:uiPriority w:val="9"/>
    <w:rsid w:val="004B4FEC"/>
    <w:rPr>
      <w:rFonts w:ascii="Georgia" w:eastAsiaTheme="majorEastAsia" w:hAnsi="Georgia" w:cstheme="majorBidi"/>
      <w:b/>
      <w:bCs/>
      <w:sz w:val="32"/>
      <w:szCs w:val="28"/>
    </w:rPr>
  </w:style>
  <w:style w:type="paragraph" w:styleId="NormalWeb">
    <w:name w:val="Normal (Web)"/>
    <w:basedOn w:val="Normal"/>
    <w:uiPriority w:val="99"/>
    <w:unhideWhenUsed/>
    <w:rsid w:val="0094357D"/>
    <w:pPr>
      <w:spacing w:before="100" w:beforeAutospacing="1" w:after="100" w:afterAutospacing="1"/>
    </w:pPr>
    <w:rPr>
      <w:rFonts w:ascii="Times New Roman" w:hAnsi="Times New Roman" w:cs="Calibri"/>
      <w:b/>
      <w:snapToGrid w:val="0"/>
    </w:rPr>
  </w:style>
  <w:style w:type="paragraph" w:styleId="ListParagraph">
    <w:name w:val="List Paragraph"/>
    <w:basedOn w:val="Normal"/>
    <w:uiPriority w:val="34"/>
    <w:qFormat/>
    <w:rsid w:val="0094357D"/>
    <w:pPr>
      <w:ind w:left="720"/>
    </w:pPr>
  </w:style>
  <w:style w:type="character" w:customStyle="1" w:styleId="Heading2Char">
    <w:name w:val="Heading 2 Char"/>
    <w:basedOn w:val="DefaultParagraphFont"/>
    <w:link w:val="Heading2"/>
    <w:uiPriority w:val="9"/>
    <w:rsid w:val="004B4FEC"/>
    <w:rPr>
      <w:rFonts w:ascii="Georgia" w:eastAsiaTheme="majorEastAsia" w:hAnsi="Georgia" w:cstheme="majorBidi"/>
      <w:b/>
      <w:bCs/>
      <w:sz w:val="30"/>
      <w:szCs w:val="26"/>
    </w:rPr>
  </w:style>
  <w:style w:type="paragraph" w:styleId="Header">
    <w:name w:val="header"/>
    <w:basedOn w:val="Normal"/>
    <w:link w:val="HeaderChar"/>
    <w:uiPriority w:val="99"/>
    <w:unhideWhenUsed/>
    <w:rsid w:val="00DD6F8C"/>
    <w:pPr>
      <w:tabs>
        <w:tab w:val="center" w:pos="4680"/>
        <w:tab w:val="right" w:pos="9360"/>
      </w:tabs>
    </w:pPr>
  </w:style>
  <w:style w:type="character" w:customStyle="1" w:styleId="HeaderChar">
    <w:name w:val="Header Char"/>
    <w:basedOn w:val="DefaultParagraphFont"/>
    <w:link w:val="Header"/>
    <w:uiPriority w:val="99"/>
    <w:rsid w:val="00DD6F8C"/>
    <w:rPr>
      <w:rFonts w:ascii="CG Times" w:eastAsia="Times New Roman" w:hAnsi="CG Times" w:cs="Times New Roman"/>
      <w:snapToGrid w:val="0"/>
      <w:sz w:val="24"/>
      <w:szCs w:val="20"/>
    </w:rPr>
  </w:style>
  <w:style w:type="paragraph" w:styleId="Footer">
    <w:name w:val="footer"/>
    <w:basedOn w:val="Normal"/>
    <w:link w:val="FooterChar"/>
    <w:uiPriority w:val="99"/>
    <w:unhideWhenUsed/>
    <w:rsid w:val="00DD6F8C"/>
    <w:pPr>
      <w:tabs>
        <w:tab w:val="center" w:pos="4680"/>
        <w:tab w:val="right" w:pos="9360"/>
      </w:tabs>
    </w:pPr>
  </w:style>
  <w:style w:type="character" w:customStyle="1" w:styleId="FooterChar">
    <w:name w:val="Footer Char"/>
    <w:basedOn w:val="DefaultParagraphFont"/>
    <w:link w:val="Footer"/>
    <w:uiPriority w:val="99"/>
    <w:rsid w:val="00DD6F8C"/>
    <w:rPr>
      <w:rFonts w:ascii="CG Times" w:eastAsia="Times New Roman" w:hAnsi="CG Times" w:cs="Times New Roman"/>
      <w:snapToGrid w:val="0"/>
      <w:sz w:val="24"/>
      <w:szCs w:val="20"/>
    </w:rPr>
  </w:style>
  <w:style w:type="character" w:styleId="Strong">
    <w:name w:val="Strong"/>
    <w:basedOn w:val="DefaultParagraphFont"/>
    <w:uiPriority w:val="22"/>
    <w:qFormat/>
    <w:rsid w:val="00187E97"/>
    <w:rPr>
      <w:b/>
      <w:bCs/>
    </w:rPr>
  </w:style>
  <w:style w:type="character" w:styleId="FollowedHyperlink">
    <w:name w:val="FollowedHyperlink"/>
    <w:basedOn w:val="DefaultParagraphFont"/>
    <w:uiPriority w:val="99"/>
    <w:semiHidden/>
    <w:unhideWhenUsed/>
    <w:rsid w:val="00D72365"/>
    <w:rPr>
      <w:color w:val="800080" w:themeColor="followedHyperlink"/>
      <w:u w:val="single"/>
    </w:rPr>
  </w:style>
  <w:style w:type="paragraph" w:styleId="BalloonText">
    <w:name w:val="Balloon Text"/>
    <w:basedOn w:val="Normal"/>
    <w:link w:val="BalloonTextChar"/>
    <w:uiPriority w:val="99"/>
    <w:semiHidden/>
    <w:unhideWhenUsed/>
    <w:rsid w:val="00764582"/>
    <w:rPr>
      <w:rFonts w:ascii="Tahoma" w:hAnsi="Tahoma" w:cs="Tahoma"/>
      <w:sz w:val="16"/>
      <w:szCs w:val="16"/>
    </w:rPr>
  </w:style>
  <w:style w:type="character" w:customStyle="1" w:styleId="BalloonTextChar">
    <w:name w:val="Balloon Text Char"/>
    <w:basedOn w:val="DefaultParagraphFont"/>
    <w:link w:val="BalloonText"/>
    <w:uiPriority w:val="99"/>
    <w:semiHidden/>
    <w:rsid w:val="00764582"/>
    <w:rPr>
      <w:rFonts w:ascii="Tahoma" w:eastAsia="Times New Roman" w:hAnsi="Tahoma" w:cs="Tahoma"/>
      <w:snapToGrid w:val="0"/>
      <w:sz w:val="16"/>
      <w:szCs w:val="16"/>
    </w:rPr>
  </w:style>
  <w:style w:type="paragraph" w:customStyle="1" w:styleId="Default">
    <w:name w:val="Default"/>
    <w:rsid w:val="00E708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B4FEC"/>
    <w:rPr>
      <w:rFonts w:ascii="Georgia" w:eastAsiaTheme="majorEastAsia" w:hAnsi="Georgia" w:cstheme="majorBidi"/>
      <w:b/>
      <w:bCs/>
      <w:sz w:val="28"/>
      <w:szCs w:val="24"/>
    </w:rPr>
  </w:style>
  <w:style w:type="table" w:styleId="TableGrid">
    <w:name w:val="Table Grid"/>
    <w:basedOn w:val="TableNormal"/>
    <w:uiPriority w:val="59"/>
    <w:rsid w:val="0013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CF0FE0"/>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CF0FE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99"/>
    <w:pPr>
      <w:spacing w:after="0" w:line="240" w:lineRule="auto"/>
    </w:pPr>
    <w:rPr>
      <w:rFonts w:ascii="Georgia" w:eastAsia="Times New Roman" w:hAnsi="Georgia" w:cs="Arial"/>
      <w:sz w:val="24"/>
      <w:szCs w:val="24"/>
    </w:rPr>
  </w:style>
  <w:style w:type="paragraph" w:styleId="Heading1">
    <w:name w:val="heading 1"/>
    <w:basedOn w:val="Normal"/>
    <w:next w:val="Normal"/>
    <w:link w:val="Heading1Char"/>
    <w:uiPriority w:val="9"/>
    <w:qFormat/>
    <w:rsid w:val="004B4FEC"/>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4FEC"/>
    <w:pPr>
      <w:keepNext/>
      <w:keepLines/>
      <w:spacing w:before="200"/>
      <w:outlineLvl w:val="1"/>
    </w:pPr>
    <w:rPr>
      <w:rFonts w:eastAsiaTheme="majorEastAsia" w:cstheme="majorBidi"/>
      <w:b/>
      <w:bCs/>
      <w:sz w:val="30"/>
      <w:szCs w:val="26"/>
    </w:rPr>
  </w:style>
  <w:style w:type="paragraph" w:styleId="Heading3">
    <w:name w:val="heading 3"/>
    <w:basedOn w:val="Normal"/>
    <w:next w:val="Normal"/>
    <w:link w:val="Heading3Char"/>
    <w:uiPriority w:val="9"/>
    <w:unhideWhenUsed/>
    <w:qFormat/>
    <w:rsid w:val="004B4FEC"/>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4357D"/>
    <w:rPr>
      <w:color w:val="0000FF"/>
      <w:u w:val="single"/>
    </w:rPr>
  </w:style>
  <w:style w:type="character" w:customStyle="1" w:styleId="Heading1Char">
    <w:name w:val="Heading 1 Char"/>
    <w:basedOn w:val="DefaultParagraphFont"/>
    <w:link w:val="Heading1"/>
    <w:uiPriority w:val="9"/>
    <w:rsid w:val="004B4FEC"/>
    <w:rPr>
      <w:rFonts w:ascii="Georgia" w:eastAsiaTheme="majorEastAsia" w:hAnsi="Georgia" w:cstheme="majorBidi"/>
      <w:b/>
      <w:bCs/>
      <w:sz w:val="32"/>
      <w:szCs w:val="28"/>
    </w:rPr>
  </w:style>
  <w:style w:type="paragraph" w:styleId="NormalWeb">
    <w:name w:val="Normal (Web)"/>
    <w:basedOn w:val="Normal"/>
    <w:uiPriority w:val="99"/>
    <w:unhideWhenUsed/>
    <w:rsid w:val="0094357D"/>
    <w:pPr>
      <w:spacing w:before="100" w:beforeAutospacing="1" w:after="100" w:afterAutospacing="1"/>
    </w:pPr>
    <w:rPr>
      <w:rFonts w:ascii="Times New Roman" w:hAnsi="Times New Roman" w:cs="Calibri"/>
      <w:b/>
      <w:snapToGrid w:val="0"/>
    </w:rPr>
  </w:style>
  <w:style w:type="paragraph" w:styleId="ListParagraph">
    <w:name w:val="List Paragraph"/>
    <w:basedOn w:val="Normal"/>
    <w:uiPriority w:val="34"/>
    <w:qFormat/>
    <w:rsid w:val="0094357D"/>
    <w:pPr>
      <w:ind w:left="720"/>
    </w:pPr>
  </w:style>
  <w:style w:type="character" w:customStyle="1" w:styleId="Heading2Char">
    <w:name w:val="Heading 2 Char"/>
    <w:basedOn w:val="DefaultParagraphFont"/>
    <w:link w:val="Heading2"/>
    <w:uiPriority w:val="9"/>
    <w:rsid w:val="004B4FEC"/>
    <w:rPr>
      <w:rFonts w:ascii="Georgia" w:eastAsiaTheme="majorEastAsia" w:hAnsi="Georgia" w:cstheme="majorBidi"/>
      <w:b/>
      <w:bCs/>
      <w:sz w:val="30"/>
      <w:szCs w:val="26"/>
    </w:rPr>
  </w:style>
  <w:style w:type="paragraph" w:styleId="Header">
    <w:name w:val="header"/>
    <w:basedOn w:val="Normal"/>
    <w:link w:val="HeaderChar"/>
    <w:uiPriority w:val="99"/>
    <w:unhideWhenUsed/>
    <w:rsid w:val="00DD6F8C"/>
    <w:pPr>
      <w:tabs>
        <w:tab w:val="center" w:pos="4680"/>
        <w:tab w:val="right" w:pos="9360"/>
      </w:tabs>
    </w:pPr>
  </w:style>
  <w:style w:type="character" w:customStyle="1" w:styleId="HeaderChar">
    <w:name w:val="Header Char"/>
    <w:basedOn w:val="DefaultParagraphFont"/>
    <w:link w:val="Header"/>
    <w:uiPriority w:val="99"/>
    <w:rsid w:val="00DD6F8C"/>
    <w:rPr>
      <w:rFonts w:ascii="CG Times" w:eastAsia="Times New Roman" w:hAnsi="CG Times" w:cs="Times New Roman"/>
      <w:snapToGrid w:val="0"/>
      <w:sz w:val="24"/>
      <w:szCs w:val="20"/>
    </w:rPr>
  </w:style>
  <w:style w:type="paragraph" w:styleId="Footer">
    <w:name w:val="footer"/>
    <w:basedOn w:val="Normal"/>
    <w:link w:val="FooterChar"/>
    <w:uiPriority w:val="99"/>
    <w:unhideWhenUsed/>
    <w:rsid w:val="00DD6F8C"/>
    <w:pPr>
      <w:tabs>
        <w:tab w:val="center" w:pos="4680"/>
        <w:tab w:val="right" w:pos="9360"/>
      </w:tabs>
    </w:pPr>
  </w:style>
  <w:style w:type="character" w:customStyle="1" w:styleId="FooterChar">
    <w:name w:val="Footer Char"/>
    <w:basedOn w:val="DefaultParagraphFont"/>
    <w:link w:val="Footer"/>
    <w:uiPriority w:val="99"/>
    <w:rsid w:val="00DD6F8C"/>
    <w:rPr>
      <w:rFonts w:ascii="CG Times" w:eastAsia="Times New Roman" w:hAnsi="CG Times" w:cs="Times New Roman"/>
      <w:snapToGrid w:val="0"/>
      <w:sz w:val="24"/>
      <w:szCs w:val="20"/>
    </w:rPr>
  </w:style>
  <w:style w:type="character" w:styleId="Strong">
    <w:name w:val="Strong"/>
    <w:basedOn w:val="DefaultParagraphFont"/>
    <w:uiPriority w:val="22"/>
    <w:qFormat/>
    <w:rsid w:val="00187E97"/>
    <w:rPr>
      <w:b/>
      <w:bCs/>
    </w:rPr>
  </w:style>
  <w:style w:type="character" w:styleId="FollowedHyperlink">
    <w:name w:val="FollowedHyperlink"/>
    <w:basedOn w:val="DefaultParagraphFont"/>
    <w:uiPriority w:val="99"/>
    <w:semiHidden/>
    <w:unhideWhenUsed/>
    <w:rsid w:val="00D72365"/>
    <w:rPr>
      <w:color w:val="800080" w:themeColor="followedHyperlink"/>
      <w:u w:val="single"/>
    </w:rPr>
  </w:style>
  <w:style w:type="paragraph" w:styleId="BalloonText">
    <w:name w:val="Balloon Text"/>
    <w:basedOn w:val="Normal"/>
    <w:link w:val="BalloonTextChar"/>
    <w:uiPriority w:val="99"/>
    <w:semiHidden/>
    <w:unhideWhenUsed/>
    <w:rsid w:val="00764582"/>
    <w:rPr>
      <w:rFonts w:ascii="Tahoma" w:hAnsi="Tahoma" w:cs="Tahoma"/>
      <w:sz w:val="16"/>
      <w:szCs w:val="16"/>
    </w:rPr>
  </w:style>
  <w:style w:type="character" w:customStyle="1" w:styleId="BalloonTextChar">
    <w:name w:val="Balloon Text Char"/>
    <w:basedOn w:val="DefaultParagraphFont"/>
    <w:link w:val="BalloonText"/>
    <w:uiPriority w:val="99"/>
    <w:semiHidden/>
    <w:rsid w:val="00764582"/>
    <w:rPr>
      <w:rFonts w:ascii="Tahoma" w:eastAsia="Times New Roman" w:hAnsi="Tahoma" w:cs="Tahoma"/>
      <w:snapToGrid w:val="0"/>
      <w:sz w:val="16"/>
      <w:szCs w:val="16"/>
    </w:rPr>
  </w:style>
  <w:style w:type="paragraph" w:customStyle="1" w:styleId="Default">
    <w:name w:val="Default"/>
    <w:rsid w:val="00E708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B4FEC"/>
    <w:rPr>
      <w:rFonts w:ascii="Georgia" w:eastAsiaTheme="majorEastAsia" w:hAnsi="Georgia" w:cstheme="majorBidi"/>
      <w:b/>
      <w:bCs/>
      <w:sz w:val="28"/>
      <w:szCs w:val="24"/>
    </w:rPr>
  </w:style>
  <w:style w:type="table" w:styleId="TableGrid">
    <w:name w:val="Table Grid"/>
    <w:basedOn w:val="TableNormal"/>
    <w:uiPriority w:val="59"/>
    <w:rsid w:val="0013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CF0FE0"/>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CF0F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32082">
      <w:bodyDiv w:val="1"/>
      <w:marLeft w:val="0"/>
      <w:marRight w:val="0"/>
      <w:marTop w:val="0"/>
      <w:marBottom w:val="0"/>
      <w:divBdr>
        <w:top w:val="none" w:sz="0" w:space="0" w:color="auto"/>
        <w:left w:val="none" w:sz="0" w:space="0" w:color="auto"/>
        <w:bottom w:val="none" w:sz="0" w:space="0" w:color="auto"/>
        <w:right w:val="none" w:sz="0" w:space="0" w:color="auto"/>
      </w:divBdr>
    </w:div>
    <w:div w:id="1888831934">
      <w:bodyDiv w:val="1"/>
      <w:marLeft w:val="0"/>
      <w:marRight w:val="0"/>
      <w:marTop w:val="0"/>
      <w:marBottom w:val="0"/>
      <w:divBdr>
        <w:top w:val="none" w:sz="0" w:space="0" w:color="auto"/>
        <w:left w:val="none" w:sz="0" w:space="0" w:color="auto"/>
        <w:bottom w:val="none" w:sz="0" w:space="0" w:color="auto"/>
        <w:right w:val="none" w:sz="0" w:space="0" w:color="auto"/>
      </w:divBdr>
    </w:div>
    <w:div w:id="19361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talog.waketech.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y.waketech.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atalog.waketech.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bennett\Documents\Updates%20page%20(opens%20in%20new%20window)" TargetMode="External"/><Relationship Id="rId5" Type="http://schemas.openxmlformats.org/officeDocument/2006/relationships/settings" Target="settings.xml"/><Relationship Id="rId15" Type="http://schemas.openxmlformats.org/officeDocument/2006/relationships/hyperlink" Target="http://catalog.waketech.edu/" TargetMode="External"/><Relationship Id="rId10" Type="http://schemas.openxmlformats.org/officeDocument/2006/relationships/hyperlink" Target="http://catalog.waketech.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isabilityservices.waketech.edu/" TargetMode="External"/><Relationship Id="rId14" Type="http://schemas.openxmlformats.org/officeDocument/2006/relationships/hyperlink" Target="http://catalog.wake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1C467-7856-4BE6-BF35-626FC9E8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cp:lastPrinted>2019-05-09T17:17:00Z</cp:lastPrinted>
  <dcterms:created xsi:type="dcterms:W3CDTF">2019-03-13T17:46:00Z</dcterms:created>
  <dcterms:modified xsi:type="dcterms:W3CDTF">2019-08-14T20:56:00Z</dcterms:modified>
</cp:coreProperties>
</file>