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Track Air Freight: AirRates AWB Monitoring</w:t>
      </w:r>
    </w:p>
    <w:p>
      <w:r>
        <w:rPr>
          <w:i/>
          <w:color w:val="646464"/>
          <w:sz w:val="18"/>
        </w:rPr>
        <w:t>Meta Title: Air Cargo AWB Tracking Tool | AirRates</w:t>
        <w:br/>
        <w:t>Meta Description: Track air freight across 500 airlines with AWB numbers. Access real-time updates, route timelines, and custom API integrations.</w:t>
      </w:r>
    </w:p>
    <w:p/>
    <w:p>
      <w:pPr>
        <w:pStyle w:val="Heading2"/>
      </w:pPr>
      <w:r>
        <w:t>Tracking Air Cargo Across Carrier Networks</w:t>
      </w:r>
    </w:p>
    <w:p>
      <w:r>
        <w:t>Air freight moves across oceans and continents in hours, yet cargo status often gets lost inside fragmented carrier databases. The Air Tracking tool by AirRates centralizes data from about 500 airlines, leasing companies, and freight carriers into one platform. Enter an air waybill number to see current location, package weight, and handling status in seconds.</w:t>
      </w:r>
    </w:p>
    <w:p>
      <w:pPr>
        <w:pStyle w:val="Heading2"/>
      </w:pPr>
      <w:r>
        <w:t>How AWB Tracking Works</w:t>
      </w:r>
    </w:p>
    <w:p>
      <w:r>
        <w:t>Logistics providers and shippers begin with standard AWB tracking. Enter the air waybill number into the search field.</w:t>
      </w:r>
    </w:p>
    <w:p>
      <w:r>
        <w:t>The system brings up a shipment card containing key details: package quantity, cargo weight, departure and arrival points, and current air freight status events. Status categories include:</w:t>
      </w:r>
    </w:p>
    <w:p>
      <w:pPr>
        <w:pStyle w:val="ListBullet"/>
      </w:pPr>
      <w:r>
        <w:t>BOOKED</w:t>
      </w:r>
    </w:p>
    <w:p>
      <w:pPr>
        <w:pStyle w:val="ListBullet"/>
      </w:pPr>
      <w:r>
        <w:t>RECEIVED</w:t>
      </w:r>
    </w:p>
    <w:p>
      <w:pPr>
        <w:pStyle w:val="ListBullet"/>
      </w:pPr>
      <w:r>
        <w:t>DEPARTED</w:t>
      </w:r>
    </w:p>
    <w:p>
      <w:pPr>
        <w:pStyle w:val="ListBullet"/>
      </w:pPr>
      <w:r>
        <w:t>IN_TRANSIT</w:t>
      </w:r>
    </w:p>
    <w:p>
      <w:pPr>
        <w:pStyle w:val="ListBullet"/>
      </w:pPr>
      <w:r>
        <w:t>ARRIVED</w:t>
      </w:r>
    </w:p>
    <w:p>
      <w:pPr>
        <w:pStyle w:val="ListBullet"/>
      </w:pPr>
      <w:r>
        <w:t>NOTIFIED</w:t>
      </w:r>
    </w:p>
    <w:p>
      <w:pPr>
        <w:pStyle w:val="ListBullet"/>
      </w:pPr>
      <w:r>
        <w:t>DELIVERED</w:t>
      </w:r>
    </w:p>
    <w:p>
      <w:pPr>
        <w:pStyle w:val="ListBullet"/>
      </w:pPr>
      <w:r>
        <w:t>CANCELLED</w:t>
      </w:r>
    </w:p>
    <w:p>
      <w:r>
        <w:t>Opening the shipment card reveals an interactive world map alongside two main view options:</w:t>
      </w:r>
    </w:p>
    <w:p>
      <w:r>
        <w:t>The History tab shows every milestone from cargo receipt to delivery on an accurate timeline.</w:t>
      </w:r>
    </w:p>
    <w:p>
      <w:r>
        <w:t>The Route tab lists flight numbers, transport types, origin and destination points, and key timestamps (ETD, ETA, ATD, ATA).</w:t>
      </w:r>
    </w:p>
    <w:p>
      <w:r>
        <w:t>Click Follow to save a shipment for ongoing tracking, or copy the direct link to share monitoring access with clients and partners. Tool benefit details sit directly beneath the search area.</w:t>
      </w:r>
    </w:p>
    <w:p>
      <w:r>
        <w:t>Free registration provides up to 3 daily trackings and 20 unique monthly lookups. To scale tracking capacity, select the Subscription button in the top right corner.</w:t>
      </w:r>
    </w:p>
    <w:p>
      <w:pPr>
        <w:pStyle w:val="Heading2"/>
      </w:pPr>
      <w:r>
        <w:t>System Integration Options</w:t>
      </w:r>
    </w:p>
    <w:p>
      <w:r>
        <w:t>Businesses wanting to display real-time air cargo tracking on their own channels can choose between two setup methods.</w:t>
      </w:r>
    </w:p>
    <w:p>
      <w:pPr>
        <w:pStyle w:val="Heading3"/>
      </w:pPr>
      <w:r>
        <w:t>White-Label Cargo Widget</w:t>
      </w:r>
    </w:p>
    <w:p>
      <w:r>
        <w:t>Integrate tracking directly onto your website using a white-label cargo widget. Shippers access transit times, route updates, and airline details under your own brand without leaving your platform.</w:t>
      </w:r>
    </w:p>
    <w:p>
      <w:pPr>
        <w:pStyle w:val="Heading3"/>
      </w:pPr>
      <w:r>
        <w:t>Air Cargo Tracking API</w:t>
      </w:r>
    </w:p>
    <w:p>
      <w:r>
        <w:t>For internal software, the air cargo tracking API connects your CRM, ERP, or TMS system to global AIS and satellite databases. Your clients and operations teams view shipment data directly within your existing workflow. Developer Portal documentation provides setup details and an updated list of supported airlines.</w:t>
      </w:r>
    </w:p>
    <w:p>
      <w:r>
        <w:t>For customized setups, fill out the Request an IT Quote form or contact it@searates.com.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