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Use SeaRates Ship Schedules for Ocean Freight</w:t>
      </w:r>
    </w:p>
    <w:p>
      <w:r>
        <w:rPr>
          <w:i/>
          <w:sz w:val="18"/>
        </w:rPr>
        <w:t>Meta Title: SeaRates Ship Schedules Guide for Ocean Freight Tracking</w:t>
      </w:r>
    </w:p>
    <w:p>
      <w:r>
        <w:rPr>
          <w:i/>
          <w:sz w:val="18"/>
        </w:rPr>
        <w:t>Meta Description: Track port-to-port vessel schedules and get real-time shipping schedule data across 15M+ schedules, 6K+ seaports, and 5K+ vessels on SeaRates.</w:t>
      </w:r>
    </w:p>
    <w:p/>
    <w:p>
      <w:r>
        <w:t>Planning ocean freight requires reliable timing across international supply chains. The SeaRates Ship Schedules tool simplifies ocean freight schedule tracking by pulling together over 15 million carrier schedules in one place. Shippers and logistics providers can review data covering 95K+ voyages, 6K+ seaports, 180K+ port pairs, and 5K+ vessels to find efficient routes and shorten transit times.</w:t>
      </w:r>
    </w:p>
    <w:p>
      <w:r>
        <w:t>Free accounts include up to 5 daily searches and 20 unique monthly searches upon signup. Teams that require higher search volume can choose a paid subscription or request a customized solution.</w:t>
      </w:r>
    </w:p>
    <w:p>
      <w:pPr>
        <w:pStyle w:val="Heading2"/>
      </w:pPr>
      <w:r>
        <w:t>Route Searches with the Points Tab</w:t>
      </w:r>
    </w:p>
    <w:p>
      <w:r>
        <w:t>Finding a port-to-port vessel schedule begins on the Points tab. Enter the origin and destination points, then pick target dates on the Calendar.</w:t>
      </w:r>
    </w:p>
    <w:p>
      <w:r>
        <w:t>The search filter panel offers additional settings to refine results:</w:t>
      </w:r>
    </w:p>
    <w:p>
      <w:pPr>
        <w:pStyle w:val="ListBullet"/>
      </w:pPr>
      <w:r>
        <w:t>Filter options: Shipping Line, Arrival date, Departure date, Transit time, or direct routes (without Transshipments).</w:t>
      </w:r>
    </w:p>
    <w:p>
      <w:pPr>
        <w:pStyle w:val="ListBullet"/>
      </w:pPr>
      <w:r>
        <w:t>Results summary: Every matching line lists the Departure date, Transit time, Arrival date, Transshipment ports, and Vessel name.</w:t>
      </w:r>
    </w:p>
    <w:p>
      <w:pPr>
        <w:pStyle w:val="ListBullet"/>
      </w:pPr>
      <w:r>
        <w:t>Rate calculation: A direct link to Logistics Explorer sits below each option for instant freight rate estimates.</w:t>
      </w:r>
    </w:p>
    <w:p>
      <w:pPr>
        <w:pStyle w:val="ListBullet"/>
      </w:pPr>
      <w:r>
        <w:t>Carrier and vessel details: Selecting a vessel name opens Vessel Tracking, while clicking a carrier logo displays all listed schedules for that line.</w:t>
      </w:r>
    </w:p>
    <w:p>
      <w:pPr>
        <w:pStyle w:val="ListBullet"/>
      </w:pPr>
      <w:r>
        <w:t>Sorting and export: Click transit times, vessel names, or dates to sort the list. The three dots icon in the top right corner copies, prints, or downloads the search results.</w:t>
      </w:r>
    </w:p>
    <w:p>
      <w:r>
        <w:t>Filters can be cleared or adjusted at any point during a search session.</w:t>
      </w:r>
    </w:p>
    <w:p>
      <w:pPr>
        <w:pStyle w:val="Heading2"/>
      </w:pPr>
      <w:r>
        <w:t>Individual Tracking on the Vessel Tab</w:t>
      </w:r>
    </w:p>
    <w:p>
      <w:r>
        <w:t>When monitoring a specific container ship, switch to the Vessel tab. Enter the vessel name or IMO number, set the departure date or shipping line if needed, and run the search.</w:t>
      </w:r>
    </w:p>
    <w:p>
      <w:r>
        <w:t>The top panel displays technical specifications for the vessel: Vessel name, Flag, IMO, MMSI, Built year, Vessel type, Capacity (TEU), and Length (m). Selecting the Vessel details button opens the Vessel Tracking tool in a separate browser tab for live positions.</w:t>
      </w:r>
    </w:p>
    <w:p>
      <w:r>
        <w:t>Below the specifications, the schedule table displays departure and arrival ports alongside ETS/ATD and ETA/ATA dates. Direct links connect each entry to Port Schedules. Search parameters remain editable in the top panel, and the three dots icon exports data for external use.</w:t>
      </w:r>
    </w:p>
    <w:p>
      <w:pPr>
        <w:pStyle w:val="Heading2"/>
      </w:pPr>
      <w:r>
        <w:t>Monitoring Traffic on the Ports Tab</w:t>
      </w:r>
    </w:p>
    <w:p>
      <w:r>
        <w:t>To view all activity at a single port, open the Ports tab. Enter the port name or UN/LOCODE, select a country, and set the calendar range. Optional filters allow sorting by specific shipping line.</w:t>
      </w:r>
    </w:p>
    <w:p>
      <w:r>
        <w:t>Results list the port name, UN/LOCODE, country flag, and location coordinates. Opening the Port details button loads comprehensive information on infrastructure, terminals, and facilities. The main schedule section lists upcoming arrivals and departures with carrier names, vessel names, voyage numbers, ETS/ATD, and ETA/ATA figures. These entries can be sorted or exported at any time.</w:t>
      </w:r>
    </w:p>
    <w:p>
      <w:pPr>
        <w:pStyle w:val="Heading2"/>
      </w:pPr>
      <w:r>
        <w:t>Container Ship Schedule Integration and Custom APIs</w:t>
      </w:r>
    </w:p>
    <w:p>
      <w:r>
        <w:t>Businesses looking to automate ocean freight schedule tracking can connect directly via API. This container ship schedule integration embeds real-time shipping schedule data into existing TMS, ERP, or web platforms.</w:t>
      </w:r>
    </w:p>
    <w:p>
      <w:r>
        <w:t>Custom setups support higher query limits, tailored interface widgets, and direct technical support to match specific operational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