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40"/>
        </w:rPr>
        <w:t>SeaRates to Attend Valencia Digital Summit 2025</w:t>
      </w:r>
    </w:p>
    <w:p>
      <w:r>
        <w:rPr>
          <w:i/>
          <w:color w:val="646464"/>
          <w:sz w:val="18"/>
        </w:rPr>
        <w:t>Meta Title: SeaRates at Valencia Digital Summit 2025</w:t>
      </w:r>
    </w:p>
    <w:p>
      <w:r>
        <w:rPr>
          <w:i/>
          <w:color w:val="646464"/>
          <w:sz w:val="18"/>
        </w:rPr>
        <w:t>Meta Description: SeaRates joins Valencia Digital Summit 2025 on October 22 and 23 to discuss data-driven logistics management and sustainable shipping tech.</w:t>
      </w:r>
    </w:p>
    <w:p/>
    <w:p>
      <w:r>
        <w:rPr>
          <w:sz w:val="22"/>
        </w:rPr>
        <w:t>SeaRates will participate in Valencia Digital Summit 2025 (VDS25) from October 22 to 23 at the Ciudad de las Artes y las Ciencias in Valencia, Spain.</w:t>
      </w:r>
    </w:p>
    <w:p>
      <w:pPr>
        <w:pStyle w:val="Heading2"/>
      </w:pPr>
      <w:r>
        <w:rPr>
          <w:b/>
          <w:sz w:val="28"/>
        </w:rPr>
        <w:t>Global Tech Summit in Valencia</w:t>
      </w:r>
    </w:p>
    <w:p>
      <w:r>
        <w:rPr>
          <w:sz w:val="22"/>
        </w:rPr>
        <w:t>Over 15,000 participants, 1,500 startups, and 500 speakers will gather at VDS25. The program covers artificial intelligence, Industry 5.0 automation, and broader digital supply chain transformation across global markets. Further panel discussions focus on freight tech &amp; smart mobility, startup investment trends, and sustainable shipping technology.</w:t>
      </w:r>
    </w:p>
    <w:p>
      <w:r>
        <w:rPr>
          <w:sz w:val="22"/>
        </w:rPr>
        <w:t>Beyond the main presentation stages, attendees can explore a startup showcase and innovation zone, participate in practical workshops and roundtables, and connect during evening networking events across Valencia.</w:t>
      </w:r>
    </w:p>
    <w:p>
      <w:pPr>
        <w:pStyle w:val="Heading2"/>
      </w:pPr>
      <w:r>
        <w:rPr>
          <w:b/>
          <w:sz w:val="28"/>
        </w:rPr>
        <w:t>Connect with SeaRates</w:t>
      </w:r>
    </w:p>
    <w:p>
      <w:r>
        <w:rPr>
          <w:sz w:val="22"/>
        </w:rPr>
        <w:t>SeaRates representative Valeriya Guliy will be on site throughout the summit. The team will share insights on data-driven logistics management and methods to improve daily supply chain management.</w:t>
      </w:r>
    </w:p>
    <w:p>
      <w:r>
        <w:rPr>
          <w:sz w:val="22"/>
        </w:rPr>
        <w:t>To schedule a meeting with the team during the event, email sales@searates.com. Official program details and registration are available at vds.tech.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