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27, 2026: SeaRates Adds Carriers, Airlines</w:t>
      </w:r>
    </w:p>
    <w:p>
      <w:r>
        <w:rPr>
          <w:i/>
          <w:sz w:val="18"/>
        </w:rPr>
        <w:t>Meta Title: SeaRates Week 27: New Carrier &amp; Airline Support</w:t>
      </w:r>
    </w:p>
    <w:p>
      <w:r>
        <w:rPr>
          <w:i/>
          <w:sz w:val="18"/>
        </w:rPr>
        <w:t>Meta Description: SeaRates expands carrier connectivity for container and air cargo tracking, plus new Flight Schedules airlines this week.</w:t>
      </w:r>
    </w:p>
    <w:p/>
    <w:p>
      <w:r>
        <w:t>Week 27 covers a batch of carrier connections, a couple of interface tweaks, and one new tab you'll actually notice. Nothing dramatic, just the kind of maintenance that keeps a logistics API integration from turning into ten separate spreadsheets in someone's browser tabs.</w:t>
      </w:r>
    </w:p>
    <w:p>
      <w:r>
        <w:t>If you missed it, June's updates are still worth a look before you get into this one.</w:t>
      </w:r>
    </w:p>
    <w:p>
      <w:r>
        <w:t>Container Tracking got more carriers this week. We improved collaboration with thirteen shipping lines: Shandong Marine Corporation, ZIM, Hapag-Lloyd, CK Line, Neptune Pacific Direct Line (NPDL), Evergreen, Medkon Lines, Korea Marine Transport (KMTC), Namsung Shipping, Dong Young Shipping, Volta Container Line, COSCO, and COSCO Specialized.</w:t>
      </w:r>
    </w:p>
    <w:p>
      <w:r>
        <w:t>Air Tracking added API support too. Malaysia Airlines, China Southern Airlines, MNG Airlines, Jeju Air, Etihad Cargo, and Air New Zealand joined the list of airlines we support for API-connected air cargo tracking.</w:t>
      </w:r>
    </w:p>
    <w:p>
      <w:r>
        <w:t>Carrier Directory now shows an info card the moment you tap a point on the map. Country name, number of ports the line serves, that's it.</w:t>
      </w:r>
    </w:p>
    <w:p>
      <w:r>
        <w:t>Autocomplete across the SeaRates toolset can now take a location request straight from you. Missing a spot you need for one of the digital tools? Look for the 'Report issue' button below the search suggestions in the dropdown. Use it.</w:t>
      </w:r>
    </w:p>
    <w:p>
      <w:r>
        <w:t>The Logistic Map's Transport tab has a table view now, added by the team this cycle.</w:t>
      </w:r>
    </w:p>
    <w:p>
      <w:r>
        <w:t>Two more names for Flight Schedules: Air France and Avianca are in. We also put a Flight Schedules card on the Tools page, so anyone chasing integration options, web access, or API documentation for it can find them.</w:t>
      </w:r>
    </w:p>
    <w:p>
      <w:r>
        <w:t>Ship Schedule also got updates this week: by Points, that's MSC, Econship, Matson, Vanguard, OOCL, Tailwind, Gemadept, COSCO, Maersk, and Sinokor; by Vessel, Tailwind, Interasia, and Ethiopian; and by Port, ZIM.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