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C2F4" w14:textId="68BBE714" w:rsidR="00F27D93" w:rsidRDefault="006D296C">
      <w:r>
        <w:t>Problem 6:</w:t>
      </w:r>
    </w:p>
    <w:p w14:paraId="0B9CE9DF" w14:textId="5CAE80BC" w:rsidR="006D296C" w:rsidRDefault="006D296C" w:rsidP="006D296C">
      <w:pPr>
        <w:pStyle w:val="ListParagraph"/>
        <w:numPr>
          <w:ilvl w:val="0"/>
          <w:numId w:val="1"/>
        </w:numPr>
      </w:pPr>
    </w:p>
    <w:p w14:paraId="53BF47B7" w14:textId="432CAD2E" w:rsidR="006D296C" w:rsidRDefault="001F2322">
      <w:r w:rsidRPr="001F2322">
        <w:drawing>
          <wp:inline distT="0" distB="0" distL="0" distR="0" wp14:anchorId="7F1C9F46" wp14:editId="3DDC3010">
            <wp:extent cx="6836089" cy="1828800"/>
            <wp:effectExtent l="0" t="0" r="317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9182" cy="1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9B13" w14:textId="5E22A0CF" w:rsidR="001F2322" w:rsidRDefault="0069716F" w:rsidP="001F2322">
      <w:pPr>
        <w:pStyle w:val="ListParagraph"/>
        <w:numPr>
          <w:ilvl w:val="0"/>
          <w:numId w:val="1"/>
        </w:numPr>
      </w:pPr>
      <w:r>
        <w:t xml:space="preserve">The shadow price is .021 or $21,000 </w:t>
      </w:r>
      <w:r w:rsidR="00B31838">
        <w:t xml:space="preserve">per 1 million </w:t>
      </w:r>
      <w:r w:rsidRPr="0069716F">
        <w:drawing>
          <wp:inline distT="0" distB="0" distL="0" distR="0" wp14:anchorId="4637B256" wp14:editId="61C1662E">
            <wp:extent cx="1552792" cy="504895"/>
            <wp:effectExtent l="0" t="0" r="952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0F5F" w14:textId="6FAEF985" w:rsidR="00B31838" w:rsidRDefault="006A4F6A" w:rsidP="001F2322">
      <w:pPr>
        <w:pStyle w:val="ListParagraph"/>
        <w:numPr>
          <w:ilvl w:val="0"/>
          <w:numId w:val="1"/>
        </w:numPr>
      </w:pPr>
      <w:r>
        <w:t xml:space="preserve">At </w:t>
      </w:r>
      <w:r w:rsidR="00027299">
        <w:t xml:space="preserve">$3,666,666 the constraint becomes non-binding – any changes past this won’t change the optimal solution. </w:t>
      </w:r>
      <w:proofErr w:type="gramStart"/>
      <w:r w:rsidR="00027299">
        <w:t>So</w:t>
      </w:r>
      <w:proofErr w:type="gramEnd"/>
      <w:r w:rsidR="00027299">
        <w:t xml:space="preserve"> it can be relaxed $666,665 before becoming non-binding.</w:t>
      </w:r>
      <w:r w:rsidRPr="006A4F6A">
        <w:drawing>
          <wp:inline distT="0" distB="0" distL="0" distR="0" wp14:anchorId="14B3043D" wp14:editId="0EF689D3">
            <wp:extent cx="5943600" cy="16154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652B" w14:textId="30E2FDBD" w:rsidR="001708C7" w:rsidRDefault="001708C7" w:rsidP="001F2322">
      <w:pPr>
        <w:pStyle w:val="ListParagraph"/>
        <w:numPr>
          <w:ilvl w:val="0"/>
          <w:numId w:val="1"/>
        </w:numPr>
      </w:pPr>
      <w:r>
        <w:t>A rate below 2.2% makes it favorable to borrow money for bonds</w:t>
      </w:r>
    </w:p>
    <w:p w14:paraId="19E08DE7" w14:textId="0F2D1B59" w:rsidR="001708C7" w:rsidRDefault="001708C7" w:rsidP="001708C7">
      <w:r w:rsidRPr="001708C7">
        <w:drawing>
          <wp:inline distT="0" distB="0" distL="0" distR="0" wp14:anchorId="2D3789E6" wp14:editId="16819D3C">
            <wp:extent cx="5943600" cy="158305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D715" w14:textId="00F35C8A" w:rsidR="001708C7" w:rsidRDefault="001708C7" w:rsidP="001708C7">
      <w:pPr>
        <w:pStyle w:val="ListParagraph"/>
        <w:numPr>
          <w:ilvl w:val="0"/>
          <w:numId w:val="1"/>
        </w:numPr>
      </w:pPr>
      <w:r>
        <w:t>If the rate you are being charged is higher than the return on the bonds you are buying you will lose money</w:t>
      </w:r>
    </w:p>
    <w:sectPr w:rsidR="0017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26512"/>
    <w:multiLevelType w:val="hybridMultilevel"/>
    <w:tmpl w:val="2F4CC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6C"/>
    <w:rsid w:val="00027299"/>
    <w:rsid w:val="001708C7"/>
    <w:rsid w:val="001F2322"/>
    <w:rsid w:val="0069716F"/>
    <w:rsid w:val="006A4F6A"/>
    <w:rsid w:val="006D296C"/>
    <w:rsid w:val="00B31838"/>
    <w:rsid w:val="00F2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4C56"/>
  <w15:chartTrackingRefBased/>
  <w15:docId w15:val="{0D5DE7F6-C295-4656-A197-38B3230F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Steimel, Dylan</dc:creator>
  <cp:keywords/>
  <dc:description/>
  <cp:lastModifiedBy>Steimel, Dylan</cp:lastModifiedBy>
  <cp:revision>1</cp:revision>
  <dcterms:created xsi:type="dcterms:W3CDTF">2022-01-28T00:59:00Z</dcterms:created>
  <dcterms:modified xsi:type="dcterms:W3CDTF">2022-01-28T02:07:00Z</dcterms:modified>
</cp:coreProperties>
</file>