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4C8" w:rsidRPr="006A5C1E" w:rsidRDefault="005234C8" w:rsidP="005234C8">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Erstellen Sie ein Programm, das Ganzzahlen beliebigen Wertes annimmt und in der binären Darstellung ausgibt. Benutzen Sie die </w:t>
      </w:r>
      <w:r w:rsidRPr="006A5C1E">
        <w:rPr>
          <w:rFonts w:ascii="Arial" w:eastAsia="Times New Roman" w:hAnsi="Arial" w:cs="Arial"/>
          <w:b/>
          <w:bCs/>
          <w:color w:val="3E4349"/>
          <w:lang w:eastAsia="de-DE"/>
        </w:rPr>
        <w:t>do-</w:t>
      </w:r>
      <w:proofErr w:type="spellStart"/>
      <w:r w:rsidRPr="006A5C1E">
        <w:rPr>
          <w:rFonts w:ascii="Arial" w:eastAsia="Times New Roman" w:hAnsi="Arial" w:cs="Arial"/>
          <w:b/>
          <w:bCs/>
          <w:color w:val="3E4349"/>
          <w:lang w:eastAsia="de-DE"/>
        </w:rPr>
        <w:t>while</w:t>
      </w:r>
      <w:proofErr w:type="spellEnd"/>
      <w:r w:rsidRPr="006A5C1E">
        <w:rPr>
          <w:rFonts w:ascii="Arial" w:eastAsia="Times New Roman" w:hAnsi="Arial" w:cs="Arial"/>
          <w:color w:val="3E4349"/>
          <w:lang w:eastAsia="de-DE"/>
        </w:rPr>
        <w:t>-Schleife zur Ermittlung der Binär-Zahl.</w:t>
      </w:r>
    </w:p>
    <w:p w:rsidR="005234C8" w:rsidRPr="006A5C1E" w:rsidRDefault="005234C8" w:rsidP="005234C8">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Ein Programm soll einen Automaten zur Geldrückgabe simulieren. Das Programm erhält einen Betrag in Form einer Gleitkommazahl als Parameter in der Kommandozeile. Dann soll der Betrag mit möglichst wenig Münzen (Euro) ausgegeben werden.</w:t>
      </w:r>
      <w:r>
        <w:rPr>
          <w:rFonts w:ascii="Arial" w:eastAsia="Times New Roman" w:hAnsi="Arial" w:cs="Arial"/>
          <w:color w:val="3E4349"/>
          <w:lang w:eastAsia="de-DE"/>
        </w:rPr>
        <w:br/>
      </w:r>
    </w:p>
    <w:p w:rsidR="005234C8" w:rsidRPr="006A5C1E" w:rsidRDefault="005234C8" w:rsidP="005234C8">
      <w:pPr>
        <w:numPr>
          <w:ilvl w:val="0"/>
          <w:numId w:val="2"/>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In einer Fabrik für Fahrrad-Nummernschlösser soll der neue Computer die Schließnummern festlegen. Jedes Schloss wird mit einer dreistelligen Nummer geöffnet.</w:t>
      </w:r>
    </w:p>
    <w:p w:rsidR="005234C8" w:rsidRPr="006A5C1E" w:rsidRDefault="005234C8" w:rsidP="005234C8">
      <w:p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Der Computer soll alle Nummern ausgeben. Fahrradschlösser mit zwei oder drei gleichen Ziffern nimmt die Kundschaft nicht ab, also darf der Computer sie nicht aufschreiben. Dam</w:t>
      </w:r>
      <w:r>
        <w:rPr>
          <w:rFonts w:ascii="Arial" w:eastAsia="Times New Roman" w:hAnsi="Arial" w:cs="Arial"/>
          <w:color w:val="3E4349"/>
          <w:lang w:eastAsia="de-DE"/>
        </w:rPr>
        <w:t>i</w:t>
      </w:r>
      <w:r w:rsidRPr="006A5C1E">
        <w:rPr>
          <w:rFonts w:ascii="Arial" w:eastAsia="Times New Roman" w:hAnsi="Arial" w:cs="Arial"/>
          <w:color w:val="3E4349"/>
          <w:lang w:eastAsia="de-DE"/>
        </w:rPr>
        <w:t>t nicht so</w:t>
      </w:r>
      <w:r>
        <w:rPr>
          <w:rFonts w:ascii="Arial" w:eastAsia="Times New Roman" w:hAnsi="Arial" w:cs="Arial"/>
          <w:color w:val="3E4349"/>
          <w:lang w:eastAsia="de-DE"/>
        </w:rPr>
        <w:t xml:space="preserve"> </w:t>
      </w:r>
      <w:r w:rsidRPr="006A5C1E">
        <w:rPr>
          <w:rFonts w:ascii="Arial" w:eastAsia="Times New Roman" w:hAnsi="Arial" w:cs="Arial"/>
          <w:color w:val="3E4349"/>
          <w:lang w:eastAsia="de-DE"/>
        </w:rPr>
        <w:t>viel Platz verbraucht wird, soll der Computer jeweils 10 Nummern nebeneinander schreiben, etwa so.</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012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013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014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015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016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017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018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019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021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023</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024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025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026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027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028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029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031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032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034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035</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036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037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038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039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041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042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043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045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046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047</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048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049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059</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061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062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063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064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065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067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068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069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071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072</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073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074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075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076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078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079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081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082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083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084</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085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086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087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089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091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092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093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094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095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096</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097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098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109</w:t>
      </w:r>
    </w:p>
    <w:p w:rsidR="005234C8" w:rsidRPr="006A5C1E" w:rsidRDefault="005234C8" w:rsidP="005234C8">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08050"/>
          <w:sz w:val="24"/>
          <w:szCs w:val="24"/>
          <w:lang w:eastAsia="de-DE"/>
        </w:rPr>
        <w:t>120</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123</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124</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125</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126</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127</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128</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129</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130</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132</w:t>
      </w:r>
    </w:p>
    <w:p w:rsidR="005234C8" w:rsidRPr="006A5C1E" w:rsidRDefault="005234C8" w:rsidP="005234C8">
      <w:pPr>
        <w:numPr>
          <w:ilvl w:val="0"/>
          <w:numId w:val="2"/>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 xml:space="preserve">Der Text von </w:t>
      </w:r>
      <w:proofErr w:type="spellStart"/>
      <w:r w:rsidRPr="006A5C1E">
        <w:rPr>
          <w:rFonts w:ascii="Arial" w:eastAsia="Times New Roman" w:hAnsi="Arial" w:cs="Arial"/>
          <w:color w:val="3E4349"/>
          <w:lang w:eastAsia="de-DE"/>
        </w:rPr>
        <w:t>Edsger</w:t>
      </w:r>
      <w:proofErr w:type="spellEnd"/>
      <w:r w:rsidRPr="006A5C1E">
        <w:rPr>
          <w:rFonts w:ascii="Arial" w:eastAsia="Times New Roman" w:hAnsi="Arial" w:cs="Arial"/>
          <w:color w:val="3E4349"/>
          <w:lang w:eastAsia="de-DE"/>
        </w:rPr>
        <w:t xml:space="preserve"> W. Dijkstra </w:t>
      </w:r>
      <w:hyperlink r:id="rId5" w:history="1">
        <w:r w:rsidRPr="006A5C1E">
          <w:rPr>
            <w:rFonts w:ascii="Times New Roman" w:eastAsia="Times New Roman" w:hAnsi="Times New Roman" w:cs="Times New Roman"/>
            <w:b/>
            <w:bCs/>
            <w:color w:val="222222"/>
            <w:sz w:val="24"/>
            <w:szCs w:val="24"/>
            <w:lang w:eastAsia="de-DE"/>
          </w:rPr>
          <w:t>Go</w:t>
        </w:r>
        <w:r w:rsidRPr="006A5C1E">
          <w:rPr>
            <w:rFonts w:ascii="Courier New" w:eastAsia="Times New Roman" w:hAnsi="Courier New" w:cs="Courier New"/>
            <w:b/>
            <w:bCs/>
            <w:color w:val="222222"/>
            <w:sz w:val="24"/>
            <w:szCs w:val="24"/>
            <w:lang w:eastAsia="de-DE"/>
          </w:rPr>
          <w:t> </w:t>
        </w:r>
        <w:proofErr w:type="spellStart"/>
        <w:r w:rsidRPr="006A5C1E">
          <w:rPr>
            <w:rFonts w:ascii="Times New Roman" w:eastAsia="Times New Roman" w:hAnsi="Times New Roman" w:cs="Times New Roman"/>
            <w:b/>
            <w:bCs/>
            <w:color w:val="222222"/>
            <w:sz w:val="24"/>
            <w:szCs w:val="24"/>
            <w:lang w:eastAsia="de-DE"/>
          </w:rPr>
          <w:t>To</w:t>
        </w:r>
        <w:proofErr w:type="spellEnd"/>
        <w:r w:rsidRPr="006A5C1E">
          <w:rPr>
            <w:rFonts w:ascii="Courier New" w:eastAsia="Times New Roman" w:hAnsi="Courier New" w:cs="Courier New"/>
            <w:b/>
            <w:bCs/>
            <w:color w:val="222222"/>
            <w:sz w:val="24"/>
            <w:szCs w:val="24"/>
            <w:lang w:eastAsia="de-DE"/>
          </w:rPr>
          <w:t> </w:t>
        </w:r>
        <w:r w:rsidRPr="006A5C1E">
          <w:rPr>
            <w:rFonts w:ascii="Times New Roman" w:eastAsia="Times New Roman" w:hAnsi="Times New Roman" w:cs="Times New Roman"/>
            <w:b/>
            <w:bCs/>
            <w:color w:val="222222"/>
            <w:sz w:val="24"/>
            <w:szCs w:val="24"/>
            <w:lang w:eastAsia="de-DE"/>
          </w:rPr>
          <w:t>Statement</w:t>
        </w:r>
        <w:r w:rsidRPr="006A5C1E">
          <w:rPr>
            <w:rFonts w:ascii="Courier New" w:eastAsia="Times New Roman" w:hAnsi="Courier New" w:cs="Courier New"/>
            <w:b/>
            <w:bCs/>
            <w:color w:val="222222"/>
            <w:sz w:val="24"/>
            <w:szCs w:val="24"/>
            <w:lang w:eastAsia="de-DE"/>
          </w:rPr>
          <w:t> </w:t>
        </w:r>
        <w:proofErr w:type="spellStart"/>
        <w:r w:rsidRPr="006A5C1E">
          <w:rPr>
            <w:rFonts w:ascii="Times New Roman" w:eastAsia="Times New Roman" w:hAnsi="Times New Roman" w:cs="Times New Roman"/>
            <w:b/>
            <w:bCs/>
            <w:color w:val="222222"/>
            <w:sz w:val="24"/>
            <w:szCs w:val="24"/>
            <w:lang w:eastAsia="de-DE"/>
          </w:rPr>
          <w:t>Considered</w:t>
        </w:r>
        <w:proofErr w:type="spellEnd"/>
        <w:r w:rsidRPr="006A5C1E">
          <w:rPr>
            <w:rFonts w:ascii="Courier New" w:eastAsia="Times New Roman" w:hAnsi="Courier New" w:cs="Courier New"/>
            <w:b/>
            <w:bCs/>
            <w:color w:val="222222"/>
            <w:sz w:val="24"/>
            <w:szCs w:val="24"/>
            <w:lang w:eastAsia="de-DE"/>
          </w:rPr>
          <w:t> </w:t>
        </w:r>
        <w:proofErr w:type="spellStart"/>
        <w:r w:rsidRPr="006A5C1E">
          <w:rPr>
            <w:rFonts w:ascii="Times New Roman" w:eastAsia="Times New Roman" w:hAnsi="Times New Roman" w:cs="Times New Roman"/>
            <w:b/>
            <w:bCs/>
            <w:color w:val="222222"/>
            <w:sz w:val="24"/>
            <w:szCs w:val="24"/>
            <w:lang w:eastAsia="de-DE"/>
          </w:rPr>
          <w:t>Harmful</w:t>
        </w:r>
        <w:proofErr w:type="spellEnd"/>
      </w:hyperlink>
      <w:r w:rsidRPr="006A5C1E">
        <w:rPr>
          <w:rFonts w:ascii="Arial" w:eastAsia="Times New Roman" w:hAnsi="Arial" w:cs="Arial"/>
          <w:color w:val="3E4349"/>
          <w:lang w:eastAsia="de-DE"/>
        </w:rPr>
        <w:t>. ist ein ‘Klassiker’ der EDV-Literatur:</w:t>
      </w:r>
    </w:p>
    <w:p w:rsidR="005234C8" w:rsidRPr="00694CAB" w:rsidRDefault="005234C8" w:rsidP="005234C8">
      <w:pPr>
        <w:pStyle w:val="Listenabsatz"/>
        <w:numPr>
          <w:ilvl w:val="0"/>
          <w:numId w:val="3"/>
        </w:numPr>
        <w:shd w:val="clear" w:color="auto" w:fill="FFFFFF"/>
        <w:spacing w:before="100" w:beforeAutospacing="1" w:after="100" w:afterAutospacing="1" w:line="360" w:lineRule="atLeast"/>
        <w:rPr>
          <w:rFonts w:ascii="Arial" w:eastAsia="Times New Roman" w:hAnsi="Arial" w:cs="Arial"/>
          <w:color w:val="3E4349"/>
          <w:lang w:eastAsia="de-DE"/>
        </w:rPr>
      </w:pPr>
      <w:r w:rsidRPr="00694CAB">
        <w:rPr>
          <w:rFonts w:ascii="Arial" w:eastAsia="Times New Roman" w:hAnsi="Arial" w:cs="Arial"/>
          <w:color w:val="3E4349"/>
          <w:lang w:eastAsia="de-DE"/>
        </w:rPr>
        <w:t>Welche Aussagen trifft der Text</w:t>
      </w:r>
    </w:p>
    <w:p w:rsidR="005234C8" w:rsidRPr="00694CAB" w:rsidRDefault="005234C8" w:rsidP="005234C8">
      <w:pPr>
        <w:pStyle w:val="Listenabsatz"/>
        <w:numPr>
          <w:ilvl w:val="0"/>
          <w:numId w:val="3"/>
        </w:numPr>
        <w:shd w:val="clear" w:color="auto" w:fill="FFFFFF"/>
        <w:spacing w:before="100" w:beforeAutospacing="1" w:after="100" w:afterAutospacing="1" w:line="360" w:lineRule="atLeast"/>
        <w:rPr>
          <w:rFonts w:ascii="Arial" w:eastAsia="Times New Roman" w:hAnsi="Arial" w:cs="Arial"/>
          <w:color w:val="3E4349"/>
          <w:lang w:eastAsia="de-DE"/>
        </w:rPr>
      </w:pPr>
      <w:r w:rsidRPr="00694CAB">
        <w:rPr>
          <w:rFonts w:ascii="Arial" w:eastAsia="Times New Roman" w:hAnsi="Arial" w:cs="Arial"/>
          <w:color w:val="3E4349"/>
          <w:lang w:eastAsia="de-DE"/>
        </w:rPr>
        <w:t>Wie muss man sich den von Dijkstra kritisierte Programmiercode vorstellen. Finden Sie entsprechende Beispiele.</w:t>
      </w:r>
    </w:p>
    <w:p w:rsidR="005234C8" w:rsidRDefault="005234C8" w:rsidP="005234C8">
      <w:pPr>
        <w:pStyle w:val="Listenabsatz"/>
        <w:numPr>
          <w:ilvl w:val="0"/>
          <w:numId w:val="3"/>
        </w:numPr>
        <w:shd w:val="clear" w:color="auto" w:fill="FFFFFF"/>
        <w:spacing w:before="100" w:beforeAutospacing="1" w:after="100" w:afterAutospacing="1" w:line="360" w:lineRule="atLeast"/>
        <w:rPr>
          <w:rFonts w:ascii="Arial" w:eastAsia="Times New Roman" w:hAnsi="Arial" w:cs="Arial"/>
          <w:color w:val="3E4349"/>
          <w:lang w:eastAsia="de-DE"/>
        </w:rPr>
      </w:pPr>
      <w:r w:rsidRPr="00694CAB">
        <w:rPr>
          <w:rFonts w:ascii="Arial" w:eastAsia="Times New Roman" w:hAnsi="Arial" w:cs="Arial"/>
          <w:color w:val="3E4349"/>
          <w:lang w:eastAsia="de-DE"/>
        </w:rPr>
        <w:t>Finden Sie im Web entsprechende Gegenmeinungen zu Dijkstra.</w:t>
      </w:r>
      <w:r>
        <w:rPr>
          <w:rFonts w:ascii="Arial" w:eastAsia="Times New Roman" w:hAnsi="Arial" w:cs="Arial"/>
          <w:color w:val="3E4349"/>
          <w:lang w:eastAsia="de-DE"/>
        </w:rPr>
        <w:br/>
      </w:r>
      <w:r>
        <w:rPr>
          <w:rFonts w:ascii="Arial" w:eastAsia="Times New Roman" w:hAnsi="Arial" w:cs="Arial"/>
          <w:color w:val="3E4349"/>
          <w:lang w:eastAsia="de-DE"/>
        </w:rPr>
        <w:br/>
      </w:r>
    </w:p>
    <w:p w:rsidR="005234C8" w:rsidRDefault="005234C8">
      <w:pPr>
        <w:rPr>
          <w:rFonts w:ascii="Arial" w:eastAsia="Times New Roman" w:hAnsi="Arial" w:cs="Arial"/>
          <w:color w:val="3E4349"/>
          <w:lang w:eastAsia="de-DE"/>
        </w:rPr>
      </w:pPr>
      <w:r>
        <w:rPr>
          <w:rFonts w:ascii="Arial" w:eastAsia="Times New Roman" w:hAnsi="Arial" w:cs="Arial"/>
          <w:color w:val="3E4349"/>
          <w:lang w:eastAsia="de-DE"/>
        </w:rPr>
        <w:br w:type="page"/>
      </w:r>
    </w:p>
    <w:p w:rsidR="005234C8" w:rsidRPr="006A5C1E" w:rsidRDefault="005234C8" w:rsidP="005234C8">
      <w:pPr>
        <w:numPr>
          <w:ilvl w:val="0"/>
          <w:numId w:val="4"/>
        </w:numPr>
        <w:shd w:val="clear" w:color="auto" w:fill="FFFFFF"/>
        <w:spacing w:before="100" w:beforeAutospacing="1" w:after="100" w:afterAutospacing="1" w:line="360" w:lineRule="atLeast"/>
        <w:ind w:left="426"/>
        <w:rPr>
          <w:rFonts w:ascii="Arial" w:eastAsia="Times New Roman" w:hAnsi="Arial" w:cs="Arial"/>
          <w:color w:val="3E4349"/>
          <w:lang w:eastAsia="de-DE"/>
        </w:rPr>
      </w:pPr>
      <w:r w:rsidRPr="006A5C1E">
        <w:rPr>
          <w:rFonts w:ascii="Arial" w:eastAsia="Times New Roman" w:hAnsi="Arial" w:cs="Arial"/>
          <w:color w:val="3E4349"/>
          <w:lang w:eastAsia="de-DE"/>
        </w:rPr>
        <w:lastRenderedPageBreak/>
        <w:t>Übungsaufgabe Kammerprüfung</w:t>
      </w:r>
    </w:p>
    <w:p w:rsidR="005234C8" w:rsidRPr="006A5C1E" w:rsidRDefault="005234C8" w:rsidP="005234C8">
      <w:pPr>
        <w:shd w:val="clear" w:color="auto" w:fill="FFFFFF"/>
        <w:spacing w:beforeAutospacing="1" w:after="100" w:afterAutospacing="1" w:line="360" w:lineRule="atLeast"/>
        <w:ind w:left="426"/>
        <w:rPr>
          <w:rFonts w:ascii="Arial" w:eastAsia="Times New Roman" w:hAnsi="Arial" w:cs="Arial"/>
          <w:color w:val="3E4349"/>
          <w:lang w:eastAsia="de-DE"/>
        </w:rPr>
      </w:pPr>
      <w:r w:rsidRPr="006A5C1E">
        <w:rPr>
          <w:rFonts w:ascii="Arial" w:eastAsia="Times New Roman" w:hAnsi="Arial" w:cs="Arial"/>
          <w:color w:val="3E4349"/>
          <w:lang w:eastAsia="de-DE"/>
        </w:rPr>
        <w:t>Sommer 2005</w:t>
      </w:r>
      <w:r>
        <w:rPr>
          <w:rFonts w:ascii="Arial" w:eastAsia="Times New Roman" w:hAnsi="Arial" w:cs="Arial"/>
          <w:color w:val="3E4349"/>
          <w:lang w:eastAsia="de-DE"/>
        </w:rPr>
        <w:t>, HS 5</w:t>
      </w:r>
    </w:p>
    <w:p w:rsidR="005234C8" w:rsidRPr="006A5C1E" w:rsidRDefault="005234C8" w:rsidP="005234C8">
      <w:pPr>
        <w:shd w:val="clear" w:color="auto" w:fill="FFFFFF"/>
        <w:spacing w:before="100" w:beforeAutospacing="1" w:after="100" w:afterAutospacing="1" w:line="360" w:lineRule="atLeast"/>
        <w:ind w:left="426"/>
        <w:rPr>
          <w:rFonts w:ascii="Arial" w:eastAsia="Times New Roman" w:hAnsi="Arial" w:cs="Arial"/>
          <w:color w:val="3E4349"/>
          <w:lang w:eastAsia="de-DE"/>
        </w:rPr>
      </w:pPr>
      <w:r w:rsidRPr="006A5C1E">
        <w:rPr>
          <w:rFonts w:ascii="Arial" w:eastAsia="Times New Roman" w:hAnsi="Arial" w:cs="Arial"/>
          <w:color w:val="3E4349"/>
          <w:lang w:eastAsia="de-DE"/>
        </w:rPr>
        <w:t xml:space="preserve">Die Webanwendung der Media HO GmbH speichert nach jeder </w:t>
      </w:r>
      <w:proofErr w:type="spellStart"/>
      <w:r w:rsidRPr="006A5C1E">
        <w:rPr>
          <w:rFonts w:ascii="Arial" w:eastAsia="Times New Roman" w:hAnsi="Arial" w:cs="Arial"/>
          <w:color w:val="3E4349"/>
          <w:lang w:eastAsia="de-DE"/>
        </w:rPr>
        <w:t>Seitzung</w:t>
      </w:r>
      <w:proofErr w:type="spellEnd"/>
      <w:r w:rsidRPr="006A5C1E">
        <w:rPr>
          <w:rFonts w:ascii="Arial" w:eastAsia="Times New Roman" w:hAnsi="Arial" w:cs="Arial"/>
          <w:color w:val="3E4349"/>
          <w:lang w:eastAsia="de-DE"/>
        </w:rPr>
        <w:t xml:space="preserve"> auf dem PC des Benutzers </w:t>
      </w:r>
      <w:proofErr w:type="gramStart"/>
      <w:r w:rsidRPr="006A5C1E">
        <w:rPr>
          <w:rFonts w:ascii="Arial" w:eastAsia="Times New Roman" w:hAnsi="Arial" w:cs="Arial"/>
          <w:color w:val="3E4349"/>
          <w:lang w:eastAsia="de-DE"/>
        </w:rPr>
        <w:t>einen Cookie</w:t>
      </w:r>
      <w:proofErr w:type="gramEnd"/>
      <w:r w:rsidRPr="006A5C1E">
        <w:rPr>
          <w:rFonts w:ascii="Arial" w:eastAsia="Times New Roman" w:hAnsi="Arial" w:cs="Arial"/>
          <w:color w:val="3E4349"/>
          <w:lang w:eastAsia="de-DE"/>
        </w:rPr>
        <w:t>, der die Artikelnummern der Artikel enthält, die der Benutzer zuletzt angesehen hat. Die Artikelnummern sind in einer Zeichenkette gespeichert.</w:t>
      </w:r>
    </w:p>
    <w:p w:rsidR="005234C8" w:rsidRPr="006A5C1E" w:rsidRDefault="005234C8" w:rsidP="005234C8">
      <w:pPr>
        <w:shd w:val="clear" w:color="auto" w:fill="FFFFFF"/>
        <w:spacing w:before="100" w:beforeAutospacing="1" w:after="100" w:afterAutospacing="1" w:line="360" w:lineRule="atLeast"/>
        <w:ind w:left="426"/>
        <w:rPr>
          <w:rFonts w:ascii="Arial" w:eastAsia="Times New Roman" w:hAnsi="Arial" w:cs="Arial"/>
          <w:color w:val="3E4349"/>
          <w:lang w:eastAsia="de-DE"/>
        </w:rPr>
      </w:pPr>
      <w:proofErr w:type="spellStart"/>
      <w:r w:rsidRPr="006A5C1E">
        <w:rPr>
          <w:rFonts w:ascii="Arial" w:eastAsia="Times New Roman" w:hAnsi="Arial" w:cs="Arial"/>
          <w:color w:val="3E4349"/>
          <w:lang w:eastAsia="de-DE"/>
        </w:rPr>
        <w:t>Bsp</w:t>
      </w:r>
      <w:proofErr w:type="spellEnd"/>
      <w:r w:rsidRPr="006A5C1E">
        <w:rPr>
          <w:rFonts w:ascii="Arial" w:eastAsia="Times New Roman" w:hAnsi="Arial" w:cs="Arial"/>
          <w:color w:val="3E4349"/>
          <w:lang w:eastAsia="de-DE"/>
        </w:rPr>
        <w:t>: 2105607105535_2105607105538_2105607105537</w:t>
      </w:r>
    </w:p>
    <w:p w:rsidR="005234C8" w:rsidRPr="006A5C1E" w:rsidRDefault="005234C8" w:rsidP="005234C8">
      <w:pPr>
        <w:shd w:val="clear" w:color="auto" w:fill="FFFFFF"/>
        <w:spacing w:before="100" w:beforeAutospacing="1" w:after="100" w:afterAutospacing="1" w:line="360" w:lineRule="atLeast"/>
        <w:ind w:left="426"/>
        <w:rPr>
          <w:rFonts w:ascii="Arial" w:eastAsia="Times New Roman" w:hAnsi="Arial" w:cs="Arial"/>
          <w:color w:val="3E4349"/>
          <w:lang w:eastAsia="de-DE"/>
        </w:rPr>
      </w:pPr>
      <w:r w:rsidRPr="006A5C1E">
        <w:rPr>
          <w:rFonts w:ascii="Arial" w:eastAsia="Times New Roman" w:hAnsi="Arial" w:cs="Arial"/>
          <w:color w:val="3E4349"/>
          <w:lang w:eastAsia="de-DE"/>
        </w:rPr>
        <w:t xml:space="preserve">Zu Sitzungsbeginn wird </w:t>
      </w:r>
      <w:proofErr w:type="gramStart"/>
      <w:r w:rsidRPr="006A5C1E">
        <w:rPr>
          <w:rFonts w:ascii="Arial" w:eastAsia="Times New Roman" w:hAnsi="Arial" w:cs="Arial"/>
          <w:color w:val="3E4349"/>
          <w:lang w:eastAsia="de-DE"/>
        </w:rPr>
        <w:t>der Cookie</w:t>
      </w:r>
      <w:proofErr w:type="gramEnd"/>
      <w:r w:rsidRPr="006A5C1E">
        <w:rPr>
          <w:rFonts w:ascii="Arial" w:eastAsia="Times New Roman" w:hAnsi="Arial" w:cs="Arial"/>
          <w:color w:val="3E4349"/>
          <w:lang w:eastAsia="de-DE"/>
        </w:rPr>
        <w:t xml:space="preserve"> gelesen.</w:t>
      </w:r>
    </w:p>
    <w:p w:rsidR="005234C8" w:rsidRPr="006A5C1E" w:rsidRDefault="005234C8" w:rsidP="005234C8">
      <w:pPr>
        <w:shd w:val="clear" w:color="auto" w:fill="FFFFFF"/>
        <w:spacing w:before="100" w:beforeAutospacing="1" w:after="100" w:afterAutospacing="1" w:line="360" w:lineRule="atLeast"/>
        <w:ind w:left="426"/>
        <w:rPr>
          <w:rFonts w:ascii="Arial" w:eastAsia="Times New Roman" w:hAnsi="Arial" w:cs="Arial"/>
          <w:color w:val="3E4349"/>
          <w:lang w:eastAsia="de-DE"/>
        </w:rPr>
      </w:pPr>
      <w:r w:rsidRPr="006A5C1E">
        <w:rPr>
          <w:rFonts w:ascii="Arial" w:eastAsia="Times New Roman" w:hAnsi="Arial" w:cs="Arial"/>
          <w:color w:val="3E4349"/>
          <w:lang w:eastAsia="de-DE"/>
        </w:rPr>
        <w:t>Die Systemsoft GmbH soll einen Algorithmus erstellen, der alle Artikelnummern aus dem Cookie extrahiert und die zu den Artikelnummern gehörigen Artikelobjekte in eine Artikelliste speichert.</w:t>
      </w:r>
    </w:p>
    <w:p w:rsidR="005234C8" w:rsidRPr="006A5C1E" w:rsidRDefault="005234C8" w:rsidP="005234C8">
      <w:pPr>
        <w:shd w:val="clear" w:color="auto" w:fill="FFFFFF"/>
        <w:spacing w:before="100" w:beforeAutospacing="1" w:after="100" w:afterAutospacing="1" w:line="360" w:lineRule="atLeast"/>
        <w:ind w:left="426"/>
        <w:rPr>
          <w:rFonts w:ascii="Arial" w:eastAsia="Times New Roman" w:hAnsi="Arial" w:cs="Arial"/>
          <w:color w:val="3E4349"/>
          <w:lang w:eastAsia="de-DE"/>
        </w:rPr>
      </w:pPr>
      <w:r>
        <w:rPr>
          <w:rFonts w:ascii="Arial" w:eastAsia="Times New Roman" w:hAnsi="Arial" w:cs="Arial"/>
          <w:color w:val="3E4349"/>
          <w:lang w:eastAsia="de-DE"/>
        </w:rPr>
        <w:t>Vorgaben:</w:t>
      </w:r>
      <w:r>
        <w:rPr>
          <w:rFonts w:ascii="Arial" w:eastAsia="Times New Roman" w:hAnsi="Arial" w:cs="Arial"/>
          <w:color w:val="3E4349"/>
          <w:lang w:eastAsia="de-DE"/>
        </w:rPr>
        <w:br/>
      </w:r>
      <w:r w:rsidRPr="006A5C1E">
        <w:rPr>
          <w:rFonts w:ascii="Arial" w:eastAsia="Times New Roman" w:hAnsi="Arial" w:cs="Arial"/>
          <w:color w:val="3E4349"/>
          <w:lang w:eastAsia="de-DE"/>
        </w:rPr>
        <w:t>In der Zeichenkette “</w:t>
      </w:r>
      <w:proofErr w:type="spellStart"/>
      <w:r w:rsidRPr="006A5C1E">
        <w:rPr>
          <w:rFonts w:ascii="Arial" w:eastAsia="Times New Roman" w:hAnsi="Arial" w:cs="Arial"/>
          <w:color w:val="3E4349"/>
          <w:lang w:eastAsia="de-DE"/>
        </w:rPr>
        <w:t>favoriten</w:t>
      </w:r>
      <w:proofErr w:type="spellEnd"/>
      <w:r w:rsidRPr="006A5C1E">
        <w:rPr>
          <w:rFonts w:ascii="Arial" w:eastAsia="Times New Roman" w:hAnsi="Arial" w:cs="Arial"/>
          <w:color w:val="3E4349"/>
          <w:lang w:eastAsia="de-DE"/>
        </w:rPr>
        <w:t>” wird der</w:t>
      </w:r>
      <w:r>
        <w:rPr>
          <w:rFonts w:ascii="Arial" w:eastAsia="Times New Roman" w:hAnsi="Arial" w:cs="Arial"/>
          <w:color w:val="3E4349"/>
          <w:lang w:eastAsia="de-DE"/>
        </w:rPr>
        <w:t xml:space="preserve"> Wert eines Cookies gespeichert</w:t>
      </w:r>
      <w:r>
        <w:rPr>
          <w:rFonts w:ascii="Arial" w:eastAsia="Times New Roman" w:hAnsi="Arial" w:cs="Arial"/>
          <w:color w:val="3E4349"/>
          <w:lang w:eastAsia="de-DE"/>
        </w:rPr>
        <w:br/>
      </w:r>
      <w:r w:rsidRPr="006A5C1E">
        <w:rPr>
          <w:rFonts w:ascii="Arial" w:eastAsia="Times New Roman" w:hAnsi="Arial" w:cs="Arial"/>
          <w:color w:val="3E4349"/>
          <w:lang w:eastAsia="de-DE"/>
        </w:rPr>
        <w:t xml:space="preserve">Die Variable </w:t>
      </w:r>
      <w:proofErr w:type="spellStart"/>
      <w:r w:rsidRPr="006A5C1E">
        <w:rPr>
          <w:rFonts w:ascii="Arial" w:eastAsia="Times New Roman" w:hAnsi="Arial" w:cs="Arial"/>
          <w:color w:val="3E4349"/>
          <w:lang w:eastAsia="de-DE"/>
        </w:rPr>
        <w:t>list</w:t>
      </w:r>
      <w:proofErr w:type="spellEnd"/>
      <w:r w:rsidRPr="006A5C1E">
        <w:rPr>
          <w:rFonts w:ascii="Arial" w:eastAsia="Times New Roman" w:hAnsi="Arial" w:cs="Arial"/>
          <w:color w:val="3E4349"/>
          <w:lang w:eastAsia="de-DE"/>
        </w:rPr>
        <w:t xml:space="preserve"> enthält die Referenz auf ein Artikellisten-Objekt</w:t>
      </w:r>
    </w:p>
    <w:p w:rsidR="005234C8" w:rsidRPr="006A5C1E" w:rsidRDefault="005234C8" w:rsidP="005234C8">
      <w:pPr>
        <w:shd w:val="clear" w:color="auto" w:fill="FFFFFF"/>
        <w:spacing w:before="100" w:beforeAutospacing="1" w:after="100" w:afterAutospacing="1" w:line="360" w:lineRule="atLeast"/>
        <w:ind w:left="426"/>
        <w:rPr>
          <w:rFonts w:ascii="Arial" w:eastAsia="Times New Roman" w:hAnsi="Arial" w:cs="Arial"/>
          <w:color w:val="3E4349"/>
          <w:lang w:eastAsia="de-DE"/>
        </w:rPr>
      </w:pPr>
      <w:r w:rsidRPr="006A5C1E">
        <w:rPr>
          <w:rFonts w:ascii="Arial" w:eastAsia="Times New Roman" w:hAnsi="Arial" w:cs="Arial"/>
          <w:color w:val="3E4349"/>
          <w:lang w:eastAsia="de-DE"/>
        </w:rPr>
        <w:t>Folgende Methoden sollen verwendet werden.</w:t>
      </w:r>
    </w:p>
    <w:p w:rsidR="005234C8" w:rsidRPr="006A5C1E" w:rsidRDefault="005234C8" w:rsidP="005234C8">
      <w:pPr>
        <w:shd w:val="clear" w:color="auto" w:fill="FFFFFF"/>
        <w:spacing w:beforeAutospacing="1" w:after="0" w:afterAutospacing="1" w:line="360" w:lineRule="atLeast"/>
        <w:ind w:left="284"/>
        <w:rPr>
          <w:rFonts w:ascii="Arial" w:eastAsia="Times New Roman" w:hAnsi="Arial" w:cs="Arial"/>
          <w:color w:val="3E4349"/>
          <w:lang w:eastAsia="de-DE"/>
        </w:rPr>
      </w:pPr>
      <w:r w:rsidRPr="006A5C1E">
        <w:rPr>
          <w:rFonts w:ascii="Arial" w:eastAsia="Times New Roman" w:hAnsi="Arial" w:cs="Arial"/>
          <w:noProof/>
          <w:color w:val="3E4349"/>
          <w:lang w:eastAsia="de-DE"/>
        </w:rPr>
        <w:drawing>
          <wp:inline distT="0" distB="0" distL="0" distR="0" wp14:anchorId="6928ADE4" wp14:editId="58A3EB3A">
            <wp:extent cx="6105642" cy="2266545"/>
            <wp:effectExtent l="0" t="0" r="0" b="635"/>
            <wp:docPr id="97" name="Grafik 97" descr="_images/So_2005_h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_images/So_2005_hs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4818" cy="2292225"/>
                    </a:xfrm>
                    <a:prstGeom prst="rect">
                      <a:avLst/>
                    </a:prstGeom>
                    <a:noFill/>
                    <a:ln>
                      <a:noFill/>
                    </a:ln>
                  </pic:spPr>
                </pic:pic>
              </a:graphicData>
            </a:graphic>
          </wp:inline>
        </w:drawing>
      </w:r>
    </w:p>
    <w:p w:rsidR="005234C8" w:rsidRPr="005234C8" w:rsidRDefault="005234C8" w:rsidP="005234C8">
      <w:pPr>
        <w:shd w:val="clear" w:color="auto" w:fill="FFFFFF"/>
        <w:spacing w:before="100" w:beforeAutospacing="1" w:after="100" w:afterAutospacing="1" w:line="360" w:lineRule="atLeast"/>
        <w:rPr>
          <w:rFonts w:ascii="Arial" w:eastAsia="Times New Roman" w:hAnsi="Arial" w:cs="Arial"/>
          <w:color w:val="3E4349"/>
          <w:lang w:eastAsia="de-DE"/>
        </w:rPr>
      </w:pPr>
      <w:bookmarkStart w:id="0" w:name="_GoBack"/>
      <w:bookmarkEnd w:id="0"/>
    </w:p>
    <w:p w:rsidR="004C47FD" w:rsidRDefault="004C47FD"/>
    <w:sectPr w:rsidR="004C47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66C36"/>
    <w:multiLevelType w:val="multilevel"/>
    <w:tmpl w:val="495EF930"/>
    <w:lvl w:ilvl="0">
      <w:start w:val="1"/>
      <w:numFmt w:val="decimal"/>
      <w:lvlText w:val="%1."/>
      <w:lvlJc w:val="left"/>
      <w:pPr>
        <w:tabs>
          <w:tab w:val="num" w:pos="5181"/>
        </w:tabs>
        <w:ind w:left="5181"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01B92"/>
    <w:multiLevelType w:val="hybridMultilevel"/>
    <w:tmpl w:val="A040454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4A770796"/>
    <w:multiLevelType w:val="multilevel"/>
    <w:tmpl w:val="71C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C8"/>
    <w:rsid w:val="004C47FD"/>
    <w:rsid w:val="005234C8"/>
    <w:rsid w:val="00890957"/>
    <w:rsid w:val="00A44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2DE4"/>
  <w15:chartTrackingRefBased/>
  <w15:docId w15:val="{974BB4CB-2464-4985-A86B-385DA5F0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34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C:\schule\docbook\sphinx_10ficsharp\_build\singlehtml\_downloads\GoTo_Statement_Considered_Harmfu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2101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1</cp:revision>
  <dcterms:created xsi:type="dcterms:W3CDTF">2017-11-05T10:47:00Z</dcterms:created>
  <dcterms:modified xsi:type="dcterms:W3CDTF">2017-11-05T10:49:00Z</dcterms:modified>
</cp:coreProperties>
</file>