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8A0" w:rsidRPr="00831314" w:rsidRDefault="005F18A0" w:rsidP="005F18A0">
      <w:pPr>
        <w:spacing w:after="200"/>
        <w:jc w:val="both"/>
        <w:rPr>
          <w:sz w:val="32"/>
          <w:szCs w:val="32"/>
        </w:rPr>
      </w:pPr>
      <w:r w:rsidRPr="00831314">
        <w:rPr>
          <w:sz w:val="32"/>
          <w:szCs w:val="32"/>
        </w:rPr>
        <w:t>Übungsaufgabe Array – Kalorien</w:t>
      </w:r>
      <w:r>
        <w:rPr>
          <w:sz w:val="32"/>
          <w:szCs w:val="32"/>
        </w:rPr>
        <w:t>rechner</w:t>
      </w:r>
    </w:p>
    <w:p w:rsidR="005F18A0" w:rsidRDefault="005F18A0" w:rsidP="005F18A0">
      <w:pPr>
        <w:spacing w:after="200"/>
        <w:jc w:val="both"/>
      </w:pPr>
      <w:r>
        <w:t>Ein Nutzer soll sechs Nahrungsmittel eingeben sowie jeweils in einem weiteren Feld die zugehörige geschätzte Kalorienzahl des Nahrungsmittels. Es liegt folgender Entwurf (Mockup) hierzu vor:</w:t>
      </w:r>
    </w:p>
    <w:p w:rsidR="005F18A0" w:rsidRDefault="005F18A0" w:rsidP="005F18A0">
      <w:pPr>
        <w:spacing w:after="200"/>
        <w:jc w:val="both"/>
      </w:pPr>
      <w:r>
        <w:rPr>
          <w:noProof/>
        </w:rPr>
        <w:drawing>
          <wp:inline distT="0" distB="0" distL="0" distR="0" wp14:anchorId="79365C7F" wp14:editId="35877C48">
            <wp:extent cx="4496938" cy="3180002"/>
            <wp:effectExtent l="0" t="0" r="0" b="1905"/>
            <wp:docPr id="3079" name="Grafik 3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9758" cy="31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A0" w:rsidRPr="006358DA" w:rsidRDefault="005F18A0" w:rsidP="005F18A0">
      <w:pPr>
        <w:spacing w:after="200"/>
        <w:jc w:val="both"/>
        <w:rPr>
          <w:b/>
          <w:bCs/>
        </w:rPr>
      </w:pPr>
      <w:r w:rsidRPr="006358DA">
        <w:rPr>
          <w:b/>
          <w:bCs/>
        </w:rPr>
        <w:t>Aufgaben:</w:t>
      </w:r>
    </w:p>
    <w:p w:rsidR="005F18A0" w:rsidRDefault="005F18A0" w:rsidP="005F18A0">
      <w:pPr>
        <w:pStyle w:val="Listenabsatz"/>
        <w:numPr>
          <w:ilvl w:val="0"/>
          <w:numId w:val="1"/>
        </w:numPr>
        <w:spacing w:after="200"/>
        <w:jc w:val="both"/>
      </w:pPr>
      <w:r>
        <w:t>Erstellen Sie ein entsprechendes Formular in einem HTML-Dokument.</w:t>
      </w:r>
    </w:p>
    <w:p w:rsidR="005F18A0" w:rsidRDefault="005F18A0" w:rsidP="005F18A0">
      <w:pPr>
        <w:pStyle w:val="Listenabsatz"/>
        <w:numPr>
          <w:ilvl w:val="0"/>
          <w:numId w:val="1"/>
        </w:numPr>
        <w:spacing w:after="200"/>
        <w:jc w:val="both"/>
      </w:pPr>
      <w:r>
        <w:t>Erstellen Sie nun ein PHP-Dokument, dass die Daten empfängt und in zwei Arrays speichert. Das eine Array speichert die angegebenen Nahrungsmittel, das andere Array die angegebenen Kalorien der Nahrungsmittel.</w:t>
      </w:r>
    </w:p>
    <w:p w:rsidR="005F18A0" w:rsidRDefault="005F18A0" w:rsidP="005F18A0">
      <w:pPr>
        <w:pStyle w:val="Listenabsatz"/>
        <w:numPr>
          <w:ilvl w:val="0"/>
          <w:numId w:val="1"/>
        </w:numPr>
        <w:spacing w:after="200"/>
        <w:jc w:val="both"/>
      </w:pPr>
      <w:r>
        <w:t>Lassen Sie nun die Nahrungsmittel und die jeweilig angegebenen Kalorien ausgeben.</w:t>
      </w:r>
    </w:p>
    <w:p w:rsidR="005F18A0" w:rsidRDefault="005F18A0" w:rsidP="005F18A0">
      <w:pPr>
        <w:pStyle w:val="Listenabsatz"/>
        <w:numPr>
          <w:ilvl w:val="0"/>
          <w:numId w:val="1"/>
        </w:numPr>
        <w:spacing w:after="200"/>
        <w:jc w:val="both"/>
      </w:pPr>
      <w:r>
        <w:t xml:space="preserve">Erweitern Sie die Ausgabe um die Information, wieviel Kalorien der Nutzer in der Summe eingegeben hat. </w:t>
      </w:r>
    </w:p>
    <w:p w:rsidR="005F18A0" w:rsidRPr="006358DA" w:rsidRDefault="005F18A0" w:rsidP="005F18A0">
      <w:pPr>
        <w:spacing w:after="200"/>
        <w:jc w:val="both"/>
        <w:rPr>
          <w:i/>
          <w:iCs/>
        </w:rPr>
      </w:pPr>
      <w:r w:rsidRPr="006358DA">
        <w:rPr>
          <w:i/>
          <w:iCs/>
        </w:rPr>
        <w:t xml:space="preserve">Zusatzaufgaben für Schnelle: </w:t>
      </w:r>
    </w:p>
    <w:p w:rsidR="005F18A0" w:rsidRDefault="005F18A0" w:rsidP="005F18A0">
      <w:pPr>
        <w:pStyle w:val="Listenabsatz"/>
        <w:numPr>
          <w:ilvl w:val="0"/>
          <w:numId w:val="1"/>
        </w:numPr>
        <w:spacing w:after="200"/>
        <w:jc w:val="both"/>
      </w:pPr>
      <w:r>
        <w:t>Errechnen Sie nun den Durchschnitt der verbrauchten Kalorien.</w:t>
      </w:r>
    </w:p>
    <w:p w:rsidR="005F18A0" w:rsidRDefault="005F18A0" w:rsidP="005F18A0">
      <w:pPr>
        <w:pStyle w:val="Listenabsatz"/>
        <w:numPr>
          <w:ilvl w:val="0"/>
          <w:numId w:val="1"/>
        </w:numPr>
        <w:spacing w:after="200"/>
        <w:jc w:val="both"/>
      </w:pPr>
      <w:bookmarkStart w:id="0" w:name="_GoBack"/>
      <w:r w:rsidRPr="008F039B">
        <w:rPr>
          <w:rFonts w:ascii="Calibri" w:eastAsia="Times New Roman" w:hAnsi="Calibri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28BB00" wp14:editId="149ACEF3">
                <wp:simplePos x="0" y="0"/>
                <wp:positionH relativeFrom="margin">
                  <wp:align>left</wp:align>
                </wp:positionH>
                <wp:positionV relativeFrom="paragraph">
                  <wp:posOffset>256145</wp:posOffset>
                </wp:positionV>
                <wp:extent cx="6096000" cy="2380461"/>
                <wp:effectExtent l="0" t="0" r="19050" b="20320"/>
                <wp:wrapNone/>
                <wp:docPr id="232" name="Rechteck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80461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bg1">
                              <a:lumMod val="9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A4C07" id="Rechteck 232" o:spid="_x0000_s1026" style="position:absolute;margin-left:0;margin-top:20.15pt;width:480pt;height:187.4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" fillcolor="#f2f2f2 [3052]" strokecolor="#7f7f7f [1612]" strokeweight=".5pt">
                <v:fill r:id="rId8" o:title="" color2="white [3212]" type="pattern"/>
                <w10:wrap anchorx="margin"/>
              </v:rect>
            </w:pict>
          </mc:Fallback>
        </mc:AlternateContent>
      </w:r>
      <w:bookmarkEnd w:id="0"/>
      <w:r w:rsidRPr="008F039B">
        <w:rPr>
          <w:rFonts w:ascii="Calibri" w:eastAsia="Times New Roman" w:hAnsi="Calibri" w:cs="Arial"/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0C945AB4" wp14:editId="32686CF5">
            <wp:simplePos x="0" y="0"/>
            <wp:positionH relativeFrom="column">
              <wp:posOffset>-268399</wp:posOffset>
            </wp:positionH>
            <wp:positionV relativeFrom="paragraph">
              <wp:posOffset>328862</wp:posOffset>
            </wp:positionV>
            <wp:extent cx="224790" cy="320675"/>
            <wp:effectExtent l="0" t="0" r="3810" b="3175"/>
            <wp:wrapNone/>
            <wp:docPr id="233" name="Grafik 233" descr="C:\Users\C\AppData\Local\Microsoft\Windows\Temporary Internet Files\Content.IE5\4DDEELXO\MC90035192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\AppData\Local\Microsoft\Windows\Temporary Internet Files\Content.IE5\4DDEELXO\MC900351929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Geben Sie aus, welches Nahrungsmittel am meisten Kalorien hatte.</w:t>
      </w:r>
    </w:p>
    <w:p w:rsidR="005F18A0" w:rsidRPr="00641C29" w:rsidRDefault="005F18A0" w:rsidP="005F18A0">
      <w:pPr>
        <w:spacing w:after="200"/>
        <w:rPr>
          <w:rFonts w:ascii="Calibri" w:eastAsia="Times New Roman" w:hAnsi="Calibri" w:cs="Arial"/>
          <w:i/>
          <w:iCs/>
          <w:color w:val="595959" w:themeColor="text1" w:themeTint="A6"/>
        </w:rPr>
      </w:pPr>
      <w:r w:rsidRPr="00641C29">
        <w:rPr>
          <w:rFonts w:ascii="Calibri" w:eastAsia="Times New Roman" w:hAnsi="Calibri" w:cs="Arial"/>
          <w:i/>
          <w:iCs/>
          <w:color w:val="595959" w:themeColor="text1" w:themeTint="A6"/>
        </w:rPr>
        <w:t xml:space="preserve"> Raum für Überlegungen</w:t>
      </w:r>
    </w:p>
    <w:p w:rsidR="00603861" w:rsidRDefault="00603861"/>
    <w:sectPr w:rsidR="00603861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E84" w:rsidRDefault="00EF0E84" w:rsidP="005F18A0">
      <w:pPr>
        <w:spacing w:after="0" w:line="240" w:lineRule="auto"/>
      </w:pPr>
      <w:r>
        <w:separator/>
      </w:r>
    </w:p>
  </w:endnote>
  <w:endnote w:type="continuationSeparator" w:id="0">
    <w:p w:rsidR="00EF0E84" w:rsidRDefault="00EF0E84" w:rsidP="005F1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E84" w:rsidRDefault="00EF0E84" w:rsidP="005F18A0">
      <w:pPr>
        <w:spacing w:after="0" w:line="240" w:lineRule="auto"/>
      </w:pPr>
      <w:r>
        <w:separator/>
      </w:r>
    </w:p>
  </w:footnote>
  <w:footnote w:type="continuationSeparator" w:id="0">
    <w:p w:rsidR="00EF0E84" w:rsidRDefault="00EF0E84" w:rsidP="005F1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8A0" w:rsidRDefault="005F18A0" w:rsidP="005F18A0">
    <w:pPr>
      <w:pStyle w:val="Kopfzeile"/>
      <w:rPr>
        <w:sz w:val="20"/>
      </w:rPr>
    </w:pPr>
    <w:r>
      <w:rPr>
        <w:sz w:val="20"/>
      </w:rPr>
      <w:t xml:space="preserve">AWP – </w:t>
    </w:r>
    <w:r>
      <w:rPr>
        <w:sz w:val="20"/>
      </w:rPr>
      <w:t>Zusatzaufgaben</w:t>
    </w:r>
    <w:r>
      <w:rPr>
        <w:sz w:val="20"/>
      </w:rPr>
      <w:tab/>
      <w:t xml:space="preserve">                                     Datum </w:t>
    </w:r>
  </w:p>
  <w:p w:rsidR="005F18A0" w:rsidRDefault="005F18A0" w:rsidP="005F18A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0C629D" wp14:editId="6F2FF0C2">
              <wp:simplePos x="0" y="0"/>
              <wp:positionH relativeFrom="column">
                <wp:posOffset>-41054</wp:posOffset>
              </wp:positionH>
              <wp:positionV relativeFrom="paragraph">
                <wp:posOffset>63390</wp:posOffset>
              </wp:positionV>
              <wp:extent cx="5629523" cy="0"/>
              <wp:effectExtent l="0" t="0" r="9525" b="19050"/>
              <wp:wrapNone/>
              <wp:docPr id="3075" name="Gerade Verbindung mit Pfeil 30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9523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C2AA24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075" o:spid="_x0000_s1026" type="#_x0000_t32" style="position:absolute;margin-left:-3.25pt;margin-top:5pt;width:44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"/>
          </w:pict>
        </mc:Fallback>
      </mc:AlternateContent>
    </w:r>
  </w:p>
  <w:p w:rsidR="005F18A0" w:rsidRDefault="005F18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A74B8"/>
    <w:multiLevelType w:val="hybridMultilevel"/>
    <w:tmpl w:val="A3489DC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A0"/>
    <w:rsid w:val="005F18A0"/>
    <w:rsid w:val="00603861"/>
    <w:rsid w:val="00641C29"/>
    <w:rsid w:val="00EF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CEF2"/>
  <w15:chartTrackingRefBased/>
  <w15:docId w15:val="{7E9C972F-AD78-47AD-BA23-A93546A8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5F18A0"/>
    <w:pPr>
      <w:spacing w:after="12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99"/>
    <w:qFormat/>
    <w:rsid w:val="005F18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F1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18A0"/>
  </w:style>
  <w:style w:type="paragraph" w:styleId="Fuzeile">
    <w:name w:val="footer"/>
    <w:basedOn w:val="Standard"/>
    <w:link w:val="FuzeileZchn"/>
    <w:uiPriority w:val="99"/>
    <w:unhideWhenUsed/>
    <w:rsid w:val="005F1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1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Zobel</dc:creator>
  <cp:keywords/>
  <dc:description/>
  <cp:lastModifiedBy>Christoph Zobel</cp:lastModifiedBy>
  <cp:revision>2</cp:revision>
  <dcterms:created xsi:type="dcterms:W3CDTF">2019-10-13T18:54:00Z</dcterms:created>
  <dcterms:modified xsi:type="dcterms:W3CDTF">2019-10-13T18:57:00Z</dcterms:modified>
</cp:coreProperties>
</file>