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098" w:rsidRPr="00FD7098" w:rsidRDefault="00FD7098" w:rsidP="00FD7098">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Pr>
          <w:rFonts w:ascii="Times New Roman" w:eastAsia="Times New Roman" w:hAnsi="Times New Roman" w:cs="Times New Roman"/>
          <w:b/>
          <w:bCs/>
          <w:kern w:val="36"/>
          <w:sz w:val="48"/>
          <w:szCs w:val="48"/>
          <w:lang w:eastAsia="de-DE"/>
        </w:rPr>
        <w:t>T</w:t>
      </w:r>
      <w:r w:rsidRPr="00FD7098">
        <w:rPr>
          <w:rFonts w:ascii="Times New Roman" w:eastAsia="Times New Roman" w:hAnsi="Times New Roman" w:cs="Times New Roman"/>
          <w:b/>
          <w:bCs/>
          <w:kern w:val="36"/>
          <w:sz w:val="48"/>
          <w:szCs w:val="48"/>
          <w:lang w:eastAsia="de-DE"/>
        </w:rPr>
        <w:t>ransaktionen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Datenbanken müssen für den gleichzeitigen Zugriff mehrerer Benutzer ausgelegt sein. Daraus können sich mannigfaltige Probleme ergeben. DBMS versuchen mit dem Prinzip der </w:t>
      </w:r>
      <w:r w:rsidRPr="00FD7098">
        <w:rPr>
          <w:rFonts w:ascii="Times New Roman" w:eastAsia="Times New Roman" w:hAnsi="Times New Roman" w:cs="Times New Roman"/>
          <w:b/>
          <w:bCs/>
          <w:sz w:val="24"/>
          <w:szCs w:val="24"/>
          <w:lang w:eastAsia="de-DE"/>
        </w:rPr>
        <w:t>Transaktion</w:t>
      </w:r>
      <w:r w:rsidRPr="00FD7098">
        <w:rPr>
          <w:rFonts w:ascii="Times New Roman" w:eastAsia="Times New Roman" w:hAnsi="Times New Roman" w:cs="Times New Roman"/>
          <w:sz w:val="24"/>
          <w:szCs w:val="24"/>
          <w:lang w:eastAsia="de-DE"/>
        </w:rPr>
        <w:t xml:space="preserve"> diese Probleme in den Griff zu bekommen.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Eine Transaktion is</w:t>
      </w:r>
      <w:r w:rsidR="002E443A">
        <w:rPr>
          <w:rFonts w:ascii="Times New Roman" w:eastAsia="Times New Roman" w:hAnsi="Times New Roman" w:cs="Times New Roman"/>
          <w:sz w:val="24"/>
          <w:szCs w:val="24"/>
          <w:lang w:eastAsia="de-DE"/>
        </w:rPr>
        <w:t xml:space="preserve">t </w:t>
      </w:r>
      <w:r w:rsidRPr="00FD7098">
        <w:rPr>
          <w:rFonts w:ascii="Times New Roman" w:eastAsia="Times New Roman" w:hAnsi="Times New Roman" w:cs="Times New Roman"/>
          <w:sz w:val="24"/>
          <w:szCs w:val="24"/>
          <w:lang w:eastAsia="de-DE"/>
        </w:rPr>
        <w:t>als eine Folge von Anweisungen zu sehen, die entweder komplett übernommen (committ) oder abgebrochen (</w:t>
      </w:r>
      <w:proofErr w:type="spellStart"/>
      <w:r w:rsidRPr="00FD7098">
        <w:rPr>
          <w:rFonts w:ascii="Times New Roman" w:eastAsia="Times New Roman" w:hAnsi="Times New Roman" w:cs="Times New Roman"/>
          <w:sz w:val="24"/>
          <w:szCs w:val="24"/>
          <w:lang w:eastAsia="de-DE"/>
        </w:rPr>
        <w:t>rollback</w:t>
      </w:r>
      <w:proofErr w:type="spellEnd"/>
      <w:r w:rsidRPr="00FD7098">
        <w:rPr>
          <w:rFonts w:ascii="Times New Roman" w:eastAsia="Times New Roman" w:hAnsi="Times New Roman" w:cs="Times New Roman"/>
          <w:sz w:val="24"/>
          <w:szCs w:val="24"/>
          <w:lang w:eastAsia="de-DE"/>
        </w:rPr>
        <w:t>) werden.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Im Kontext dieses </w:t>
      </w:r>
      <w:r w:rsidRPr="00FD7098">
        <w:rPr>
          <w:rFonts w:ascii="Times New Roman" w:eastAsia="Times New Roman" w:hAnsi="Times New Roman" w:cs="Times New Roman"/>
          <w:b/>
          <w:bCs/>
          <w:sz w:val="24"/>
          <w:szCs w:val="24"/>
          <w:lang w:eastAsia="de-DE"/>
        </w:rPr>
        <w:t>Alles oder Nichts</w:t>
      </w:r>
      <w:r w:rsidR="002E443A">
        <w:rPr>
          <w:rFonts w:ascii="Times New Roman" w:eastAsia="Times New Roman" w:hAnsi="Times New Roman" w:cs="Times New Roman"/>
          <w:sz w:val="24"/>
          <w:szCs w:val="24"/>
          <w:lang w:eastAsia="de-DE"/>
        </w:rPr>
        <w:t xml:space="preserve"> kann es </w:t>
      </w:r>
      <w:r w:rsidRPr="00FD7098">
        <w:rPr>
          <w:rFonts w:ascii="Times New Roman" w:eastAsia="Times New Roman" w:hAnsi="Times New Roman" w:cs="Times New Roman"/>
          <w:sz w:val="24"/>
          <w:szCs w:val="24"/>
          <w:lang w:eastAsia="de-DE"/>
        </w:rPr>
        <w:t>unterschiedlichen Spielarten geben. In</w:t>
      </w:r>
      <w:r w:rsidR="002E443A">
        <w:rPr>
          <w:rFonts w:ascii="Times New Roman" w:eastAsia="Times New Roman" w:hAnsi="Times New Roman" w:cs="Times New Roman"/>
          <w:sz w:val="24"/>
          <w:szCs w:val="24"/>
          <w:lang w:eastAsia="de-DE"/>
        </w:rPr>
        <w:t>s</w:t>
      </w:r>
      <w:r w:rsidRPr="00FD7098">
        <w:rPr>
          <w:rFonts w:ascii="Times New Roman" w:eastAsia="Times New Roman" w:hAnsi="Times New Roman" w:cs="Times New Roman"/>
          <w:sz w:val="24"/>
          <w:szCs w:val="24"/>
          <w:lang w:eastAsia="de-DE"/>
        </w:rPr>
        <w:t>besondere muss man sich darüber im Klaren sein, wie man den Zugriff anderer Clients auf die durch eine Transaktion gesperrten Datensätze regelt.</w:t>
      </w:r>
    </w:p>
    <w:p w:rsidR="00FD7098" w:rsidRPr="00FD7098" w:rsidRDefault="00FD7098" w:rsidP="00FD709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D7098">
        <w:rPr>
          <w:rFonts w:ascii="Times New Roman" w:eastAsia="Times New Roman" w:hAnsi="Times New Roman" w:cs="Times New Roman"/>
          <w:b/>
          <w:bCs/>
          <w:sz w:val="36"/>
          <w:szCs w:val="36"/>
          <w:lang w:eastAsia="de-DE"/>
        </w:rPr>
        <w:t>Probleme bei gleichzeitigen Zugriff</w:t>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t>Lost Updates</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Mehrere Transaktionen wollen zur gleichen Zeit einen einzelnen Datensatz bearbeiten.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508"/>
        <w:gridCol w:w="1523"/>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+ 100</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5</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6</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7</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bl>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In diesem Szenario ergibt sich für T2 der Verlust seiner Änderung</w:t>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FD7098">
        <w:rPr>
          <w:rFonts w:ascii="Times New Roman" w:eastAsia="Times New Roman" w:hAnsi="Times New Roman" w:cs="Times New Roman"/>
          <w:b/>
          <w:bCs/>
          <w:sz w:val="27"/>
          <w:szCs w:val="27"/>
          <w:lang w:eastAsia="de-DE"/>
        </w:rPr>
        <w:t>Dirty</w:t>
      </w:r>
      <w:proofErr w:type="spellEnd"/>
      <w:r w:rsidRPr="00FD7098">
        <w:rPr>
          <w:rFonts w:ascii="Times New Roman" w:eastAsia="Times New Roman" w:hAnsi="Times New Roman" w:cs="Times New Roman"/>
          <w:b/>
          <w:bCs/>
          <w:sz w:val="27"/>
          <w:szCs w:val="27"/>
          <w:lang w:eastAsia="de-DE"/>
        </w:rPr>
        <w:t xml:space="preserve"> Reads</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Ein User sieht Änderungen, die noch nicht von ihm selbst oder von anderen Usern </w:t>
      </w:r>
      <w:proofErr w:type="spellStart"/>
      <w:r w:rsidRPr="00FD7098">
        <w:rPr>
          <w:rFonts w:ascii="Times New Roman" w:eastAsia="Times New Roman" w:hAnsi="Times New Roman" w:cs="Times New Roman"/>
          <w:sz w:val="24"/>
          <w:szCs w:val="24"/>
          <w:lang w:eastAsia="de-DE"/>
        </w:rPr>
        <w:t>committed</w:t>
      </w:r>
      <w:proofErr w:type="spellEnd"/>
      <w:r w:rsidRPr="00FD7098">
        <w:rPr>
          <w:rFonts w:ascii="Times New Roman" w:eastAsia="Times New Roman" w:hAnsi="Times New Roman" w:cs="Times New Roman"/>
          <w:sz w:val="24"/>
          <w:szCs w:val="24"/>
          <w:lang w:eastAsia="de-DE"/>
        </w:rPr>
        <w:t xml:space="preserve"> oder </w:t>
      </w:r>
      <w:proofErr w:type="spellStart"/>
      <w:r w:rsidRPr="00FD7098">
        <w:rPr>
          <w:rFonts w:ascii="Times New Roman" w:eastAsia="Times New Roman" w:hAnsi="Times New Roman" w:cs="Times New Roman"/>
          <w:sz w:val="24"/>
          <w:szCs w:val="24"/>
          <w:lang w:eastAsia="de-DE"/>
        </w:rPr>
        <w:t>rollbacked</w:t>
      </w:r>
      <w:proofErr w:type="spellEnd"/>
      <w:r w:rsidRPr="00FD7098">
        <w:rPr>
          <w:rFonts w:ascii="Times New Roman" w:eastAsia="Times New Roman" w:hAnsi="Times New Roman" w:cs="Times New Roman"/>
          <w:sz w:val="24"/>
          <w:szCs w:val="24"/>
          <w:lang w:eastAsia="de-DE"/>
        </w:rPr>
        <w:t xml:space="preserve"> wurden.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508"/>
        <w:gridCol w:w="1523"/>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+ 100</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5</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- 100</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6</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ROLLBACK</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7</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r>
    </w:tbl>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In diesem Falle konnte T2 schon auf Daten zugreifen, die von T1 noch nicht endgültig freigegeben wurden.</w:t>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lastRenderedPageBreak/>
        <w:t xml:space="preserve">Non </w:t>
      </w:r>
      <w:proofErr w:type="spellStart"/>
      <w:r w:rsidRPr="00FD7098">
        <w:rPr>
          <w:rFonts w:ascii="Times New Roman" w:eastAsia="Times New Roman" w:hAnsi="Times New Roman" w:cs="Times New Roman"/>
          <w:b/>
          <w:bCs/>
          <w:sz w:val="27"/>
          <w:szCs w:val="27"/>
          <w:lang w:eastAsia="de-DE"/>
        </w:rPr>
        <w:t>repeatable</w:t>
      </w:r>
      <w:proofErr w:type="spellEnd"/>
      <w:r w:rsidRPr="00FD7098">
        <w:rPr>
          <w:rFonts w:ascii="Times New Roman" w:eastAsia="Times New Roman" w:hAnsi="Times New Roman" w:cs="Times New Roman"/>
          <w:b/>
          <w:bCs/>
          <w:sz w:val="27"/>
          <w:szCs w:val="27"/>
          <w:lang w:eastAsia="de-DE"/>
        </w:rPr>
        <w:t xml:space="preserve"> Reads</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User wählen wiederholt Zeilen aus, die andere User ändern oder löschen. Ob dies ein Problem darstellt</w:t>
      </w:r>
      <w:r w:rsidR="002E443A">
        <w:rPr>
          <w:rFonts w:ascii="Times New Roman" w:eastAsia="Times New Roman" w:hAnsi="Times New Roman" w:cs="Times New Roman"/>
          <w:sz w:val="24"/>
          <w:szCs w:val="24"/>
          <w:lang w:eastAsia="de-DE"/>
        </w:rPr>
        <w:t>,</w:t>
      </w:r>
      <w:r w:rsidRPr="00FD7098">
        <w:rPr>
          <w:rFonts w:ascii="Times New Roman" w:eastAsia="Times New Roman" w:hAnsi="Times New Roman" w:cs="Times New Roman"/>
          <w:sz w:val="24"/>
          <w:szCs w:val="24"/>
          <w:lang w:eastAsia="de-DE"/>
        </w:rPr>
        <w:t xml:space="preserve"> hängt von den jeweiligen Umständen ab (Inventur vs. Reisebüro)</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b/>
          <w:bCs/>
          <w:sz w:val="24"/>
          <w:szCs w:val="24"/>
          <w:lang w:eastAsia="de-DE"/>
        </w:rPr>
        <w:t>Ausgangsbedingung</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=40 y =50 z = 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508"/>
        <w:gridCol w:w="1362"/>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proofErr w:type="spellStart"/>
            <w:r w:rsidRPr="00FD7098">
              <w:rPr>
                <w:rFonts w:ascii="Times New Roman" w:eastAsia="Times New Roman" w:hAnsi="Times New Roman" w:cs="Times New Roman"/>
                <w:b/>
                <w:bCs/>
                <w:sz w:val="24"/>
                <w:szCs w:val="24"/>
                <w:lang w:eastAsia="de-DE"/>
              </w:rPr>
              <w:t>ransaktion</w:t>
            </w:r>
            <w:proofErr w:type="spellEnd"/>
            <w:r w:rsidRPr="00FD7098">
              <w:rPr>
                <w:rFonts w:ascii="Times New Roman" w:eastAsia="Times New Roman" w:hAnsi="Times New Roman" w:cs="Times New Roman"/>
                <w:b/>
                <w:bCs/>
                <w:sz w:val="24"/>
                <w:szCs w:val="24"/>
                <w:lang w:eastAsia="de-DE"/>
              </w:rPr>
              <w:t xml:space="preserve">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0</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x</w:t>
            </w:r>
            <w:proofErr w:type="gramEnd"/>
            <w:r w:rsidRPr="00FD7098">
              <w:rPr>
                <w:rFonts w:ascii="Times New Roman" w:eastAsia="Times New Roman" w:hAnsi="Times New Roman" w:cs="Times New Roman"/>
                <w:sz w:val="24"/>
                <w:szCs w:val="24"/>
                <w:lang w:eastAsia="de-DE"/>
              </w:rPr>
              <w:t xml:space="preserve"> )</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y</w:t>
            </w:r>
            <w:proofErr w:type="gramEnd"/>
            <w:r w:rsidRPr="00FD7098">
              <w:rPr>
                <w:rFonts w:ascii="Times New Roman" w:eastAsia="Times New Roman" w:hAnsi="Times New Roman" w:cs="Times New Roman"/>
                <w:sz w:val="24"/>
                <w:szCs w:val="24"/>
                <w:lang w:eastAsia="de-DE"/>
              </w:rPr>
              <w:t xml:space="preserve"> )</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w:t>
            </w: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5</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w:t>
            </w: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y</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6</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z</w:t>
            </w:r>
            <w:proofErr w:type="gramEnd"/>
            <w:r w:rsidRPr="00FD7098">
              <w:rPr>
                <w:rFonts w:ascii="Times New Roman" w:eastAsia="Times New Roman" w:hAnsi="Times New Roman" w:cs="Times New Roman"/>
                <w:sz w:val="24"/>
                <w:szCs w:val="24"/>
                <w:lang w:eastAsia="de-DE"/>
              </w:rPr>
              <w:t xml:space="preserve">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7</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z = z 10</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8</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 z</w:t>
            </w:r>
            <w:proofErr w:type="gramEnd"/>
            <w:r w:rsidRPr="00FD7098">
              <w:rPr>
                <w:rFonts w:ascii="Times New Roman" w:eastAsia="Times New Roman" w:hAnsi="Times New Roman" w:cs="Times New Roman"/>
                <w:sz w:val="24"/>
                <w:szCs w:val="24"/>
                <w:lang w:eastAsia="de-DE"/>
              </w:rPr>
              <w:t xml:space="preserve">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9</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x</w:t>
            </w:r>
            <w:proofErr w:type="gramEnd"/>
            <w:r w:rsidRPr="00FD7098">
              <w:rPr>
                <w:rFonts w:ascii="Times New Roman" w:eastAsia="Times New Roman" w:hAnsi="Times New Roman" w:cs="Times New Roman"/>
                <w:sz w:val="24"/>
                <w:szCs w:val="24"/>
                <w:lang w:eastAsia="de-DE"/>
              </w:rPr>
              <w:t xml:space="preserve">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10</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 x</w:t>
            </w:r>
            <w:proofErr w:type="gramEnd"/>
            <w:r w:rsidRPr="00FD7098">
              <w:rPr>
                <w:rFonts w:ascii="Times New Roman" w:eastAsia="Times New Roman" w:hAnsi="Times New Roman" w:cs="Times New Roman"/>
                <w:sz w:val="24"/>
                <w:szCs w:val="24"/>
                <w:lang w:eastAsia="de-DE"/>
              </w:rPr>
              <w:t xml:space="preserve">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proofErr w:type="gram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z</w:t>
            </w:r>
            <w:proofErr w:type="gramEnd"/>
            <w:r w:rsidRPr="00FD7098">
              <w:rPr>
                <w:rFonts w:ascii="Times New Roman" w:eastAsia="Times New Roman" w:hAnsi="Times New Roman" w:cs="Times New Roman"/>
                <w:sz w:val="24"/>
                <w:szCs w:val="24"/>
                <w:lang w:eastAsia="de-DE"/>
              </w:rPr>
              <w:t xml:space="preserve"> )</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w:t>
            </w:r>
            <w:proofErr w:type="spellStart"/>
            <w:r w:rsidRPr="00FD7098">
              <w:rPr>
                <w:rFonts w:ascii="Times New Roman" w:eastAsia="Times New Roman" w:hAnsi="Times New Roman" w:cs="Times New Roman"/>
                <w:sz w:val="24"/>
                <w:szCs w:val="24"/>
                <w:lang w:eastAsia="de-DE"/>
              </w:rPr>
              <w:t>sum</w:t>
            </w:r>
            <w:proofErr w:type="spellEnd"/>
            <w:r w:rsidRPr="00FD7098">
              <w:rPr>
                <w:rFonts w:ascii="Times New Roman" w:eastAsia="Times New Roman" w:hAnsi="Times New Roman" w:cs="Times New Roman"/>
                <w:sz w:val="24"/>
                <w:szCs w:val="24"/>
                <w:lang w:eastAsia="de-DE"/>
              </w:rPr>
              <w:t xml:space="preserve"> + z</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bl>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t xml:space="preserve">Phantom </w:t>
      </w:r>
      <w:proofErr w:type="spellStart"/>
      <w:r w:rsidRPr="00FD7098">
        <w:rPr>
          <w:rFonts w:ascii="Times New Roman" w:eastAsia="Times New Roman" w:hAnsi="Times New Roman" w:cs="Times New Roman"/>
          <w:b/>
          <w:bCs/>
          <w:sz w:val="27"/>
          <w:szCs w:val="27"/>
          <w:lang w:eastAsia="de-DE"/>
        </w:rPr>
        <w:t>Rows</w:t>
      </w:r>
      <w:proofErr w:type="spellEnd"/>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Ein User kann einige, aber nicht alle neuen Datensätze lesen, die ein anderer User eingegeben 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787"/>
        <w:gridCol w:w="2579"/>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Select Counter</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from</w:t>
            </w:r>
            <w:proofErr w:type="spellEnd"/>
            <w:r w:rsidRPr="00FD7098">
              <w:rPr>
                <w:rFonts w:ascii="Times New Roman" w:eastAsia="Times New Roman" w:hAnsi="Times New Roman" w:cs="Times New Roman"/>
                <w:sz w:val="24"/>
                <w:szCs w:val="24"/>
                <w:lang w:eastAsia="de-DE"/>
              </w:rPr>
              <w:t xml:space="preserve"> </w:t>
            </w:r>
            <w:proofErr w:type="spellStart"/>
            <w:r w:rsidRPr="00FD7098">
              <w:rPr>
                <w:rFonts w:ascii="Times New Roman" w:eastAsia="Times New Roman" w:hAnsi="Times New Roman" w:cs="Times New Roman"/>
                <w:sz w:val="24"/>
                <w:szCs w:val="24"/>
                <w:lang w:eastAsia="de-DE"/>
              </w:rPr>
              <w:t>PassCounter</w:t>
            </w:r>
            <w:proofErr w:type="spellEnd"/>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Update </w:t>
            </w:r>
            <w:proofErr w:type="spellStart"/>
            <w:r w:rsidRPr="00FD7098">
              <w:rPr>
                <w:rFonts w:ascii="Times New Roman" w:eastAsia="Times New Roman" w:hAnsi="Times New Roman" w:cs="Times New Roman"/>
                <w:sz w:val="24"/>
                <w:szCs w:val="24"/>
                <w:lang w:eastAsia="de-DE"/>
              </w:rPr>
              <w:t>Passengers</w:t>
            </w:r>
            <w:proofErr w:type="spellEnd"/>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set</w:t>
            </w:r>
            <w:proofErr w:type="spellEnd"/>
            <w:r w:rsidRPr="00FD7098">
              <w:rPr>
                <w:rFonts w:ascii="Times New Roman" w:eastAsia="Times New Roman" w:hAnsi="Times New Roman" w:cs="Times New Roman"/>
                <w:sz w:val="24"/>
                <w:szCs w:val="24"/>
                <w:lang w:eastAsia="de-DE"/>
              </w:rPr>
              <w:t xml:space="preserve"> Flight = 4711</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where</w:t>
            </w:r>
            <w:proofErr w:type="spellEnd"/>
            <w:r w:rsidRPr="00FD7098">
              <w:rPr>
                <w:rFonts w:ascii="Times New Roman" w:eastAsia="Times New Roman" w:hAnsi="Times New Roman" w:cs="Times New Roman"/>
                <w:sz w:val="24"/>
                <w:szCs w:val="24"/>
                <w:lang w:eastAsia="de-DE"/>
              </w:rPr>
              <w:t xml:space="preserve"> Name = 'Phantom'</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Update </w:t>
            </w:r>
            <w:proofErr w:type="spellStart"/>
            <w:r w:rsidRPr="00FD7098">
              <w:rPr>
                <w:rFonts w:ascii="Times New Roman" w:eastAsia="Times New Roman" w:hAnsi="Times New Roman" w:cs="Times New Roman"/>
                <w:sz w:val="24"/>
                <w:szCs w:val="24"/>
                <w:lang w:eastAsia="de-DE"/>
              </w:rPr>
              <w:t>PassCounter</w:t>
            </w:r>
            <w:proofErr w:type="spellEnd"/>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set</w:t>
            </w:r>
            <w:proofErr w:type="spellEnd"/>
            <w:r w:rsidRPr="00FD7098">
              <w:rPr>
                <w:rFonts w:ascii="Times New Roman" w:eastAsia="Times New Roman" w:hAnsi="Times New Roman" w:cs="Times New Roman"/>
                <w:sz w:val="24"/>
                <w:szCs w:val="24"/>
                <w:lang w:eastAsia="de-DE"/>
              </w:rPr>
              <w:t xml:space="preserve"> Counter = Counter + 1</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select</w:t>
            </w:r>
            <w:proofErr w:type="spellEnd"/>
            <w:r w:rsidRPr="00FD7098">
              <w:rPr>
                <w:rFonts w:ascii="Times New Roman" w:eastAsia="Times New Roman" w:hAnsi="Times New Roman" w:cs="Times New Roman"/>
                <w:sz w:val="24"/>
                <w:szCs w:val="24"/>
                <w:lang w:eastAsia="de-DE"/>
              </w:rPr>
              <w:t xml:space="preserve"> *</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from</w:t>
            </w:r>
            <w:proofErr w:type="spellEnd"/>
            <w:r w:rsidRPr="00FD7098">
              <w:rPr>
                <w:rFonts w:ascii="Times New Roman" w:eastAsia="Times New Roman" w:hAnsi="Times New Roman" w:cs="Times New Roman"/>
                <w:sz w:val="24"/>
                <w:szCs w:val="24"/>
                <w:lang w:eastAsia="de-DE"/>
              </w:rPr>
              <w:t xml:space="preserve"> </w:t>
            </w:r>
            <w:proofErr w:type="spellStart"/>
            <w:r w:rsidRPr="00FD7098">
              <w:rPr>
                <w:rFonts w:ascii="Times New Roman" w:eastAsia="Times New Roman" w:hAnsi="Times New Roman" w:cs="Times New Roman"/>
                <w:sz w:val="24"/>
                <w:szCs w:val="24"/>
                <w:lang w:eastAsia="de-DE"/>
              </w:rPr>
              <w:t>Passengers</w:t>
            </w:r>
            <w:proofErr w:type="spellEnd"/>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bl>
    <w:p w:rsidR="002E443A" w:rsidRDefault="002E443A" w:rsidP="00FD709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2E443A" w:rsidRDefault="002E443A">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FD7098" w:rsidRPr="00FD7098" w:rsidRDefault="00FD7098" w:rsidP="00FD709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D7098">
        <w:rPr>
          <w:rFonts w:ascii="Times New Roman" w:eastAsia="Times New Roman" w:hAnsi="Times New Roman" w:cs="Times New Roman"/>
          <w:b/>
          <w:bCs/>
          <w:sz w:val="36"/>
          <w:szCs w:val="36"/>
          <w:lang w:eastAsia="de-DE"/>
        </w:rPr>
        <w:lastRenderedPageBreak/>
        <w:t>Konzept Transaktion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Als Transaktion (von lateinisch </w:t>
      </w:r>
      <w:proofErr w:type="spellStart"/>
      <w:r w:rsidRPr="00FD7098">
        <w:rPr>
          <w:rFonts w:ascii="Times New Roman" w:eastAsia="Times New Roman" w:hAnsi="Times New Roman" w:cs="Times New Roman"/>
          <w:sz w:val="24"/>
          <w:szCs w:val="24"/>
          <w:lang w:eastAsia="de-DE"/>
        </w:rPr>
        <w:t>trans</w:t>
      </w:r>
      <w:proofErr w:type="spellEnd"/>
      <w:r w:rsidRPr="00FD7098">
        <w:rPr>
          <w:rFonts w:ascii="Times New Roman" w:eastAsia="Times New Roman" w:hAnsi="Times New Roman" w:cs="Times New Roman"/>
          <w:sz w:val="24"/>
          <w:szCs w:val="24"/>
          <w:lang w:eastAsia="de-DE"/>
        </w:rPr>
        <w:t xml:space="preserve"> „(hin-)über“, </w:t>
      </w:r>
      <w:proofErr w:type="spellStart"/>
      <w:r w:rsidRPr="00FD7098">
        <w:rPr>
          <w:rFonts w:ascii="Times New Roman" w:eastAsia="Times New Roman" w:hAnsi="Times New Roman" w:cs="Times New Roman"/>
          <w:sz w:val="24"/>
          <w:szCs w:val="24"/>
          <w:lang w:eastAsia="de-DE"/>
        </w:rPr>
        <w:t>agere</w:t>
      </w:r>
      <w:proofErr w:type="spellEnd"/>
      <w:r w:rsidRPr="00FD7098">
        <w:rPr>
          <w:rFonts w:ascii="Times New Roman" w:eastAsia="Times New Roman" w:hAnsi="Times New Roman" w:cs="Times New Roman"/>
          <w:sz w:val="24"/>
          <w:szCs w:val="24"/>
          <w:lang w:eastAsia="de-DE"/>
        </w:rPr>
        <w:t xml:space="preserve"> „treiben, handeln, führen“: also wörtlich: Überführung; dt. hier besser: Durchführung) bezeichnet man in der Informatik eine Folge von Programmschritten, die als eine logische Einheit betrachtet werden.</w:t>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t>ACID</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Transaktionen werden durch die sog. ACID - Eigenschaften beschrieben:</w:t>
      </w:r>
    </w:p>
    <w:p w:rsidR="00FD7098" w:rsidRPr="002E443A" w:rsidRDefault="00FD7098" w:rsidP="00FD7098">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de-DE"/>
        </w:rPr>
      </w:pPr>
      <w:proofErr w:type="spellStart"/>
      <w:r w:rsidRPr="002E443A">
        <w:rPr>
          <w:rFonts w:ascii="Times New Roman" w:eastAsia="Times New Roman" w:hAnsi="Times New Roman" w:cs="Times New Roman"/>
          <w:b/>
          <w:sz w:val="24"/>
          <w:szCs w:val="24"/>
          <w:lang w:eastAsia="de-DE"/>
        </w:rPr>
        <w:t>Atomarität</w:t>
      </w:r>
      <w:proofErr w:type="spellEnd"/>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Eine Transaktion wird entweder ganz oder gar nicht ausgeführt</w:t>
      </w:r>
    </w:p>
    <w:p w:rsidR="00FD7098" w:rsidRPr="00FD7098" w:rsidRDefault="00FD7098" w:rsidP="00FD7098">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E443A">
        <w:rPr>
          <w:rFonts w:ascii="Times New Roman" w:eastAsia="Times New Roman" w:hAnsi="Times New Roman" w:cs="Times New Roman"/>
          <w:b/>
          <w:sz w:val="24"/>
          <w:szCs w:val="24"/>
          <w:lang w:eastAsia="de-DE"/>
        </w:rPr>
        <w:t>Konsistenz</w:t>
      </w:r>
      <w:r w:rsidRPr="00FD7098">
        <w:rPr>
          <w:rFonts w:ascii="Times New Roman" w:eastAsia="Times New Roman" w:hAnsi="Times New Roman" w:cs="Times New Roman"/>
          <w:sz w:val="24"/>
          <w:szCs w:val="24"/>
          <w:lang w:eastAsia="de-DE"/>
        </w:rPr>
        <w:t xml:space="preserve"> (</w:t>
      </w:r>
      <w:proofErr w:type="spellStart"/>
      <w:r w:rsidRPr="00FD7098">
        <w:rPr>
          <w:rFonts w:ascii="Times New Roman" w:eastAsia="Times New Roman" w:hAnsi="Times New Roman" w:cs="Times New Roman"/>
          <w:sz w:val="24"/>
          <w:szCs w:val="24"/>
          <w:lang w:eastAsia="de-DE"/>
        </w:rPr>
        <w:t>Serialisierbarkeit</w:t>
      </w:r>
      <w:proofErr w:type="spellEnd"/>
      <w:r w:rsidRPr="00FD7098">
        <w:rPr>
          <w:rFonts w:ascii="Times New Roman" w:eastAsia="Times New Roman" w:hAnsi="Times New Roman" w:cs="Times New Roman"/>
          <w:sz w:val="24"/>
          <w:szCs w:val="24"/>
          <w:lang w:eastAsia="de-DE"/>
        </w:rPr>
        <w:t>)</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Transaktionen überführen die Datenbank von einem konsistenten Zustand in einen anderen konsistenten Zustand. Dies wird durch das Prinzip der Serialisierung erreicht.</w:t>
      </w:r>
    </w:p>
    <w:p w:rsidR="00FD7098" w:rsidRPr="002E443A" w:rsidRDefault="00FD7098" w:rsidP="00FD7098">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Isolation</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Nebenläufige (gleichzeitige) Transaktionen laufen jede für sich so ab, als ob sie alleine ablaufen würden.</w:t>
      </w:r>
      <w:r w:rsidRPr="00FD7098">
        <w:rPr>
          <w:rFonts w:ascii="Times New Roman" w:eastAsia="Times New Roman" w:hAnsi="Times New Roman" w:cs="Times New Roman"/>
          <w:sz w:val="24"/>
          <w:szCs w:val="24"/>
          <w:lang w:eastAsia="de-DE"/>
        </w:rPr>
        <w:br/>
        <w:t>Verschiedene Isolationslevel sind möglich</w:t>
      </w:r>
    </w:p>
    <w:p w:rsidR="00FD7098" w:rsidRPr="002E443A" w:rsidRDefault="00FD7098" w:rsidP="00FD7098">
      <w:pPr>
        <w:numPr>
          <w:ilvl w:val="0"/>
          <w:numId w:val="4"/>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Dauerhaftigkeit</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Die Wirkung einer abgeschlossenen</w:t>
      </w:r>
      <w:r w:rsidR="002E443A">
        <w:rPr>
          <w:rFonts w:ascii="Times New Roman" w:eastAsia="Times New Roman" w:hAnsi="Times New Roman" w:cs="Times New Roman"/>
          <w:sz w:val="24"/>
          <w:szCs w:val="24"/>
          <w:lang w:eastAsia="de-DE"/>
        </w:rPr>
        <w:t xml:space="preserve"> Transaktion</w:t>
      </w:r>
      <w:r w:rsidRPr="00FD7098">
        <w:rPr>
          <w:rFonts w:ascii="Times New Roman" w:eastAsia="Times New Roman" w:hAnsi="Times New Roman" w:cs="Times New Roman"/>
          <w:sz w:val="24"/>
          <w:szCs w:val="24"/>
          <w:lang w:eastAsia="de-DE"/>
        </w:rPr>
        <w:t xml:space="preserve"> bleibt (auch nach einem Systemausfall) erhalten. Dies wird durch spezielle </w:t>
      </w:r>
      <w:proofErr w:type="spellStart"/>
      <w:r w:rsidRPr="00FD7098">
        <w:rPr>
          <w:rFonts w:ascii="Times New Roman" w:eastAsia="Times New Roman" w:hAnsi="Times New Roman" w:cs="Times New Roman"/>
          <w:sz w:val="24"/>
          <w:szCs w:val="24"/>
          <w:lang w:eastAsia="de-DE"/>
        </w:rPr>
        <w:t>Recovery</w:t>
      </w:r>
      <w:proofErr w:type="spellEnd"/>
      <w:r w:rsidRPr="00FD7098">
        <w:rPr>
          <w:rFonts w:ascii="Times New Roman" w:eastAsia="Times New Roman" w:hAnsi="Times New Roman" w:cs="Times New Roman"/>
          <w:sz w:val="24"/>
          <w:szCs w:val="24"/>
          <w:lang w:eastAsia="de-DE"/>
        </w:rPr>
        <w:t>-Mechanismen</w:t>
      </w:r>
      <w:r w:rsidR="002E443A">
        <w:rPr>
          <w:rFonts w:ascii="Times New Roman" w:eastAsia="Times New Roman" w:hAnsi="Times New Roman" w:cs="Times New Roman"/>
          <w:sz w:val="24"/>
          <w:szCs w:val="24"/>
          <w:lang w:eastAsia="de-DE"/>
        </w:rPr>
        <w:t xml:space="preserve">, z.B. WAL (Write </w:t>
      </w:r>
      <w:proofErr w:type="spellStart"/>
      <w:r w:rsidR="002E443A">
        <w:rPr>
          <w:rFonts w:ascii="Times New Roman" w:eastAsia="Times New Roman" w:hAnsi="Times New Roman" w:cs="Times New Roman"/>
          <w:sz w:val="24"/>
          <w:szCs w:val="24"/>
          <w:lang w:eastAsia="de-DE"/>
        </w:rPr>
        <w:t>Ahead</w:t>
      </w:r>
      <w:proofErr w:type="spellEnd"/>
      <w:r w:rsidR="002E443A">
        <w:rPr>
          <w:rFonts w:ascii="Times New Roman" w:eastAsia="Times New Roman" w:hAnsi="Times New Roman" w:cs="Times New Roman"/>
          <w:sz w:val="24"/>
          <w:szCs w:val="24"/>
          <w:lang w:eastAsia="de-DE"/>
        </w:rPr>
        <w:t xml:space="preserve"> Logs)</w:t>
      </w:r>
      <w:r w:rsidRPr="00FD7098">
        <w:rPr>
          <w:rFonts w:ascii="Times New Roman" w:eastAsia="Times New Roman" w:hAnsi="Times New Roman" w:cs="Times New Roman"/>
          <w:sz w:val="24"/>
          <w:szCs w:val="24"/>
          <w:lang w:eastAsia="de-DE"/>
        </w:rPr>
        <w:t xml:space="preserve"> erreicht</w:t>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t>Zustände</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Eine Transaktion befindet sich immer in einem von drei Zuständen.</w:t>
      </w:r>
    </w:p>
    <w:p w:rsidR="00FD7098" w:rsidRPr="00FD7098" w:rsidRDefault="00FD7098" w:rsidP="00FD709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Aktiv: Die Transaktion läuft ab; es finden die entsprechenden INSERT, UPDATE, DELETE - Anweisungen statt.</w:t>
      </w:r>
    </w:p>
    <w:p w:rsidR="00FD7098" w:rsidRPr="00FD7098" w:rsidRDefault="00FD7098" w:rsidP="00FD709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Aborted</w:t>
      </w:r>
      <w:proofErr w:type="spellEnd"/>
      <w:r w:rsidRPr="00FD7098">
        <w:rPr>
          <w:rFonts w:ascii="Times New Roman" w:eastAsia="Times New Roman" w:hAnsi="Times New Roman" w:cs="Times New Roman"/>
          <w:sz w:val="24"/>
          <w:szCs w:val="24"/>
          <w:lang w:eastAsia="de-DE"/>
        </w:rPr>
        <w:t>: Aufgrund eines Fehlers wird die Transaktion zurückgesetzt (ROLLBACK)</w:t>
      </w:r>
    </w:p>
    <w:p w:rsidR="00FD7098" w:rsidRPr="00FD7098" w:rsidRDefault="00FD7098" w:rsidP="00FD709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Committed</w:t>
      </w:r>
      <w:proofErr w:type="spellEnd"/>
      <w:r w:rsidRPr="00FD7098">
        <w:rPr>
          <w:rFonts w:ascii="Times New Roman" w:eastAsia="Times New Roman" w:hAnsi="Times New Roman" w:cs="Times New Roman"/>
          <w:sz w:val="24"/>
          <w:szCs w:val="24"/>
          <w:lang w:eastAsia="de-DE"/>
        </w:rPr>
        <w:t>: Bei fehlerfreier Ausführung gilt die Transaktion als abgeschlossen (COMMITTED)</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noProof/>
          <w:sz w:val="24"/>
          <w:szCs w:val="24"/>
          <w:lang w:eastAsia="de-DE"/>
        </w:rPr>
        <w:lastRenderedPageBreak/>
        <w:drawing>
          <wp:inline distT="0" distB="0" distL="0" distR="0">
            <wp:extent cx="5314950" cy="3183397"/>
            <wp:effectExtent l="0" t="0" r="0" b="0"/>
            <wp:docPr id="2" name="Grafik 2" descr="figure/trans_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trans_aci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917" cy="3186372"/>
                    </a:xfrm>
                    <a:prstGeom prst="rect">
                      <a:avLst/>
                    </a:prstGeom>
                    <a:noFill/>
                    <a:ln>
                      <a:noFill/>
                    </a:ln>
                  </pic:spPr>
                </pic:pic>
              </a:graphicData>
            </a:graphic>
          </wp:inline>
        </w:drawing>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t>Konsistenz</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Das DBMS garantiert dafür, dass die Daten sich immer in ein</w:t>
      </w:r>
      <w:r w:rsidR="002E443A">
        <w:rPr>
          <w:rFonts w:ascii="Times New Roman" w:eastAsia="Times New Roman" w:hAnsi="Times New Roman" w:cs="Times New Roman"/>
          <w:sz w:val="24"/>
          <w:szCs w:val="24"/>
          <w:lang w:eastAsia="de-DE"/>
        </w:rPr>
        <w:t>em konsistenten Zustand befinden</w:t>
      </w:r>
      <w:r w:rsidRPr="00FD7098">
        <w:rPr>
          <w:rFonts w:ascii="Times New Roman" w:eastAsia="Times New Roman" w:hAnsi="Times New Roman" w:cs="Times New Roman"/>
          <w:sz w:val="24"/>
          <w:szCs w:val="24"/>
          <w:lang w:eastAsia="de-DE"/>
        </w:rPr>
        <w:t>. Sie hält dafür häufig mehrere Versionen der gleiche</w:t>
      </w:r>
      <w:r w:rsidR="002E443A">
        <w:rPr>
          <w:rFonts w:ascii="Times New Roman" w:eastAsia="Times New Roman" w:hAnsi="Times New Roman" w:cs="Times New Roman"/>
          <w:sz w:val="24"/>
          <w:szCs w:val="24"/>
          <w:lang w:eastAsia="de-DE"/>
        </w:rPr>
        <w:t>n</w:t>
      </w:r>
      <w:r w:rsidRPr="00FD7098">
        <w:rPr>
          <w:rFonts w:ascii="Times New Roman" w:eastAsia="Times New Roman" w:hAnsi="Times New Roman" w:cs="Times New Roman"/>
          <w:sz w:val="24"/>
          <w:szCs w:val="24"/>
          <w:lang w:eastAsia="de-DE"/>
        </w:rPr>
        <w:t xml:space="preserve"> Daten, um auf einen vorhergehenden Datenbestand zurückgreifen zu können.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noProof/>
          <w:sz w:val="24"/>
          <w:szCs w:val="24"/>
          <w:lang w:eastAsia="de-DE"/>
        </w:rPr>
        <w:drawing>
          <wp:inline distT="0" distB="0" distL="0" distR="0">
            <wp:extent cx="5790589" cy="3711438"/>
            <wp:effectExtent l="0" t="0" r="635" b="3810"/>
            <wp:docPr id="1" name="Grafik 1" descr="trans_ac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_aci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478" cy="3725468"/>
                    </a:xfrm>
                    <a:prstGeom prst="rect">
                      <a:avLst/>
                    </a:prstGeom>
                    <a:noFill/>
                    <a:ln>
                      <a:noFill/>
                    </a:ln>
                  </pic:spPr>
                </pic:pic>
              </a:graphicData>
            </a:graphic>
          </wp:inline>
        </w:drawing>
      </w:r>
    </w:p>
    <w:p w:rsidR="002E443A" w:rsidRDefault="002E443A"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r>
      <w:r>
        <w:rPr>
          <w:rFonts w:ascii="Times New Roman" w:eastAsia="Times New Roman" w:hAnsi="Times New Roman" w:cs="Times New Roman"/>
          <w:b/>
          <w:bCs/>
          <w:sz w:val="27"/>
          <w:szCs w:val="27"/>
          <w:lang w:eastAsia="de-DE"/>
        </w:rPr>
        <w:br/>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lastRenderedPageBreak/>
        <w:t>Serialisierung</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Serialisierung prüft, ob gleichzeitig stattfindende Transaktionen sich gegenseitig behindern würden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b/>
          <w:bCs/>
          <w:sz w:val="24"/>
          <w:szCs w:val="24"/>
          <w:lang w:eastAsia="de-DE"/>
        </w:rPr>
        <w:t>Pessimisistisch</w:t>
      </w:r>
      <w:proofErr w:type="spellEnd"/>
      <w:r w:rsidRPr="00FD7098">
        <w:rPr>
          <w:rFonts w:ascii="Times New Roman" w:eastAsia="Times New Roman" w:hAnsi="Times New Roman" w:cs="Times New Roman"/>
          <w:b/>
          <w:bCs/>
          <w:sz w:val="24"/>
          <w:szCs w:val="24"/>
          <w:lang w:eastAsia="de-DE"/>
        </w:rPr>
        <w:t>/Streng</w:t>
      </w:r>
      <w:r w:rsidRPr="00FD7098">
        <w:rPr>
          <w:rFonts w:ascii="Times New Roman" w:eastAsia="Times New Roman" w:hAnsi="Times New Roman" w:cs="Times New Roman"/>
          <w:sz w:val="24"/>
          <w:szCs w:val="24"/>
          <w:lang w:eastAsia="de-DE"/>
        </w:rPr>
        <w:t xml:space="preserve"> Die einzelnen Transaktione</w:t>
      </w:r>
      <w:r w:rsidR="002E443A">
        <w:rPr>
          <w:rFonts w:ascii="Times New Roman" w:eastAsia="Times New Roman" w:hAnsi="Times New Roman" w:cs="Times New Roman"/>
          <w:sz w:val="24"/>
          <w:szCs w:val="24"/>
          <w:lang w:eastAsia="de-DE"/>
        </w:rPr>
        <w:t>n</w:t>
      </w:r>
      <w:r w:rsidRPr="00FD7098">
        <w:rPr>
          <w:rFonts w:ascii="Times New Roman" w:eastAsia="Times New Roman" w:hAnsi="Times New Roman" w:cs="Times New Roman"/>
          <w:sz w:val="24"/>
          <w:szCs w:val="24"/>
          <w:lang w:eastAsia="de-DE"/>
        </w:rPr>
        <w:t xml:space="preserve"> werden nur hintereinander ausgeführt</w:t>
      </w:r>
    </w:p>
    <w:p w:rsidR="00FD7098" w:rsidRPr="00FD7098" w:rsidRDefault="00FD7098" w:rsidP="00FD709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keine Konflikte</w:t>
      </w:r>
    </w:p>
    <w:p w:rsidR="00FD7098" w:rsidRPr="00FD7098" w:rsidRDefault="00FD7098" w:rsidP="00FD709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langsam</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b/>
          <w:bCs/>
          <w:sz w:val="24"/>
          <w:szCs w:val="24"/>
          <w:lang w:eastAsia="de-DE"/>
        </w:rPr>
        <w:t>Optimistisch/Weich</w:t>
      </w:r>
    </w:p>
    <w:p w:rsidR="00FD7098" w:rsidRPr="00FD7098" w:rsidRDefault="002E443A" w:rsidP="00FD709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Erst beim Abschluss einer Transaktion wird geprüft,</w:t>
      </w:r>
      <w:r w:rsidR="00FD7098" w:rsidRPr="00FD7098">
        <w:rPr>
          <w:rFonts w:ascii="Times New Roman" w:eastAsia="Times New Roman" w:hAnsi="Times New Roman" w:cs="Times New Roman"/>
          <w:sz w:val="24"/>
          <w:szCs w:val="24"/>
          <w:lang w:eastAsia="de-DE"/>
        </w:rPr>
        <w:t xml:space="preserve"> ob sie sich serialisieren lässt. Sie kann deshalb abgebrochen werden und muss von vorne beginnen. Sie durchläuft normalerweise drei Phasen:</w:t>
      </w:r>
    </w:p>
    <w:p w:rsidR="00FD7098" w:rsidRPr="00FD7098" w:rsidRDefault="00FD7098" w:rsidP="00FD709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Lesephase (Daten lesen und Berechnungen durchführen)</w:t>
      </w:r>
    </w:p>
    <w:p w:rsidR="00FD7098" w:rsidRPr="00FD7098" w:rsidRDefault="00FD7098" w:rsidP="00FD709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Validierungsphase (überprüft Einhaltung der Konsistenzkriterien)</w:t>
      </w:r>
    </w:p>
    <w:p w:rsidR="00FD7098" w:rsidRPr="00FD7098" w:rsidRDefault="00FD7098" w:rsidP="00FD709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Schreibphase (die in der Lesephase berechneten Änderungen werden eingetragen)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Optimistische Serialisierung lässt alle Reihenfolgen zu, die keinen Schaden anrichten können.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b/>
          <w:bCs/>
          <w:sz w:val="24"/>
          <w:szCs w:val="24"/>
          <w:lang w:eastAsia="de-DE"/>
        </w:rPr>
        <w:t>überlappend, aber unschädlich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508"/>
        <w:gridCol w:w="1523"/>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xml:space="preserve">(y)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+ 100</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y = y - 100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5</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6</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(y)</w:t>
            </w:r>
          </w:p>
        </w:tc>
      </w:tr>
    </w:tbl>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b/>
          <w:bCs/>
          <w:sz w:val="24"/>
          <w:szCs w:val="24"/>
          <w:lang w:eastAsia="de-DE"/>
        </w:rPr>
        <w:t xml:space="preserve">überlappend und schädlich, nicht </w:t>
      </w:r>
      <w:proofErr w:type="spellStart"/>
      <w:r w:rsidRPr="00FD7098">
        <w:rPr>
          <w:rFonts w:ascii="Times New Roman" w:eastAsia="Times New Roman" w:hAnsi="Times New Roman" w:cs="Times New Roman"/>
          <w:b/>
          <w:bCs/>
          <w:sz w:val="24"/>
          <w:szCs w:val="24"/>
          <w:lang w:eastAsia="de-DE"/>
        </w:rPr>
        <w:t>serialisierbar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508"/>
        <w:gridCol w:w="1523"/>
      </w:tblGrid>
      <w:tr w:rsidR="00FD7098" w:rsidRPr="00FD7098" w:rsidTr="00FD7098">
        <w:trPr>
          <w:tblHeader/>
          <w:tblCellSpacing w:w="15" w:type="dxa"/>
        </w:trPr>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Zeit</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1</w:t>
            </w:r>
          </w:p>
        </w:tc>
        <w:tc>
          <w:tcPr>
            <w:tcW w:w="0" w:type="auto"/>
            <w:vAlign w:val="center"/>
            <w:hideMark/>
          </w:tcPr>
          <w:p w:rsidR="00FD7098" w:rsidRPr="00FD7098" w:rsidRDefault="00FD7098" w:rsidP="00FD7098">
            <w:pPr>
              <w:spacing w:after="0" w:line="240" w:lineRule="auto"/>
              <w:jc w:val="center"/>
              <w:rPr>
                <w:rFonts w:ascii="Times New Roman" w:eastAsia="Times New Roman" w:hAnsi="Times New Roman" w:cs="Times New Roman"/>
                <w:b/>
                <w:bCs/>
                <w:sz w:val="24"/>
                <w:szCs w:val="24"/>
                <w:lang w:eastAsia="de-DE"/>
              </w:rPr>
            </w:pPr>
            <w:r w:rsidRPr="00FD7098">
              <w:rPr>
                <w:rFonts w:ascii="Times New Roman" w:eastAsia="Times New Roman" w:hAnsi="Times New Roman" w:cs="Times New Roman"/>
                <w:b/>
                <w:bCs/>
                <w:sz w:val="24"/>
                <w:szCs w:val="24"/>
                <w:lang w:eastAsia="de-DE"/>
              </w:rPr>
              <w:t>Transaktion 2</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2</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read</w:t>
            </w:r>
            <w:proofErr w:type="spellEnd"/>
            <w:r w:rsidRPr="00FD7098">
              <w:rPr>
                <w:rFonts w:ascii="Times New Roman" w:eastAsia="Times New Roman" w:hAnsi="Times New Roman" w:cs="Times New Roman"/>
                <w:sz w:val="24"/>
                <w:szCs w:val="24"/>
                <w:lang w:eastAsia="de-DE"/>
              </w:rPr>
              <w:t xml:space="preserve">(x)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3</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+ 100</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4</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 xml:space="preserve">(x) </w:t>
            </w: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5</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x = x + 1</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r w:rsidR="00FD7098" w:rsidRPr="00FD7098" w:rsidTr="00FD7098">
        <w:trPr>
          <w:tblCellSpacing w:w="15" w:type="dxa"/>
        </w:trPr>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6</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write</w:t>
            </w:r>
            <w:proofErr w:type="spellEnd"/>
            <w:r w:rsidRPr="00FD7098">
              <w:rPr>
                <w:rFonts w:ascii="Times New Roman" w:eastAsia="Times New Roman" w:hAnsi="Times New Roman" w:cs="Times New Roman"/>
                <w:sz w:val="24"/>
                <w:szCs w:val="24"/>
                <w:lang w:eastAsia="de-DE"/>
              </w:rPr>
              <w:t>(x)</w:t>
            </w:r>
          </w:p>
        </w:tc>
        <w:tc>
          <w:tcPr>
            <w:tcW w:w="0" w:type="auto"/>
            <w:vAlign w:val="center"/>
            <w:hideMark/>
          </w:tcPr>
          <w:p w:rsidR="00FD7098" w:rsidRPr="00FD7098" w:rsidRDefault="00FD7098" w:rsidP="00FD7098">
            <w:pPr>
              <w:spacing w:after="0" w:line="240" w:lineRule="auto"/>
              <w:rPr>
                <w:rFonts w:ascii="Times New Roman" w:eastAsia="Times New Roman" w:hAnsi="Times New Roman" w:cs="Times New Roman"/>
                <w:sz w:val="20"/>
                <w:szCs w:val="20"/>
                <w:lang w:eastAsia="de-DE"/>
              </w:rPr>
            </w:pPr>
          </w:p>
        </w:tc>
      </w:tr>
    </w:tbl>
    <w:p w:rsidR="002E443A" w:rsidRDefault="002E443A"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
    <w:p w:rsidR="002E443A" w:rsidRDefault="002E443A">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FD7098" w:rsidRPr="00FD7098" w:rsidRDefault="00FD7098" w:rsidP="00FD709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7098">
        <w:rPr>
          <w:rFonts w:ascii="Times New Roman" w:eastAsia="Times New Roman" w:hAnsi="Times New Roman" w:cs="Times New Roman"/>
          <w:b/>
          <w:bCs/>
          <w:sz w:val="27"/>
          <w:szCs w:val="27"/>
          <w:lang w:eastAsia="de-DE"/>
        </w:rPr>
        <w:lastRenderedPageBreak/>
        <w:t>Isolations-Level</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Die Isolation-Level beschreiben, welche möglichen Konflikte ein Client beim gleichzeitigen Zugriff akzeptiert, d.h</w:t>
      </w:r>
      <w:r w:rsidR="002E443A">
        <w:rPr>
          <w:rFonts w:ascii="Times New Roman" w:eastAsia="Times New Roman" w:hAnsi="Times New Roman" w:cs="Times New Roman"/>
          <w:sz w:val="24"/>
          <w:szCs w:val="24"/>
          <w:lang w:eastAsia="de-DE"/>
        </w:rPr>
        <w:t>.</w:t>
      </w:r>
      <w:r w:rsidRPr="00FD7098">
        <w:rPr>
          <w:rFonts w:ascii="Times New Roman" w:eastAsia="Times New Roman" w:hAnsi="Times New Roman" w:cs="Times New Roman"/>
          <w:sz w:val="24"/>
          <w:szCs w:val="24"/>
          <w:lang w:eastAsia="de-DE"/>
        </w:rPr>
        <w:t xml:space="preserve"> inwieweit er bereit ist, mit inko</w:t>
      </w:r>
      <w:r w:rsidR="005D1627">
        <w:rPr>
          <w:rFonts w:ascii="Times New Roman" w:eastAsia="Times New Roman" w:hAnsi="Times New Roman" w:cs="Times New Roman"/>
          <w:sz w:val="24"/>
          <w:szCs w:val="24"/>
          <w:lang w:eastAsia="de-DE"/>
        </w:rPr>
        <w:t>n</w:t>
      </w:r>
      <w:r w:rsidRPr="00FD7098">
        <w:rPr>
          <w:rFonts w:ascii="Times New Roman" w:eastAsia="Times New Roman" w:hAnsi="Times New Roman" w:cs="Times New Roman"/>
          <w:sz w:val="24"/>
          <w:szCs w:val="24"/>
          <w:lang w:eastAsia="de-DE"/>
        </w:rPr>
        <w:t>sistenten Daten zu arbeiten.</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Mysql</w:t>
      </w:r>
      <w:proofErr w:type="spellEnd"/>
      <w:r w:rsidRPr="00FD7098">
        <w:rPr>
          <w:rFonts w:ascii="Times New Roman" w:eastAsia="Times New Roman" w:hAnsi="Times New Roman" w:cs="Times New Roman"/>
          <w:sz w:val="24"/>
          <w:szCs w:val="24"/>
          <w:lang w:eastAsia="de-DE"/>
        </w:rPr>
        <w:t xml:space="preserve"> kennt folgende Arten (</w:t>
      </w:r>
      <w:hyperlink r:id="rId7" w:history="1">
        <w:r w:rsidRPr="00FD7098">
          <w:rPr>
            <w:rFonts w:ascii="Times New Roman" w:eastAsia="Times New Roman" w:hAnsi="Times New Roman" w:cs="Times New Roman"/>
            <w:color w:val="0000FF"/>
            <w:sz w:val="24"/>
            <w:szCs w:val="24"/>
            <w:u w:val="single"/>
            <w:lang w:eastAsia="de-DE"/>
          </w:rPr>
          <w:t>https://dev.mysql.com/doc/refman/5.7/en/innodb-transaction-isolation-levels.html</w:t>
        </w:r>
      </w:hyperlink>
      <w:r w:rsidRPr="00FD7098">
        <w:rPr>
          <w:rFonts w:ascii="Times New Roman" w:eastAsia="Times New Roman" w:hAnsi="Times New Roman" w:cs="Times New Roman"/>
          <w:sz w:val="24"/>
          <w:szCs w:val="24"/>
          <w:lang w:eastAsia="de-DE"/>
        </w:rPr>
        <w:t>)</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Siehe dazu auch: </w:t>
      </w:r>
      <w:hyperlink r:id="rId8" w:anchor=".WRn7bcakK00" w:history="1">
        <w:r w:rsidRPr="00FD7098">
          <w:rPr>
            <w:rFonts w:ascii="Times New Roman" w:eastAsia="Times New Roman" w:hAnsi="Times New Roman" w:cs="Times New Roman"/>
            <w:color w:val="0000FF"/>
            <w:sz w:val="24"/>
            <w:szCs w:val="24"/>
            <w:u w:val="single"/>
            <w:lang w:eastAsia="de-DE"/>
          </w:rPr>
          <w:t>http://www.ovaistariq.net/597/understanding-innodb-transaction-isolation-levels/#.WRn7bcakK00</w:t>
        </w:r>
      </w:hyperlink>
    </w:p>
    <w:p w:rsidR="00FD7098" w:rsidRPr="002E443A" w:rsidRDefault="00FD7098" w:rsidP="00FD7098">
      <w:pPr>
        <w:numPr>
          <w:ilvl w:val="0"/>
          <w:numId w:val="8"/>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READ UNCOMMITTED</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Eine Transaktio</w:t>
      </w:r>
      <w:r w:rsidR="002E443A">
        <w:rPr>
          <w:rFonts w:ascii="Times New Roman" w:eastAsia="Times New Roman" w:hAnsi="Times New Roman" w:cs="Times New Roman"/>
          <w:sz w:val="24"/>
          <w:szCs w:val="24"/>
          <w:lang w:eastAsia="de-DE"/>
        </w:rPr>
        <w:t>n</w:t>
      </w:r>
      <w:r w:rsidRPr="00FD7098">
        <w:rPr>
          <w:rFonts w:ascii="Times New Roman" w:eastAsia="Times New Roman" w:hAnsi="Times New Roman" w:cs="Times New Roman"/>
          <w:sz w:val="24"/>
          <w:szCs w:val="24"/>
          <w:lang w:eastAsia="de-DE"/>
        </w:rPr>
        <w:t xml:space="preserve">2 sieht sofort alle Änderungen einer Transaktion1, auch wenn Transaktion1 noch nicht </w:t>
      </w:r>
      <w:proofErr w:type="spellStart"/>
      <w:r w:rsidRPr="00FD7098">
        <w:rPr>
          <w:rFonts w:ascii="Times New Roman" w:eastAsia="Times New Roman" w:hAnsi="Times New Roman" w:cs="Times New Roman"/>
          <w:sz w:val="24"/>
          <w:szCs w:val="24"/>
          <w:lang w:eastAsia="de-DE"/>
        </w:rPr>
        <w:t>committed</w:t>
      </w:r>
      <w:proofErr w:type="spellEnd"/>
      <w:r w:rsidRPr="00FD7098">
        <w:rPr>
          <w:rFonts w:ascii="Times New Roman" w:eastAsia="Times New Roman" w:hAnsi="Times New Roman" w:cs="Times New Roman"/>
          <w:sz w:val="24"/>
          <w:szCs w:val="24"/>
          <w:lang w:eastAsia="de-DE"/>
        </w:rPr>
        <w:t xml:space="preserve"> hat. Dies erlaubt den </w:t>
      </w:r>
      <w:proofErr w:type="spellStart"/>
      <w:r w:rsidRPr="00FD7098">
        <w:rPr>
          <w:rFonts w:ascii="Times New Roman" w:eastAsia="Times New Roman" w:hAnsi="Times New Roman" w:cs="Times New Roman"/>
          <w:b/>
          <w:bCs/>
          <w:sz w:val="24"/>
          <w:szCs w:val="24"/>
          <w:lang w:eastAsia="de-DE"/>
        </w:rPr>
        <w:t>Dirty_Read</w:t>
      </w:r>
      <w:proofErr w:type="spellEnd"/>
      <w:r w:rsidRPr="00FD7098">
        <w:rPr>
          <w:rFonts w:ascii="Times New Roman" w:eastAsia="Times New Roman" w:hAnsi="Times New Roman" w:cs="Times New Roman"/>
          <w:sz w:val="24"/>
          <w:szCs w:val="24"/>
          <w:lang w:eastAsia="de-DE"/>
        </w:rPr>
        <w:t>, d.h. das Lesen von noch nicht endgültig abgeschlossenen Anweisungen einer anderen Transaktion.</w:t>
      </w:r>
    </w:p>
    <w:p w:rsidR="00FD7098" w:rsidRPr="002E443A" w:rsidRDefault="00FD7098" w:rsidP="00FD7098">
      <w:pPr>
        <w:numPr>
          <w:ilvl w:val="0"/>
          <w:numId w:val="9"/>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READ COMMITTED</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Eine Transaktio2 sieht nur die Änderungen einer Transaktion1, wenn Transaktion1 sie </w:t>
      </w:r>
      <w:proofErr w:type="spellStart"/>
      <w:r w:rsidRPr="00FD7098">
        <w:rPr>
          <w:rFonts w:ascii="Times New Roman" w:eastAsia="Times New Roman" w:hAnsi="Times New Roman" w:cs="Times New Roman"/>
          <w:sz w:val="24"/>
          <w:szCs w:val="24"/>
          <w:lang w:eastAsia="de-DE"/>
        </w:rPr>
        <w:t>committed</w:t>
      </w:r>
      <w:proofErr w:type="spellEnd"/>
      <w:r w:rsidRPr="00FD7098">
        <w:rPr>
          <w:rFonts w:ascii="Times New Roman" w:eastAsia="Times New Roman" w:hAnsi="Times New Roman" w:cs="Times New Roman"/>
          <w:sz w:val="24"/>
          <w:szCs w:val="24"/>
          <w:lang w:eastAsia="de-DE"/>
        </w:rPr>
        <w:t xml:space="preserve"> hat. Dies vermei</w:t>
      </w:r>
      <w:r w:rsidR="002E443A">
        <w:rPr>
          <w:rFonts w:ascii="Times New Roman" w:eastAsia="Times New Roman" w:hAnsi="Times New Roman" w:cs="Times New Roman"/>
          <w:sz w:val="24"/>
          <w:szCs w:val="24"/>
          <w:lang w:eastAsia="de-DE"/>
        </w:rPr>
        <w:t>d</w:t>
      </w:r>
      <w:r w:rsidRPr="00FD7098">
        <w:rPr>
          <w:rFonts w:ascii="Times New Roman" w:eastAsia="Times New Roman" w:hAnsi="Times New Roman" w:cs="Times New Roman"/>
          <w:sz w:val="24"/>
          <w:szCs w:val="24"/>
          <w:lang w:eastAsia="de-DE"/>
        </w:rPr>
        <w:t xml:space="preserve">et den </w:t>
      </w:r>
      <w:proofErr w:type="spellStart"/>
      <w:r w:rsidRPr="00FD7098">
        <w:rPr>
          <w:rFonts w:ascii="Times New Roman" w:eastAsia="Times New Roman" w:hAnsi="Times New Roman" w:cs="Times New Roman"/>
          <w:sz w:val="24"/>
          <w:szCs w:val="24"/>
          <w:lang w:eastAsia="de-DE"/>
        </w:rPr>
        <w:t>Dirty</w:t>
      </w:r>
      <w:proofErr w:type="spellEnd"/>
      <w:r w:rsidRPr="00FD7098">
        <w:rPr>
          <w:rFonts w:ascii="Times New Roman" w:eastAsia="Times New Roman" w:hAnsi="Times New Roman" w:cs="Times New Roman"/>
          <w:sz w:val="24"/>
          <w:szCs w:val="24"/>
          <w:lang w:eastAsia="de-DE"/>
        </w:rPr>
        <w:t xml:space="preserve"> Read. Da jede Transaktion den zuletzt committeten Zustand erhält, kann es sein, dass zwischen zwei </w:t>
      </w:r>
      <w:proofErr w:type="spellStart"/>
      <w:r w:rsidRPr="00FD7098">
        <w:rPr>
          <w:rFonts w:ascii="Times New Roman" w:eastAsia="Times New Roman" w:hAnsi="Times New Roman" w:cs="Times New Roman"/>
          <w:sz w:val="24"/>
          <w:szCs w:val="24"/>
          <w:lang w:eastAsia="de-DE"/>
        </w:rPr>
        <w:t>Selects</w:t>
      </w:r>
      <w:proofErr w:type="spellEnd"/>
      <w:r w:rsidRPr="00FD7098">
        <w:rPr>
          <w:rFonts w:ascii="Times New Roman" w:eastAsia="Times New Roman" w:hAnsi="Times New Roman" w:cs="Times New Roman"/>
          <w:sz w:val="24"/>
          <w:szCs w:val="24"/>
          <w:lang w:eastAsia="de-DE"/>
        </w:rPr>
        <w:t xml:space="preserve"> einer Transaktion verschiedene Ergebnisse zurückgeliefert werden. Dies wird auch als </w:t>
      </w:r>
      <w:proofErr w:type="spellStart"/>
      <w:r w:rsidRPr="00FD7098">
        <w:rPr>
          <w:rFonts w:ascii="Times New Roman" w:eastAsia="Times New Roman" w:hAnsi="Times New Roman" w:cs="Times New Roman"/>
          <w:b/>
          <w:bCs/>
          <w:sz w:val="24"/>
          <w:szCs w:val="24"/>
          <w:lang w:eastAsia="de-DE"/>
        </w:rPr>
        <w:t>Unrepeatable</w:t>
      </w:r>
      <w:proofErr w:type="spellEnd"/>
      <w:r w:rsidRPr="00FD7098">
        <w:rPr>
          <w:rFonts w:ascii="Times New Roman" w:eastAsia="Times New Roman" w:hAnsi="Times New Roman" w:cs="Times New Roman"/>
          <w:b/>
          <w:bCs/>
          <w:sz w:val="24"/>
          <w:szCs w:val="24"/>
          <w:lang w:eastAsia="de-DE"/>
        </w:rPr>
        <w:t xml:space="preserve"> Read</w:t>
      </w:r>
      <w:r w:rsidRPr="00FD7098">
        <w:rPr>
          <w:rFonts w:ascii="Times New Roman" w:eastAsia="Times New Roman" w:hAnsi="Times New Roman" w:cs="Times New Roman"/>
          <w:sz w:val="24"/>
          <w:szCs w:val="24"/>
          <w:lang w:eastAsia="de-DE"/>
        </w:rPr>
        <w:t xml:space="preserve"> bezeichnet</w:t>
      </w:r>
    </w:p>
    <w:p w:rsidR="00FD7098" w:rsidRPr="002E443A" w:rsidRDefault="00FD7098" w:rsidP="00FD7098">
      <w:pPr>
        <w:numPr>
          <w:ilvl w:val="0"/>
          <w:numId w:val="10"/>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REPEATABLE READ</w:t>
      </w:r>
    </w:p>
    <w:p w:rsidR="00FD7098" w:rsidRPr="00FD7098" w:rsidRDefault="00FD7098"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FD7098">
        <w:rPr>
          <w:rFonts w:ascii="Times New Roman" w:eastAsia="Times New Roman" w:hAnsi="Times New Roman" w:cs="Times New Roman"/>
          <w:sz w:val="24"/>
          <w:szCs w:val="24"/>
          <w:lang w:eastAsia="de-DE"/>
        </w:rPr>
        <w:t xml:space="preserve">In diesem Falle behält jede Transaktion seinen eigenen Snapshot der Daten, der beim Beginn der Transaktion existiert hat. Dieser bleibt während der gesamten Dauer der Transaktion bestehen. Somit wird das Problem des </w:t>
      </w:r>
      <w:proofErr w:type="spellStart"/>
      <w:r w:rsidRPr="00FD7098">
        <w:rPr>
          <w:rFonts w:ascii="Times New Roman" w:eastAsia="Times New Roman" w:hAnsi="Times New Roman" w:cs="Times New Roman"/>
          <w:sz w:val="24"/>
          <w:szCs w:val="24"/>
          <w:lang w:eastAsia="de-DE"/>
        </w:rPr>
        <w:t>Unrepeatable</w:t>
      </w:r>
      <w:proofErr w:type="spellEnd"/>
      <w:r w:rsidRPr="00FD7098">
        <w:rPr>
          <w:rFonts w:ascii="Times New Roman" w:eastAsia="Times New Roman" w:hAnsi="Times New Roman" w:cs="Times New Roman"/>
          <w:sz w:val="24"/>
          <w:szCs w:val="24"/>
          <w:lang w:eastAsia="de-DE"/>
        </w:rPr>
        <w:t xml:space="preserve"> </w:t>
      </w:r>
      <w:proofErr w:type="spellStart"/>
      <w:r w:rsidRPr="00FD7098">
        <w:rPr>
          <w:rFonts w:ascii="Times New Roman" w:eastAsia="Times New Roman" w:hAnsi="Times New Roman" w:cs="Times New Roman"/>
          <w:sz w:val="24"/>
          <w:szCs w:val="24"/>
          <w:lang w:eastAsia="de-DE"/>
        </w:rPr>
        <w:t>reads</w:t>
      </w:r>
      <w:proofErr w:type="spellEnd"/>
      <w:r w:rsidRPr="00FD7098">
        <w:rPr>
          <w:rFonts w:ascii="Times New Roman" w:eastAsia="Times New Roman" w:hAnsi="Times New Roman" w:cs="Times New Roman"/>
          <w:sz w:val="24"/>
          <w:szCs w:val="24"/>
          <w:lang w:eastAsia="de-DE"/>
        </w:rPr>
        <w:t xml:space="preserve"> behoben, es bleibt jedoch das Problem der </w:t>
      </w:r>
      <w:r w:rsidRPr="00FD7098">
        <w:rPr>
          <w:rFonts w:ascii="Times New Roman" w:eastAsia="Times New Roman" w:hAnsi="Times New Roman" w:cs="Times New Roman"/>
          <w:b/>
          <w:bCs/>
          <w:sz w:val="24"/>
          <w:szCs w:val="24"/>
          <w:lang w:eastAsia="de-DE"/>
        </w:rPr>
        <w:t xml:space="preserve">Phantom </w:t>
      </w:r>
      <w:proofErr w:type="spellStart"/>
      <w:r w:rsidRPr="00FD7098">
        <w:rPr>
          <w:rFonts w:ascii="Times New Roman" w:eastAsia="Times New Roman" w:hAnsi="Times New Roman" w:cs="Times New Roman"/>
          <w:b/>
          <w:bCs/>
          <w:sz w:val="24"/>
          <w:szCs w:val="24"/>
          <w:lang w:eastAsia="de-DE"/>
        </w:rPr>
        <w:t>Rows</w:t>
      </w:r>
      <w:proofErr w:type="spellEnd"/>
    </w:p>
    <w:p w:rsidR="00FD7098" w:rsidRPr="002E443A" w:rsidRDefault="00FD7098" w:rsidP="00FD7098">
      <w:pPr>
        <w:numPr>
          <w:ilvl w:val="0"/>
          <w:numId w:val="11"/>
        </w:numPr>
        <w:spacing w:before="100" w:beforeAutospacing="1" w:after="100" w:afterAutospacing="1" w:line="240" w:lineRule="auto"/>
        <w:rPr>
          <w:rFonts w:ascii="Times New Roman" w:eastAsia="Times New Roman" w:hAnsi="Times New Roman" w:cs="Times New Roman"/>
          <w:b/>
          <w:sz w:val="24"/>
          <w:szCs w:val="24"/>
          <w:lang w:eastAsia="de-DE"/>
        </w:rPr>
      </w:pPr>
      <w:r w:rsidRPr="002E443A">
        <w:rPr>
          <w:rFonts w:ascii="Times New Roman" w:eastAsia="Times New Roman" w:hAnsi="Times New Roman" w:cs="Times New Roman"/>
          <w:b/>
          <w:sz w:val="24"/>
          <w:szCs w:val="24"/>
          <w:lang w:eastAsia="de-DE"/>
        </w:rPr>
        <w:t>SERIALIZABLE</w:t>
      </w:r>
    </w:p>
    <w:p w:rsidR="00FD7098" w:rsidRPr="00FD7098" w:rsidRDefault="002E443A" w:rsidP="00FD7098">
      <w:pPr>
        <w:spacing w:before="100" w:beforeAutospacing="1" w:after="100" w:afterAutospacing="1" w:line="240" w:lineRule="auto"/>
        <w:ind w:left="7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diesem Isolationslevel</w:t>
      </w:r>
      <w:r w:rsidR="00FD7098" w:rsidRPr="00FD7098">
        <w:rPr>
          <w:rFonts w:ascii="Times New Roman" w:eastAsia="Times New Roman" w:hAnsi="Times New Roman" w:cs="Times New Roman"/>
          <w:sz w:val="24"/>
          <w:szCs w:val="24"/>
          <w:lang w:eastAsia="de-DE"/>
        </w:rPr>
        <w:t xml:space="preserve"> erzeugen die Transaktionen Locks auf alle zugegriffenen Daten sowie auf die benutzten Tabellen. Neue Daten können somit nicht hinzugefügt werden. Dies ist der strengste </w:t>
      </w:r>
      <w:proofErr w:type="spellStart"/>
      <w:r w:rsidR="00FD7098" w:rsidRPr="00FD7098">
        <w:rPr>
          <w:rFonts w:ascii="Times New Roman" w:eastAsia="Times New Roman" w:hAnsi="Times New Roman" w:cs="Times New Roman"/>
          <w:sz w:val="24"/>
          <w:szCs w:val="24"/>
          <w:lang w:eastAsia="de-DE"/>
        </w:rPr>
        <w:t>IsolationLevel</w:t>
      </w:r>
      <w:proofErr w:type="spellEnd"/>
      <w:r w:rsidR="00FD7098" w:rsidRPr="00FD7098">
        <w:rPr>
          <w:rFonts w:ascii="Times New Roman" w:eastAsia="Times New Roman" w:hAnsi="Times New Roman" w:cs="Times New Roman"/>
          <w:sz w:val="24"/>
          <w:szCs w:val="24"/>
          <w:lang w:eastAsia="de-DE"/>
        </w:rPr>
        <w:t xml:space="preserve"> und hat damit auch die meisten Auswi</w:t>
      </w:r>
      <w:r>
        <w:rPr>
          <w:rFonts w:ascii="Times New Roman" w:eastAsia="Times New Roman" w:hAnsi="Times New Roman" w:cs="Times New Roman"/>
          <w:sz w:val="24"/>
          <w:szCs w:val="24"/>
          <w:lang w:eastAsia="de-DE"/>
        </w:rPr>
        <w:t>rkungen auf die G</w:t>
      </w:r>
      <w:r w:rsidR="00FD7098" w:rsidRPr="00FD7098">
        <w:rPr>
          <w:rFonts w:ascii="Times New Roman" w:eastAsia="Times New Roman" w:hAnsi="Times New Roman" w:cs="Times New Roman"/>
          <w:sz w:val="24"/>
          <w:szCs w:val="24"/>
          <w:lang w:eastAsia="de-DE"/>
        </w:rPr>
        <w:t>eschwindigkeit einer Datenbank.</w:t>
      </w:r>
    </w:p>
    <w:p w:rsidR="00FD7098" w:rsidRPr="00FD7098" w:rsidRDefault="00FD7098" w:rsidP="00FD7098">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D7098">
        <w:rPr>
          <w:rFonts w:ascii="Times New Roman" w:eastAsia="Times New Roman" w:hAnsi="Times New Roman" w:cs="Times New Roman"/>
          <w:sz w:val="24"/>
          <w:szCs w:val="24"/>
          <w:lang w:eastAsia="de-DE"/>
        </w:rPr>
        <w:t>Isolationlevel</w:t>
      </w:r>
      <w:proofErr w:type="spellEnd"/>
      <w:r w:rsidRPr="00FD7098">
        <w:rPr>
          <w:rFonts w:ascii="Times New Roman" w:eastAsia="Times New Roman" w:hAnsi="Times New Roman" w:cs="Times New Roman"/>
          <w:sz w:val="24"/>
          <w:szCs w:val="24"/>
          <w:lang w:eastAsia="de-DE"/>
        </w:rPr>
        <w:t xml:space="preserve"> haben auch Auswirkungen auf die Replikation einer Datenbank, da diese per </w:t>
      </w:r>
      <w:proofErr w:type="spellStart"/>
      <w:r w:rsidRPr="00FD7098">
        <w:rPr>
          <w:rFonts w:ascii="Times New Roman" w:eastAsia="Times New Roman" w:hAnsi="Times New Roman" w:cs="Times New Roman"/>
          <w:sz w:val="24"/>
          <w:szCs w:val="24"/>
          <w:lang w:eastAsia="de-DE"/>
        </w:rPr>
        <w:t>default</w:t>
      </w:r>
      <w:proofErr w:type="spellEnd"/>
      <w:r w:rsidRPr="00FD7098">
        <w:rPr>
          <w:rFonts w:ascii="Times New Roman" w:eastAsia="Times New Roman" w:hAnsi="Times New Roman" w:cs="Times New Roman"/>
          <w:sz w:val="24"/>
          <w:szCs w:val="24"/>
          <w:lang w:eastAsia="de-DE"/>
        </w:rPr>
        <w:t xml:space="preserve"> </w:t>
      </w:r>
      <w:proofErr w:type="spellStart"/>
      <w:r w:rsidRPr="00FD7098">
        <w:rPr>
          <w:rFonts w:ascii="Times New Roman" w:eastAsia="Times New Roman" w:hAnsi="Times New Roman" w:cs="Times New Roman"/>
          <w:sz w:val="24"/>
          <w:szCs w:val="24"/>
          <w:lang w:eastAsia="de-DE"/>
        </w:rPr>
        <w:t>statement</w:t>
      </w:r>
      <w:proofErr w:type="spellEnd"/>
      <w:r w:rsidRPr="00FD7098">
        <w:rPr>
          <w:rFonts w:ascii="Times New Roman" w:eastAsia="Times New Roman" w:hAnsi="Times New Roman" w:cs="Times New Roman"/>
          <w:sz w:val="24"/>
          <w:szCs w:val="24"/>
          <w:lang w:eastAsia="de-DE"/>
        </w:rPr>
        <w:t xml:space="preserve">-basiert ist (die </w:t>
      </w:r>
      <w:proofErr w:type="spellStart"/>
      <w:r w:rsidRPr="00FD7098">
        <w:rPr>
          <w:rFonts w:ascii="Times New Roman" w:eastAsia="Times New Roman" w:hAnsi="Times New Roman" w:cs="Times New Roman"/>
          <w:sz w:val="24"/>
          <w:szCs w:val="24"/>
          <w:lang w:eastAsia="de-DE"/>
        </w:rPr>
        <w:t>sql</w:t>
      </w:r>
      <w:proofErr w:type="spellEnd"/>
      <w:r w:rsidRPr="00FD7098">
        <w:rPr>
          <w:rFonts w:ascii="Times New Roman" w:eastAsia="Times New Roman" w:hAnsi="Times New Roman" w:cs="Times New Roman"/>
          <w:sz w:val="24"/>
          <w:szCs w:val="24"/>
          <w:lang w:eastAsia="de-DE"/>
        </w:rPr>
        <w:t xml:space="preserve">-Anweisungen werden auf den </w:t>
      </w:r>
      <w:proofErr w:type="spellStart"/>
      <w:r w:rsidRPr="00FD7098">
        <w:rPr>
          <w:rFonts w:ascii="Times New Roman" w:eastAsia="Times New Roman" w:hAnsi="Times New Roman" w:cs="Times New Roman"/>
          <w:sz w:val="24"/>
          <w:szCs w:val="24"/>
          <w:lang w:eastAsia="de-DE"/>
        </w:rPr>
        <w:t>Slaves</w:t>
      </w:r>
      <w:proofErr w:type="spellEnd"/>
      <w:r w:rsidRPr="00FD7098">
        <w:rPr>
          <w:rFonts w:ascii="Times New Roman" w:eastAsia="Times New Roman" w:hAnsi="Times New Roman" w:cs="Times New Roman"/>
          <w:sz w:val="24"/>
          <w:szCs w:val="24"/>
          <w:lang w:eastAsia="de-DE"/>
        </w:rPr>
        <w:t xml:space="preserve"> nochmals ausgeführt). Höhere Isolationslevel wie </w:t>
      </w:r>
      <w:proofErr w:type="spellStart"/>
      <w:r w:rsidRPr="00FD7098">
        <w:rPr>
          <w:rFonts w:ascii="Times New Roman" w:eastAsia="Times New Roman" w:hAnsi="Times New Roman" w:cs="Times New Roman"/>
          <w:sz w:val="24"/>
          <w:szCs w:val="24"/>
          <w:lang w:eastAsia="de-DE"/>
        </w:rPr>
        <w:t>Repeatable</w:t>
      </w:r>
      <w:proofErr w:type="spellEnd"/>
      <w:r w:rsidRPr="00FD7098">
        <w:rPr>
          <w:rFonts w:ascii="Times New Roman" w:eastAsia="Times New Roman" w:hAnsi="Times New Roman" w:cs="Times New Roman"/>
          <w:sz w:val="24"/>
          <w:szCs w:val="24"/>
          <w:lang w:eastAsia="de-DE"/>
        </w:rPr>
        <w:t xml:space="preserve">-Read bzw. </w:t>
      </w:r>
      <w:proofErr w:type="spellStart"/>
      <w:r w:rsidRPr="00FD7098">
        <w:rPr>
          <w:rFonts w:ascii="Times New Roman" w:eastAsia="Times New Roman" w:hAnsi="Times New Roman" w:cs="Times New Roman"/>
          <w:sz w:val="24"/>
          <w:szCs w:val="24"/>
          <w:lang w:eastAsia="de-DE"/>
        </w:rPr>
        <w:t>Serializable</w:t>
      </w:r>
      <w:proofErr w:type="spellEnd"/>
      <w:r w:rsidRPr="00FD7098">
        <w:rPr>
          <w:rFonts w:ascii="Times New Roman" w:eastAsia="Times New Roman" w:hAnsi="Times New Roman" w:cs="Times New Roman"/>
          <w:sz w:val="24"/>
          <w:szCs w:val="24"/>
          <w:lang w:eastAsia="de-DE"/>
        </w:rPr>
        <w:t xml:space="preserve"> werden hier benötigt, um die Konsistenz der Daten sicherzustellen.</w:t>
      </w:r>
    </w:p>
    <w:p w:rsidR="00FD7098" w:rsidRDefault="00FD7098">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FD7098" w:rsidRPr="00FD7098" w:rsidRDefault="00FD7098" w:rsidP="00FD709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D7098">
        <w:rPr>
          <w:rFonts w:ascii="Times New Roman" w:eastAsia="Times New Roman" w:hAnsi="Times New Roman" w:cs="Times New Roman"/>
          <w:b/>
          <w:bCs/>
          <w:sz w:val="36"/>
          <w:szCs w:val="36"/>
          <w:lang w:eastAsia="de-DE"/>
        </w:rPr>
        <w:lastRenderedPageBreak/>
        <w:t>Beispiel zu Isolation Level</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roofErr w:type="spellStart"/>
      <w:r w:rsidRPr="00FD7098">
        <w:rPr>
          <w:rFonts w:ascii="Courier New" w:eastAsia="Times New Roman" w:hAnsi="Courier New" w:cs="Courier New"/>
          <w:sz w:val="20"/>
          <w:szCs w:val="20"/>
          <w:lang w:eastAsia="de-DE"/>
        </w:rPr>
        <w:t>load_ext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sql</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roofErr w:type="spellStart"/>
      <w:r w:rsidRPr="00FD7098">
        <w:rPr>
          <w:rFonts w:ascii="Courier New" w:eastAsia="Times New Roman" w:hAnsi="Courier New" w:cs="Courier New"/>
          <w:sz w:val="20"/>
          <w:szCs w:val="20"/>
          <w:lang w:eastAsia="de-DE"/>
        </w:rPr>
        <w:t>sql</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aus https://adayinthelifeof.nl/2010/12/20/innodb-isolation-levels/</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Ein paar Beispiele.</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Sie benötigen dazu eine kleine Tabelle mit zwei Spalten und zwei Datensätzen.</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create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table</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w:t>
      </w:r>
      <w:proofErr w:type="gram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id</w:t>
      </w:r>
      <w:proofErr w:type="spellEnd"/>
      <w:r w:rsidRPr="00FD7098">
        <w:rPr>
          <w:rFonts w:ascii="Courier New" w:eastAsia="Times New Roman" w:hAnsi="Courier New" w:cs="Courier New"/>
          <w:sz w:val="20"/>
          <w:szCs w:val="20"/>
          <w:lang w:eastAsia="de-DE"/>
        </w:rPr>
        <w:t xml:space="preserve"> integer not null,</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integer</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engine</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innodb</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insert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into</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w:t>
      </w:r>
      <w:proofErr w:type="spellStart"/>
      <w:proofErr w:type="gramEnd"/>
      <w:r w:rsidRPr="00FD7098">
        <w:rPr>
          <w:rFonts w:ascii="Courier New" w:eastAsia="Times New Roman" w:hAnsi="Courier New" w:cs="Courier New"/>
          <w:sz w:val="20"/>
          <w:szCs w:val="20"/>
          <w:lang w:eastAsia="de-DE"/>
        </w:rPr>
        <w:t>id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values</w:t>
      </w:r>
      <w:proofErr w:type="spellEnd"/>
      <w:r w:rsidRPr="00FD7098">
        <w:rPr>
          <w:rFonts w:ascii="Courier New" w:eastAsia="Times New Roman" w:hAnsi="Courier New" w:cs="Courier New"/>
          <w:sz w:val="20"/>
          <w:szCs w:val="20"/>
          <w:lang w:eastAsia="de-DE"/>
        </w:rPr>
        <w:t>(1,8);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insert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into</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w:t>
      </w:r>
      <w:proofErr w:type="spellStart"/>
      <w:proofErr w:type="gramEnd"/>
      <w:r w:rsidRPr="00FD7098">
        <w:rPr>
          <w:rFonts w:ascii="Courier New" w:eastAsia="Times New Roman" w:hAnsi="Courier New" w:cs="Courier New"/>
          <w:sz w:val="20"/>
          <w:szCs w:val="20"/>
          <w:lang w:eastAsia="de-DE"/>
        </w:rPr>
        <w:t>id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values</w:t>
      </w:r>
      <w:proofErr w:type="spellEnd"/>
      <w:r w:rsidRPr="00FD7098">
        <w:rPr>
          <w:rFonts w:ascii="Courier New" w:eastAsia="Times New Roman" w:hAnsi="Courier New" w:cs="Courier New"/>
          <w:sz w:val="20"/>
          <w:szCs w:val="20"/>
          <w:lang w:eastAsia="de-DE"/>
        </w:rPr>
        <w:t>(2,8);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id</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FD7098">
        <w:rPr>
          <w:rFonts w:ascii="Courier New" w:eastAsia="Times New Roman" w:hAnsi="Courier New" w:cs="Courier New"/>
          <w:sz w:val="20"/>
          <w:szCs w:val="20"/>
          <w:lang w:eastAsia="de-DE"/>
        </w:rPr>
        <w:t>|  1</w:t>
      </w:r>
      <w:proofErr w:type="gramEnd"/>
      <w:r w:rsidRPr="00FD7098">
        <w:rPr>
          <w:rFonts w:ascii="Courier New" w:eastAsia="Times New Roman" w:hAnsi="Courier New" w:cs="Courier New"/>
          <w:sz w:val="20"/>
          <w:szCs w:val="20"/>
          <w:lang w:eastAsia="de-DE"/>
        </w:rPr>
        <w:t xml:space="preserve"> |   8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FD7098">
        <w:rPr>
          <w:rFonts w:ascii="Courier New" w:eastAsia="Times New Roman" w:hAnsi="Courier New" w:cs="Courier New"/>
          <w:sz w:val="20"/>
          <w:szCs w:val="20"/>
          <w:lang w:eastAsia="de-DE"/>
        </w:rPr>
        <w:t>|  2</w:t>
      </w:r>
      <w:proofErr w:type="gramEnd"/>
      <w:r w:rsidRPr="00FD7098">
        <w:rPr>
          <w:rFonts w:ascii="Courier New" w:eastAsia="Times New Roman" w:hAnsi="Courier New" w:cs="Courier New"/>
          <w:sz w:val="20"/>
          <w:szCs w:val="20"/>
          <w:lang w:eastAsia="de-DE"/>
        </w:rPr>
        <w:t xml:space="preserve"> |   8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Wir greifen nun mit 2 Transaktionen auf die Tabelle zu und beobachten das Verhalten des Datenbankservers in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Abhängigkeit vom gewählten </w:t>
      </w:r>
      <w:proofErr w:type="spellStart"/>
      <w:r w:rsidRPr="00FD7098">
        <w:rPr>
          <w:rFonts w:ascii="Courier New" w:eastAsia="Times New Roman" w:hAnsi="Courier New" w:cs="Courier New"/>
          <w:sz w:val="20"/>
          <w:szCs w:val="20"/>
          <w:lang w:eastAsia="de-DE"/>
        </w:rPr>
        <w:t>Isolationlevel</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uncommited</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session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isolation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level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uncommitted</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update </w:t>
      </w:r>
      <w:proofErr w:type="spell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w:t>
      </w:r>
      <w:bookmarkStart w:id="0" w:name="_GoBack"/>
      <w:bookmarkEnd w:id="0"/>
      <w:r w:rsidRPr="00FD7098">
        <w:rPr>
          <w:rFonts w:ascii="Courier New" w:eastAsia="Times New Roman" w:hAnsi="Courier New" w:cs="Courier New"/>
          <w:sz w:val="20"/>
          <w:szCs w:val="20"/>
          <w:lang w:eastAsia="de-DE"/>
        </w:rPr>
        <w:t xml:space="preserve"> </w:t>
      </w:r>
      <w:proofErr w:type="gramStart"/>
      <w:r w:rsidRPr="00FD7098">
        <w:rPr>
          <w:rFonts w:ascii="Courier New" w:eastAsia="Times New Roman" w:hAnsi="Courier New" w:cs="Courier New"/>
          <w:sz w:val="20"/>
          <w:szCs w:val="20"/>
          <w:lang w:eastAsia="de-DE"/>
        </w:rPr>
        <w:t xml:space="preserve">1;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 </w:t>
      </w:r>
      <w:proofErr w:type="spellStart"/>
      <w:r w:rsidRPr="00FD7098">
        <w:rPr>
          <w:rFonts w:ascii="Courier New" w:eastAsia="Times New Roman" w:hAnsi="Courier New" w:cs="Courier New"/>
          <w:sz w:val="20"/>
          <w:szCs w:val="20"/>
          <w:lang w:eastAsia="de-DE"/>
        </w:rPr>
        <w:t>dirty</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rollback</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commit</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Wie man sieht, ist es für die Transaktion B möglich, Daten zu sehen, die von der Transaktion A geändert wurden.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Nach dem Rollback der Transaktion A sind aber die Änderungen rückgängig gemacht </w:t>
      </w:r>
      <w:proofErr w:type="gramStart"/>
      <w:r w:rsidRPr="00FD7098">
        <w:rPr>
          <w:rFonts w:ascii="Courier New" w:eastAsia="Times New Roman" w:hAnsi="Courier New" w:cs="Courier New"/>
          <w:sz w:val="20"/>
          <w:szCs w:val="20"/>
          <w:lang w:eastAsia="de-DE"/>
        </w:rPr>
        <w:t>worden..</w:t>
      </w:r>
      <w:proofErr w:type="gramEnd"/>
      <w:r w:rsidRPr="00FD7098">
        <w:rPr>
          <w:rFonts w:ascii="Courier New" w:eastAsia="Times New Roman" w:hAnsi="Courier New" w:cs="Courier New"/>
          <w:sz w:val="20"/>
          <w:szCs w:val="20"/>
          <w:lang w:eastAsia="de-DE"/>
        </w:rPr>
        <w:t xml:space="preserve">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committed</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session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isolation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level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committed</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lastRenderedPageBreak/>
        <w:t xml:space="preserve">TX A: update </w:t>
      </w:r>
      <w:proofErr w:type="spell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gramStart"/>
      <w:r w:rsidRPr="00FD7098">
        <w:rPr>
          <w:rFonts w:ascii="Courier New" w:eastAsia="Times New Roman" w:hAnsi="Courier New" w:cs="Courier New"/>
          <w:sz w:val="20"/>
          <w:szCs w:val="20"/>
          <w:lang w:eastAsia="de-DE"/>
        </w:rPr>
        <w:t xml:space="preserve">1;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 </w:t>
      </w:r>
      <w:proofErr w:type="spellStart"/>
      <w:r w:rsidRPr="00FD7098">
        <w:rPr>
          <w:rFonts w:ascii="Courier New" w:eastAsia="Times New Roman" w:hAnsi="Courier New" w:cs="Courier New"/>
          <w:sz w:val="20"/>
          <w:szCs w:val="20"/>
          <w:lang w:eastAsia="de-DE"/>
        </w:rPr>
        <w:t>No</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dirty</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commit</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 </w:t>
      </w:r>
      <w:proofErr w:type="spellStart"/>
      <w:r w:rsidRPr="00FD7098">
        <w:rPr>
          <w:rFonts w:ascii="Courier New" w:eastAsia="Times New Roman" w:hAnsi="Courier New" w:cs="Courier New"/>
          <w:sz w:val="20"/>
          <w:szCs w:val="20"/>
          <w:lang w:eastAsia="de-DE"/>
        </w:rPr>
        <w:t>commited</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Ein </w:t>
      </w:r>
      <w:proofErr w:type="spellStart"/>
      <w:r w:rsidRPr="00FD7098">
        <w:rPr>
          <w:rFonts w:ascii="Courier New" w:eastAsia="Times New Roman" w:hAnsi="Courier New" w:cs="Courier New"/>
          <w:sz w:val="20"/>
          <w:szCs w:val="20"/>
          <w:lang w:eastAsia="de-DE"/>
        </w:rPr>
        <w:t>Dirty</w:t>
      </w:r>
      <w:proofErr w:type="spellEnd"/>
      <w:r w:rsidRPr="00FD7098">
        <w:rPr>
          <w:rFonts w:ascii="Courier New" w:eastAsia="Times New Roman" w:hAnsi="Courier New" w:cs="Courier New"/>
          <w:sz w:val="20"/>
          <w:szCs w:val="20"/>
          <w:lang w:eastAsia="de-DE"/>
        </w:rPr>
        <w:t xml:space="preserve"> Read ist nun nicht mehr möglich. Erst nach dem Commit durch Transaktion A sind die Daten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für Transaktion B sichtbar</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Repeatable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session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isolation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level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repeatable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update </w:t>
      </w:r>
      <w:proofErr w:type="spell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gramStart"/>
      <w:r w:rsidRPr="00FD7098">
        <w:rPr>
          <w:rFonts w:ascii="Courier New" w:eastAsia="Times New Roman" w:hAnsi="Courier New" w:cs="Courier New"/>
          <w:sz w:val="20"/>
          <w:szCs w:val="20"/>
          <w:lang w:eastAsia="de-DE"/>
        </w:rPr>
        <w:t xml:space="preserve">1;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commit</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 </w:t>
      </w:r>
      <w:proofErr w:type="spellStart"/>
      <w:r w:rsidRPr="00FD7098">
        <w:rPr>
          <w:rFonts w:ascii="Courier New" w:eastAsia="Times New Roman" w:hAnsi="Courier New" w:cs="Courier New"/>
          <w:sz w:val="20"/>
          <w:szCs w:val="20"/>
          <w:lang w:eastAsia="de-DE"/>
        </w:rPr>
        <w:t>repeatable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 Fehler, ist nicht so</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commit</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tx</w:t>
      </w:r>
      <w:proofErr w:type="spellEnd"/>
      <w:r w:rsidRPr="00FD7098">
        <w:rPr>
          <w:rFonts w:ascii="Courier New" w:eastAsia="Times New Roman" w:hAnsi="Courier New" w:cs="Courier New"/>
          <w:sz w:val="20"/>
          <w:szCs w:val="20"/>
          <w:lang w:eastAsia="de-DE"/>
        </w:rPr>
        <w:t xml:space="preserve"> A)</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Auch nach dem Commit durch Transaktion A sehen wir noch die unveränderten Ausgangsdaten.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Nur nach einem eigenen Commit bzw. Rollback sehen wir, dass sich die Daten geändert haben.</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FD7098">
        <w:rPr>
          <w:rFonts w:ascii="Courier New" w:eastAsia="Times New Roman" w:hAnsi="Courier New" w:cs="Courier New"/>
          <w:sz w:val="20"/>
          <w:szCs w:val="20"/>
          <w:lang w:eastAsia="de-DE"/>
        </w:rPr>
        <w:t>serializable</w:t>
      </w:r>
      <w:proofErr w:type="spell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session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isolation</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level</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serializable</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start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transaction</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update </w:t>
      </w:r>
      <w:proofErr w:type="spell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set</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w:t>
      </w:r>
      <w:proofErr w:type="gramStart"/>
      <w:r w:rsidRPr="00FD7098">
        <w:rPr>
          <w:rFonts w:ascii="Courier New" w:eastAsia="Times New Roman" w:hAnsi="Courier New" w:cs="Courier New"/>
          <w:sz w:val="20"/>
          <w:szCs w:val="20"/>
          <w:lang w:eastAsia="de-DE"/>
        </w:rPr>
        <w:t xml:space="preserve">1;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LOCKED, NO OUTPUT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A: </w:t>
      </w:r>
      <w:proofErr w:type="spellStart"/>
      <w:proofErr w:type="gramStart"/>
      <w:r w:rsidRPr="00FD7098">
        <w:rPr>
          <w:rFonts w:ascii="Courier New" w:eastAsia="Times New Roman" w:hAnsi="Courier New" w:cs="Courier New"/>
          <w:sz w:val="20"/>
          <w:szCs w:val="20"/>
          <w:lang w:eastAsia="de-DE"/>
        </w:rPr>
        <w:t>commit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Unlocked</w:t>
      </w:r>
      <w:proofErr w:type="spellEnd"/>
      <w:r w:rsidRPr="00FD7098">
        <w:rPr>
          <w:rFonts w:ascii="Courier New" w:eastAsia="Times New Roman" w:hAnsi="Courier New" w:cs="Courier New"/>
          <w:sz w:val="20"/>
          <w:szCs w:val="20"/>
          <w:lang w:eastAsia="de-DE"/>
        </w:rPr>
        <w:t xml:space="preserve"> TX B</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8 (</w:t>
      </w:r>
      <w:proofErr w:type="spellStart"/>
      <w:r w:rsidRPr="00FD7098">
        <w:rPr>
          <w:rFonts w:ascii="Courier New" w:eastAsia="Times New Roman" w:hAnsi="Courier New" w:cs="Courier New"/>
          <w:sz w:val="20"/>
          <w:szCs w:val="20"/>
          <w:lang w:eastAsia="de-DE"/>
        </w:rPr>
        <w:t>repeatable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read</w:t>
      </w:r>
      <w:proofErr w:type="spellEnd"/>
      <w:r w:rsidRPr="00FD7098">
        <w:rPr>
          <w:rFonts w:ascii="Courier New" w:eastAsia="Times New Roman" w:hAnsi="Courier New" w:cs="Courier New"/>
          <w:sz w:val="20"/>
          <w:szCs w:val="20"/>
          <w:lang w:eastAsia="de-DE"/>
        </w:rPr>
        <w:t xml:space="preserve">!) </w:t>
      </w:r>
      <w:proofErr w:type="gramStart"/>
      <w:r w:rsidRPr="00FD7098">
        <w:rPr>
          <w:rFonts w:ascii="Courier New" w:eastAsia="Times New Roman" w:hAnsi="Courier New" w:cs="Courier New"/>
          <w:sz w:val="20"/>
          <w:szCs w:val="20"/>
          <w:lang w:eastAsia="de-DE"/>
        </w:rPr>
        <w:t>--  ab</w:t>
      </w:r>
      <w:proofErr w:type="gramEnd"/>
      <w:r w:rsidRPr="00FD7098">
        <w:rPr>
          <w:rFonts w:ascii="Courier New" w:eastAsia="Times New Roman" w:hAnsi="Courier New" w:cs="Courier New"/>
          <w:sz w:val="20"/>
          <w:szCs w:val="20"/>
          <w:lang w:eastAsia="de-DE"/>
        </w:rPr>
        <w:t xml:space="preserve"> hier ist das Beispiel falsch</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commit</w:t>
      </w:r>
      <w:proofErr w:type="spellEnd"/>
      <w:r w:rsidRPr="00FD7098">
        <w:rPr>
          <w:rFonts w:ascii="Courier New" w:eastAsia="Times New Roman" w:hAnsi="Courier New" w:cs="Courier New"/>
          <w:sz w:val="20"/>
          <w:szCs w:val="20"/>
          <w:lang w:eastAsia="de-DE"/>
        </w:rPr>
        <w: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TX B: </w:t>
      </w:r>
      <w:proofErr w:type="spellStart"/>
      <w:r w:rsidRPr="00FD7098">
        <w:rPr>
          <w:rFonts w:ascii="Courier New" w:eastAsia="Times New Roman" w:hAnsi="Courier New" w:cs="Courier New"/>
          <w:sz w:val="20"/>
          <w:szCs w:val="20"/>
          <w:lang w:eastAsia="de-DE"/>
        </w:rPr>
        <w:t>select</w:t>
      </w:r>
      <w:proofErr w:type="spell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from</w:t>
      </w:r>
      <w:proofErr w:type="spellEnd"/>
      <w:r w:rsidRPr="00FD7098">
        <w:rPr>
          <w:rFonts w:ascii="Courier New" w:eastAsia="Times New Roman" w:hAnsi="Courier New" w:cs="Courier New"/>
          <w:sz w:val="20"/>
          <w:szCs w:val="20"/>
          <w:lang w:eastAsia="de-DE"/>
        </w:rPr>
        <w:t xml:space="preserve"> </w:t>
      </w:r>
      <w:proofErr w:type="spellStart"/>
      <w:proofErr w:type="gramStart"/>
      <w:r w:rsidRPr="00FD7098">
        <w:rPr>
          <w:rFonts w:ascii="Courier New" w:eastAsia="Times New Roman" w:hAnsi="Courier New" w:cs="Courier New"/>
          <w:sz w:val="20"/>
          <w:szCs w:val="20"/>
          <w:lang w:eastAsia="de-DE"/>
        </w:rPr>
        <w:t>test</w:t>
      </w:r>
      <w:proofErr w:type="spellEnd"/>
      <w:r w:rsidRPr="00FD7098">
        <w:rPr>
          <w:rFonts w:ascii="Courier New" w:eastAsia="Times New Roman" w:hAnsi="Courier New" w:cs="Courier New"/>
          <w:sz w:val="20"/>
          <w:szCs w:val="20"/>
          <w:lang w:eastAsia="de-DE"/>
        </w:rPr>
        <w:t xml:space="preserve">;   </w:t>
      </w:r>
      <w:proofErr w:type="gramEnd"/>
      <w:r w:rsidRPr="00FD7098">
        <w:rPr>
          <w:rFonts w:ascii="Courier New" w:eastAsia="Times New Roman" w:hAnsi="Courier New" w:cs="Courier New"/>
          <w:sz w:val="20"/>
          <w:szCs w:val="20"/>
          <w:lang w:eastAsia="de-DE"/>
        </w:rPr>
        <w:t xml:space="preserve">            -- </w:t>
      </w:r>
      <w:proofErr w:type="spellStart"/>
      <w:r w:rsidRPr="00FD7098">
        <w:rPr>
          <w:rFonts w:ascii="Courier New" w:eastAsia="Times New Roman" w:hAnsi="Courier New" w:cs="Courier New"/>
          <w:sz w:val="20"/>
          <w:szCs w:val="20"/>
          <w:lang w:eastAsia="de-DE"/>
        </w:rPr>
        <w:t>val</w:t>
      </w:r>
      <w:proofErr w:type="spellEnd"/>
      <w:r w:rsidRPr="00FD7098">
        <w:rPr>
          <w:rFonts w:ascii="Courier New" w:eastAsia="Times New Roman" w:hAnsi="Courier New" w:cs="Courier New"/>
          <w:sz w:val="20"/>
          <w:szCs w:val="20"/>
          <w:lang w:eastAsia="de-DE"/>
        </w:rPr>
        <w:t xml:space="preserve"> = 9 (</w:t>
      </w:r>
      <w:proofErr w:type="spellStart"/>
      <w:r w:rsidRPr="00FD7098">
        <w:rPr>
          <w:rFonts w:ascii="Courier New" w:eastAsia="Times New Roman" w:hAnsi="Courier New" w:cs="Courier New"/>
          <w:sz w:val="20"/>
          <w:szCs w:val="20"/>
          <w:lang w:eastAsia="de-DE"/>
        </w:rPr>
        <w:t>now</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we</w:t>
      </w:r>
      <w:proofErr w:type="spellEnd"/>
      <w:r w:rsidRPr="00FD7098">
        <w:rPr>
          <w:rFonts w:ascii="Courier New" w:eastAsia="Times New Roman" w:hAnsi="Courier New" w:cs="Courier New"/>
          <w:sz w:val="20"/>
          <w:szCs w:val="20"/>
          <w:lang w:eastAsia="de-DE"/>
        </w:rPr>
        <w:t xml:space="preserve"> </w:t>
      </w:r>
      <w:proofErr w:type="spellStart"/>
      <w:r w:rsidRPr="00FD7098">
        <w:rPr>
          <w:rFonts w:ascii="Courier New" w:eastAsia="Times New Roman" w:hAnsi="Courier New" w:cs="Courier New"/>
          <w:sz w:val="20"/>
          <w:szCs w:val="20"/>
          <w:lang w:eastAsia="de-DE"/>
        </w:rPr>
        <w:t>see</w:t>
      </w:r>
      <w:proofErr w:type="spellEnd"/>
      <w:r w:rsidRPr="00FD7098">
        <w:rPr>
          <w:rFonts w:ascii="Courier New" w:eastAsia="Times New Roman" w:hAnsi="Courier New" w:cs="Courier New"/>
          <w:sz w:val="20"/>
          <w:szCs w:val="20"/>
          <w:lang w:eastAsia="de-DE"/>
        </w:rPr>
        <w:t xml:space="preserve"> TX A)</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Wie sie sehen, können wir nach einer Änderung in Transaktion A die Daten in der anderen Transaktion B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überhaupt nicht mehr sehen. Wir müssen warten, bis die Transaktion die Daten </w:t>
      </w:r>
      <w:proofErr w:type="spellStart"/>
      <w:r w:rsidRPr="00FD7098">
        <w:rPr>
          <w:rFonts w:ascii="Courier New" w:eastAsia="Times New Roman" w:hAnsi="Courier New" w:cs="Courier New"/>
          <w:sz w:val="20"/>
          <w:szCs w:val="20"/>
          <w:lang w:eastAsia="de-DE"/>
        </w:rPr>
        <w:t>committed</w:t>
      </w:r>
      <w:proofErr w:type="spellEnd"/>
      <w:r w:rsidRPr="00FD7098">
        <w:rPr>
          <w:rFonts w:ascii="Courier New" w:eastAsia="Times New Roman" w:hAnsi="Courier New" w:cs="Courier New"/>
          <w:sz w:val="20"/>
          <w:szCs w:val="20"/>
          <w:lang w:eastAsia="de-DE"/>
        </w:rPr>
        <w:t xml:space="preserve"> oder </w:t>
      </w:r>
      <w:proofErr w:type="gramStart"/>
      <w:r w:rsidRPr="00FD7098">
        <w:rPr>
          <w:rFonts w:ascii="Courier New" w:eastAsia="Times New Roman" w:hAnsi="Courier New" w:cs="Courier New"/>
          <w:sz w:val="20"/>
          <w:szCs w:val="20"/>
          <w:lang w:eastAsia="de-DE"/>
        </w:rPr>
        <w:t>eine Rollback</w:t>
      </w:r>
      <w:proofErr w:type="gramEnd"/>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durchführt.</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Nachdem </w:t>
      </w:r>
      <w:proofErr w:type="spellStart"/>
      <w:r w:rsidRPr="00FD7098">
        <w:rPr>
          <w:rFonts w:ascii="Courier New" w:eastAsia="Times New Roman" w:hAnsi="Courier New" w:cs="Courier New"/>
          <w:sz w:val="20"/>
          <w:szCs w:val="20"/>
          <w:lang w:eastAsia="de-DE"/>
        </w:rPr>
        <w:t>Transktion</w:t>
      </w:r>
      <w:proofErr w:type="spellEnd"/>
      <w:r w:rsidRPr="00FD7098">
        <w:rPr>
          <w:rFonts w:ascii="Courier New" w:eastAsia="Times New Roman" w:hAnsi="Courier New" w:cs="Courier New"/>
          <w:sz w:val="20"/>
          <w:szCs w:val="20"/>
          <w:lang w:eastAsia="de-DE"/>
        </w:rPr>
        <w:t xml:space="preserve"> A seine Daten </w:t>
      </w:r>
      <w:proofErr w:type="spellStart"/>
      <w:r w:rsidRPr="00FD7098">
        <w:rPr>
          <w:rFonts w:ascii="Courier New" w:eastAsia="Times New Roman" w:hAnsi="Courier New" w:cs="Courier New"/>
          <w:sz w:val="20"/>
          <w:szCs w:val="20"/>
          <w:lang w:eastAsia="de-DE"/>
        </w:rPr>
        <w:t>committed</w:t>
      </w:r>
      <w:proofErr w:type="spellEnd"/>
      <w:r w:rsidRPr="00FD7098">
        <w:rPr>
          <w:rFonts w:ascii="Courier New" w:eastAsia="Times New Roman" w:hAnsi="Courier New" w:cs="Courier New"/>
          <w:sz w:val="20"/>
          <w:szCs w:val="20"/>
          <w:lang w:eastAsia="de-DE"/>
        </w:rPr>
        <w:t xml:space="preserve"> hat, kann Transaktion B die geänderten Daten immer noch nicht sehen,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da es </w:t>
      </w:r>
      <w:proofErr w:type="gramStart"/>
      <w:r w:rsidRPr="00FD7098">
        <w:rPr>
          <w:rFonts w:ascii="Courier New" w:eastAsia="Times New Roman" w:hAnsi="Courier New" w:cs="Courier New"/>
          <w:sz w:val="20"/>
          <w:szCs w:val="20"/>
          <w:lang w:eastAsia="de-DE"/>
        </w:rPr>
        <w:t>ansonsten  ein</w:t>
      </w:r>
      <w:proofErr w:type="gramEnd"/>
      <w:r w:rsidRPr="00FD7098">
        <w:rPr>
          <w:rFonts w:ascii="Courier New" w:eastAsia="Times New Roman" w:hAnsi="Courier New" w:cs="Courier New"/>
          <w:sz w:val="20"/>
          <w:szCs w:val="20"/>
          <w:lang w:eastAsia="de-DE"/>
        </w:rPr>
        <w:t xml:space="preserve"> Non-</w:t>
      </w:r>
      <w:proofErr w:type="spellStart"/>
      <w:r w:rsidRPr="00FD7098">
        <w:rPr>
          <w:rFonts w:ascii="Courier New" w:eastAsia="Times New Roman" w:hAnsi="Courier New" w:cs="Courier New"/>
          <w:sz w:val="20"/>
          <w:szCs w:val="20"/>
          <w:lang w:eastAsia="de-DE"/>
        </w:rPr>
        <w:t>Repeatable</w:t>
      </w:r>
      <w:proofErr w:type="spellEnd"/>
      <w:r w:rsidRPr="00FD7098">
        <w:rPr>
          <w:rFonts w:ascii="Courier New" w:eastAsia="Times New Roman" w:hAnsi="Courier New" w:cs="Courier New"/>
          <w:sz w:val="20"/>
          <w:szCs w:val="20"/>
          <w:lang w:eastAsia="de-DE"/>
        </w:rPr>
        <w:t xml:space="preserve">-Read wäre. Wir müssen unsere eigene Transaktion committen, </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um die </w:t>
      </w:r>
      <w:proofErr w:type="spellStart"/>
      <w:r w:rsidRPr="00FD7098">
        <w:rPr>
          <w:rFonts w:ascii="Courier New" w:eastAsia="Times New Roman" w:hAnsi="Courier New" w:cs="Courier New"/>
          <w:sz w:val="20"/>
          <w:szCs w:val="20"/>
          <w:lang w:eastAsia="de-DE"/>
        </w:rPr>
        <w:t>Änderunen</w:t>
      </w:r>
      <w:proofErr w:type="spellEnd"/>
      <w:r w:rsidRPr="00FD7098">
        <w:rPr>
          <w:rFonts w:ascii="Courier New" w:eastAsia="Times New Roman" w:hAnsi="Courier New" w:cs="Courier New"/>
          <w:sz w:val="20"/>
          <w:szCs w:val="20"/>
          <w:lang w:eastAsia="de-DE"/>
        </w:rPr>
        <w:t xml:space="preserve"> zu sehen.</w:t>
      </w:r>
    </w:p>
    <w:p w:rsidR="00FD7098" w:rsidRPr="00FD7098" w:rsidRDefault="00FD7098" w:rsidP="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D7098">
        <w:rPr>
          <w:rFonts w:ascii="Courier New" w:eastAsia="Times New Roman" w:hAnsi="Courier New" w:cs="Courier New"/>
          <w:sz w:val="20"/>
          <w:szCs w:val="20"/>
          <w:lang w:eastAsia="de-DE"/>
        </w:rPr>
        <w:t xml:space="preserve">    </w:t>
      </w:r>
    </w:p>
    <w:p w:rsidR="004C47FD" w:rsidRDefault="004C47FD"/>
    <w:sectPr w:rsidR="004C4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FA3"/>
    <w:multiLevelType w:val="multilevel"/>
    <w:tmpl w:val="E6D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734A"/>
    <w:multiLevelType w:val="multilevel"/>
    <w:tmpl w:val="67A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5CC1"/>
    <w:multiLevelType w:val="multilevel"/>
    <w:tmpl w:val="38E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05BB8"/>
    <w:multiLevelType w:val="multilevel"/>
    <w:tmpl w:val="B9B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C4283"/>
    <w:multiLevelType w:val="multilevel"/>
    <w:tmpl w:val="CC5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734B9"/>
    <w:multiLevelType w:val="multilevel"/>
    <w:tmpl w:val="AAA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E0CD9"/>
    <w:multiLevelType w:val="multilevel"/>
    <w:tmpl w:val="181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62421"/>
    <w:multiLevelType w:val="multilevel"/>
    <w:tmpl w:val="663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A087E"/>
    <w:multiLevelType w:val="multilevel"/>
    <w:tmpl w:val="ED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11FC2"/>
    <w:multiLevelType w:val="multilevel"/>
    <w:tmpl w:val="2B5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63035"/>
    <w:multiLevelType w:val="multilevel"/>
    <w:tmpl w:val="22A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7"/>
  </w:num>
  <w:num w:numId="5">
    <w:abstractNumId w:val="3"/>
  </w:num>
  <w:num w:numId="6">
    <w:abstractNumId w:val="1"/>
  </w:num>
  <w:num w:numId="7">
    <w:abstractNumId w:val="8"/>
  </w:num>
  <w:num w:numId="8">
    <w:abstractNumId w:val="4"/>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98"/>
    <w:rsid w:val="000B32DB"/>
    <w:rsid w:val="002E443A"/>
    <w:rsid w:val="004C47FD"/>
    <w:rsid w:val="005D1627"/>
    <w:rsid w:val="00FD7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F086"/>
  <w15:chartTrackingRefBased/>
  <w15:docId w15:val="{39B15CDD-C51F-4568-9CFA-F79D0768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FD7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D70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D709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709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D709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D7098"/>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FD7098"/>
    <w:rPr>
      <w:color w:val="0000FF"/>
      <w:u w:val="single"/>
    </w:rPr>
  </w:style>
  <w:style w:type="paragraph" w:styleId="StandardWeb">
    <w:name w:val="Normal (Web)"/>
    <w:basedOn w:val="Standard"/>
    <w:uiPriority w:val="99"/>
    <w:semiHidden/>
    <w:unhideWhenUsed/>
    <w:rsid w:val="00FD709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D7098"/>
    <w:rPr>
      <w:b/>
      <w:bCs/>
    </w:rPr>
  </w:style>
  <w:style w:type="paragraph" w:styleId="HTMLVorformatiert">
    <w:name w:val="HTML Preformatted"/>
    <w:basedOn w:val="Standard"/>
    <w:link w:val="HTMLVorformatiertZchn"/>
    <w:uiPriority w:val="99"/>
    <w:semiHidden/>
    <w:unhideWhenUsed/>
    <w:rsid w:val="00F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7098"/>
    <w:rPr>
      <w:rFonts w:ascii="Courier New" w:eastAsia="Times New Roman" w:hAnsi="Courier New" w:cs="Courier New"/>
      <w:sz w:val="20"/>
      <w:szCs w:val="20"/>
      <w:lang w:eastAsia="de-DE"/>
    </w:rPr>
  </w:style>
  <w:style w:type="character" w:customStyle="1" w:styleId="o">
    <w:name w:val="o"/>
    <w:basedOn w:val="Absatz-Standardschriftart"/>
    <w:rsid w:val="00FD7098"/>
  </w:style>
  <w:style w:type="character" w:customStyle="1" w:styleId="k">
    <w:name w:val="k"/>
    <w:basedOn w:val="Absatz-Standardschriftart"/>
    <w:rsid w:val="00FD7098"/>
  </w:style>
  <w:style w:type="paragraph" w:styleId="Sprechblasentext">
    <w:name w:val="Balloon Text"/>
    <w:basedOn w:val="Standard"/>
    <w:link w:val="SprechblasentextZchn"/>
    <w:uiPriority w:val="99"/>
    <w:semiHidden/>
    <w:unhideWhenUsed/>
    <w:rsid w:val="005D16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1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8052">
      <w:bodyDiv w:val="1"/>
      <w:marLeft w:val="0"/>
      <w:marRight w:val="0"/>
      <w:marTop w:val="0"/>
      <w:marBottom w:val="0"/>
      <w:divBdr>
        <w:top w:val="none" w:sz="0" w:space="0" w:color="auto"/>
        <w:left w:val="none" w:sz="0" w:space="0" w:color="auto"/>
        <w:bottom w:val="none" w:sz="0" w:space="0" w:color="auto"/>
        <w:right w:val="none" w:sz="0" w:space="0" w:color="auto"/>
      </w:divBdr>
      <w:divsChild>
        <w:div w:id="331179370">
          <w:marLeft w:val="0"/>
          <w:marRight w:val="0"/>
          <w:marTop w:val="0"/>
          <w:marBottom w:val="0"/>
          <w:divBdr>
            <w:top w:val="none" w:sz="0" w:space="0" w:color="auto"/>
            <w:left w:val="none" w:sz="0" w:space="0" w:color="auto"/>
            <w:bottom w:val="none" w:sz="0" w:space="0" w:color="auto"/>
            <w:right w:val="none" w:sz="0" w:space="0" w:color="auto"/>
          </w:divBdr>
          <w:divsChild>
            <w:div w:id="1819228558">
              <w:marLeft w:val="0"/>
              <w:marRight w:val="0"/>
              <w:marTop w:val="0"/>
              <w:marBottom w:val="0"/>
              <w:divBdr>
                <w:top w:val="none" w:sz="0" w:space="0" w:color="auto"/>
                <w:left w:val="none" w:sz="0" w:space="0" w:color="auto"/>
                <w:bottom w:val="none" w:sz="0" w:space="0" w:color="auto"/>
                <w:right w:val="none" w:sz="0" w:space="0" w:color="auto"/>
              </w:divBdr>
              <w:divsChild>
                <w:div w:id="748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204">
          <w:marLeft w:val="0"/>
          <w:marRight w:val="0"/>
          <w:marTop w:val="0"/>
          <w:marBottom w:val="0"/>
          <w:divBdr>
            <w:top w:val="none" w:sz="0" w:space="0" w:color="auto"/>
            <w:left w:val="none" w:sz="0" w:space="0" w:color="auto"/>
            <w:bottom w:val="none" w:sz="0" w:space="0" w:color="auto"/>
            <w:right w:val="none" w:sz="0" w:space="0" w:color="auto"/>
          </w:divBdr>
          <w:divsChild>
            <w:div w:id="624115672">
              <w:marLeft w:val="0"/>
              <w:marRight w:val="0"/>
              <w:marTop w:val="0"/>
              <w:marBottom w:val="0"/>
              <w:divBdr>
                <w:top w:val="none" w:sz="0" w:space="0" w:color="auto"/>
                <w:left w:val="none" w:sz="0" w:space="0" w:color="auto"/>
                <w:bottom w:val="none" w:sz="0" w:space="0" w:color="auto"/>
                <w:right w:val="none" w:sz="0" w:space="0" w:color="auto"/>
              </w:divBdr>
              <w:divsChild>
                <w:div w:id="1202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320">
          <w:marLeft w:val="0"/>
          <w:marRight w:val="0"/>
          <w:marTop w:val="0"/>
          <w:marBottom w:val="0"/>
          <w:divBdr>
            <w:top w:val="none" w:sz="0" w:space="0" w:color="auto"/>
            <w:left w:val="none" w:sz="0" w:space="0" w:color="auto"/>
            <w:bottom w:val="none" w:sz="0" w:space="0" w:color="auto"/>
            <w:right w:val="none" w:sz="0" w:space="0" w:color="auto"/>
          </w:divBdr>
          <w:divsChild>
            <w:div w:id="906063832">
              <w:marLeft w:val="0"/>
              <w:marRight w:val="0"/>
              <w:marTop w:val="0"/>
              <w:marBottom w:val="0"/>
              <w:divBdr>
                <w:top w:val="none" w:sz="0" w:space="0" w:color="auto"/>
                <w:left w:val="none" w:sz="0" w:space="0" w:color="auto"/>
                <w:bottom w:val="none" w:sz="0" w:space="0" w:color="auto"/>
                <w:right w:val="none" w:sz="0" w:space="0" w:color="auto"/>
              </w:divBdr>
              <w:divsChild>
                <w:div w:id="2139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429">
          <w:marLeft w:val="0"/>
          <w:marRight w:val="0"/>
          <w:marTop w:val="0"/>
          <w:marBottom w:val="0"/>
          <w:divBdr>
            <w:top w:val="none" w:sz="0" w:space="0" w:color="auto"/>
            <w:left w:val="none" w:sz="0" w:space="0" w:color="auto"/>
            <w:bottom w:val="none" w:sz="0" w:space="0" w:color="auto"/>
            <w:right w:val="none" w:sz="0" w:space="0" w:color="auto"/>
          </w:divBdr>
          <w:divsChild>
            <w:div w:id="1732461951">
              <w:marLeft w:val="0"/>
              <w:marRight w:val="0"/>
              <w:marTop w:val="0"/>
              <w:marBottom w:val="0"/>
              <w:divBdr>
                <w:top w:val="none" w:sz="0" w:space="0" w:color="auto"/>
                <w:left w:val="none" w:sz="0" w:space="0" w:color="auto"/>
                <w:bottom w:val="none" w:sz="0" w:space="0" w:color="auto"/>
                <w:right w:val="none" w:sz="0" w:space="0" w:color="auto"/>
              </w:divBdr>
              <w:divsChild>
                <w:div w:id="5675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694">
          <w:marLeft w:val="0"/>
          <w:marRight w:val="0"/>
          <w:marTop w:val="0"/>
          <w:marBottom w:val="0"/>
          <w:divBdr>
            <w:top w:val="none" w:sz="0" w:space="0" w:color="auto"/>
            <w:left w:val="none" w:sz="0" w:space="0" w:color="auto"/>
            <w:bottom w:val="none" w:sz="0" w:space="0" w:color="auto"/>
            <w:right w:val="none" w:sz="0" w:space="0" w:color="auto"/>
          </w:divBdr>
          <w:divsChild>
            <w:div w:id="344289701">
              <w:marLeft w:val="0"/>
              <w:marRight w:val="0"/>
              <w:marTop w:val="0"/>
              <w:marBottom w:val="0"/>
              <w:divBdr>
                <w:top w:val="none" w:sz="0" w:space="0" w:color="auto"/>
                <w:left w:val="none" w:sz="0" w:space="0" w:color="auto"/>
                <w:bottom w:val="none" w:sz="0" w:space="0" w:color="auto"/>
                <w:right w:val="none" w:sz="0" w:space="0" w:color="auto"/>
              </w:divBdr>
              <w:divsChild>
                <w:div w:id="15718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280">
          <w:marLeft w:val="0"/>
          <w:marRight w:val="0"/>
          <w:marTop w:val="0"/>
          <w:marBottom w:val="0"/>
          <w:divBdr>
            <w:top w:val="none" w:sz="0" w:space="0" w:color="auto"/>
            <w:left w:val="none" w:sz="0" w:space="0" w:color="auto"/>
            <w:bottom w:val="none" w:sz="0" w:space="0" w:color="auto"/>
            <w:right w:val="none" w:sz="0" w:space="0" w:color="auto"/>
          </w:divBdr>
          <w:divsChild>
            <w:div w:id="705330374">
              <w:marLeft w:val="0"/>
              <w:marRight w:val="0"/>
              <w:marTop w:val="0"/>
              <w:marBottom w:val="0"/>
              <w:divBdr>
                <w:top w:val="none" w:sz="0" w:space="0" w:color="auto"/>
                <w:left w:val="none" w:sz="0" w:space="0" w:color="auto"/>
                <w:bottom w:val="none" w:sz="0" w:space="0" w:color="auto"/>
                <w:right w:val="none" w:sz="0" w:space="0" w:color="auto"/>
              </w:divBdr>
              <w:divsChild>
                <w:div w:id="3301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8977">
          <w:marLeft w:val="0"/>
          <w:marRight w:val="0"/>
          <w:marTop w:val="0"/>
          <w:marBottom w:val="0"/>
          <w:divBdr>
            <w:top w:val="none" w:sz="0" w:space="0" w:color="auto"/>
            <w:left w:val="none" w:sz="0" w:space="0" w:color="auto"/>
            <w:bottom w:val="none" w:sz="0" w:space="0" w:color="auto"/>
            <w:right w:val="none" w:sz="0" w:space="0" w:color="auto"/>
          </w:divBdr>
          <w:divsChild>
            <w:div w:id="56324012">
              <w:marLeft w:val="0"/>
              <w:marRight w:val="0"/>
              <w:marTop w:val="0"/>
              <w:marBottom w:val="0"/>
              <w:divBdr>
                <w:top w:val="none" w:sz="0" w:space="0" w:color="auto"/>
                <w:left w:val="none" w:sz="0" w:space="0" w:color="auto"/>
                <w:bottom w:val="none" w:sz="0" w:space="0" w:color="auto"/>
                <w:right w:val="none" w:sz="0" w:space="0" w:color="auto"/>
              </w:divBdr>
              <w:divsChild>
                <w:div w:id="6871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4069">
          <w:marLeft w:val="0"/>
          <w:marRight w:val="0"/>
          <w:marTop w:val="0"/>
          <w:marBottom w:val="0"/>
          <w:divBdr>
            <w:top w:val="none" w:sz="0" w:space="0" w:color="auto"/>
            <w:left w:val="none" w:sz="0" w:space="0" w:color="auto"/>
            <w:bottom w:val="none" w:sz="0" w:space="0" w:color="auto"/>
            <w:right w:val="none" w:sz="0" w:space="0" w:color="auto"/>
          </w:divBdr>
          <w:divsChild>
            <w:div w:id="550531384">
              <w:marLeft w:val="0"/>
              <w:marRight w:val="0"/>
              <w:marTop w:val="0"/>
              <w:marBottom w:val="0"/>
              <w:divBdr>
                <w:top w:val="none" w:sz="0" w:space="0" w:color="auto"/>
                <w:left w:val="none" w:sz="0" w:space="0" w:color="auto"/>
                <w:bottom w:val="none" w:sz="0" w:space="0" w:color="auto"/>
                <w:right w:val="none" w:sz="0" w:space="0" w:color="auto"/>
              </w:divBdr>
              <w:divsChild>
                <w:div w:id="14273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165">
          <w:marLeft w:val="0"/>
          <w:marRight w:val="0"/>
          <w:marTop w:val="0"/>
          <w:marBottom w:val="0"/>
          <w:divBdr>
            <w:top w:val="none" w:sz="0" w:space="0" w:color="auto"/>
            <w:left w:val="none" w:sz="0" w:space="0" w:color="auto"/>
            <w:bottom w:val="none" w:sz="0" w:space="0" w:color="auto"/>
            <w:right w:val="none" w:sz="0" w:space="0" w:color="auto"/>
          </w:divBdr>
          <w:divsChild>
            <w:div w:id="1516337706">
              <w:marLeft w:val="0"/>
              <w:marRight w:val="0"/>
              <w:marTop w:val="0"/>
              <w:marBottom w:val="0"/>
              <w:divBdr>
                <w:top w:val="none" w:sz="0" w:space="0" w:color="auto"/>
                <w:left w:val="none" w:sz="0" w:space="0" w:color="auto"/>
                <w:bottom w:val="none" w:sz="0" w:space="0" w:color="auto"/>
                <w:right w:val="none" w:sz="0" w:space="0" w:color="auto"/>
              </w:divBdr>
              <w:divsChild>
                <w:div w:id="17021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48">
          <w:marLeft w:val="0"/>
          <w:marRight w:val="0"/>
          <w:marTop w:val="0"/>
          <w:marBottom w:val="0"/>
          <w:divBdr>
            <w:top w:val="none" w:sz="0" w:space="0" w:color="auto"/>
            <w:left w:val="none" w:sz="0" w:space="0" w:color="auto"/>
            <w:bottom w:val="none" w:sz="0" w:space="0" w:color="auto"/>
            <w:right w:val="none" w:sz="0" w:space="0" w:color="auto"/>
          </w:divBdr>
          <w:divsChild>
            <w:div w:id="1315597836">
              <w:marLeft w:val="0"/>
              <w:marRight w:val="0"/>
              <w:marTop w:val="0"/>
              <w:marBottom w:val="0"/>
              <w:divBdr>
                <w:top w:val="none" w:sz="0" w:space="0" w:color="auto"/>
                <w:left w:val="none" w:sz="0" w:space="0" w:color="auto"/>
                <w:bottom w:val="none" w:sz="0" w:space="0" w:color="auto"/>
                <w:right w:val="none" w:sz="0" w:space="0" w:color="auto"/>
              </w:divBdr>
              <w:divsChild>
                <w:div w:id="17623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487">
          <w:marLeft w:val="0"/>
          <w:marRight w:val="0"/>
          <w:marTop w:val="0"/>
          <w:marBottom w:val="0"/>
          <w:divBdr>
            <w:top w:val="none" w:sz="0" w:space="0" w:color="auto"/>
            <w:left w:val="none" w:sz="0" w:space="0" w:color="auto"/>
            <w:bottom w:val="none" w:sz="0" w:space="0" w:color="auto"/>
            <w:right w:val="none" w:sz="0" w:space="0" w:color="auto"/>
          </w:divBdr>
          <w:divsChild>
            <w:div w:id="127283921">
              <w:marLeft w:val="0"/>
              <w:marRight w:val="0"/>
              <w:marTop w:val="0"/>
              <w:marBottom w:val="0"/>
              <w:divBdr>
                <w:top w:val="none" w:sz="0" w:space="0" w:color="auto"/>
                <w:left w:val="none" w:sz="0" w:space="0" w:color="auto"/>
                <w:bottom w:val="none" w:sz="0" w:space="0" w:color="auto"/>
                <w:right w:val="none" w:sz="0" w:space="0" w:color="auto"/>
              </w:divBdr>
              <w:divsChild>
                <w:div w:id="12459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1691">
          <w:marLeft w:val="0"/>
          <w:marRight w:val="0"/>
          <w:marTop w:val="0"/>
          <w:marBottom w:val="0"/>
          <w:divBdr>
            <w:top w:val="none" w:sz="0" w:space="0" w:color="auto"/>
            <w:left w:val="none" w:sz="0" w:space="0" w:color="auto"/>
            <w:bottom w:val="none" w:sz="0" w:space="0" w:color="auto"/>
            <w:right w:val="none" w:sz="0" w:space="0" w:color="auto"/>
          </w:divBdr>
          <w:divsChild>
            <w:div w:id="560363758">
              <w:marLeft w:val="0"/>
              <w:marRight w:val="0"/>
              <w:marTop w:val="0"/>
              <w:marBottom w:val="0"/>
              <w:divBdr>
                <w:top w:val="none" w:sz="0" w:space="0" w:color="auto"/>
                <w:left w:val="none" w:sz="0" w:space="0" w:color="auto"/>
                <w:bottom w:val="none" w:sz="0" w:space="0" w:color="auto"/>
                <w:right w:val="none" w:sz="0" w:space="0" w:color="auto"/>
              </w:divBdr>
              <w:divsChild>
                <w:div w:id="20694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7382">
          <w:marLeft w:val="0"/>
          <w:marRight w:val="0"/>
          <w:marTop w:val="0"/>
          <w:marBottom w:val="0"/>
          <w:divBdr>
            <w:top w:val="none" w:sz="0" w:space="0" w:color="auto"/>
            <w:left w:val="none" w:sz="0" w:space="0" w:color="auto"/>
            <w:bottom w:val="none" w:sz="0" w:space="0" w:color="auto"/>
            <w:right w:val="none" w:sz="0" w:space="0" w:color="auto"/>
          </w:divBdr>
          <w:divsChild>
            <w:div w:id="1678580379">
              <w:marLeft w:val="0"/>
              <w:marRight w:val="0"/>
              <w:marTop w:val="0"/>
              <w:marBottom w:val="0"/>
              <w:divBdr>
                <w:top w:val="none" w:sz="0" w:space="0" w:color="auto"/>
                <w:left w:val="none" w:sz="0" w:space="0" w:color="auto"/>
                <w:bottom w:val="none" w:sz="0" w:space="0" w:color="auto"/>
                <w:right w:val="none" w:sz="0" w:space="0" w:color="auto"/>
              </w:divBdr>
              <w:divsChild>
                <w:div w:id="2338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9138">
          <w:marLeft w:val="0"/>
          <w:marRight w:val="0"/>
          <w:marTop w:val="0"/>
          <w:marBottom w:val="0"/>
          <w:divBdr>
            <w:top w:val="none" w:sz="0" w:space="0" w:color="auto"/>
            <w:left w:val="none" w:sz="0" w:space="0" w:color="auto"/>
            <w:bottom w:val="none" w:sz="0" w:space="0" w:color="auto"/>
            <w:right w:val="none" w:sz="0" w:space="0" w:color="auto"/>
          </w:divBdr>
          <w:divsChild>
            <w:div w:id="2052529491">
              <w:marLeft w:val="0"/>
              <w:marRight w:val="0"/>
              <w:marTop w:val="0"/>
              <w:marBottom w:val="0"/>
              <w:divBdr>
                <w:top w:val="none" w:sz="0" w:space="0" w:color="auto"/>
                <w:left w:val="none" w:sz="0" w:space="0" w:color="auto"/>
                <w:bottom w:val="none" w:sz="0" w:space="0" w:color="auto"/>
                <w:right w:val="none" w:sz="0" w:space="0" w:color="auto"/>
              </w:divBdr>
              <w:divsChild>
                <w:div w:id="9658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517">
          <w:marLeft w:val="0"/>
          <w:marRight w:val="0"/>
          <w:marTop w:val="0"/>
          <w:marBottom w:val="0"/>
          <w:divBdr>
            <w:top w:val="none" w:sz="0" w:space="0" w:color="auto"/>
            <w:left w:val="none" w:sz="0" w:space="0" w:color="auto"/>
            <w:bottom w:val="none" w:sz="0" w:space="0" w:color="auto"/>
            <w:right w:val="none" w:sz="0" w:space="0" w:color="auto"/>
          </w:divBdr>
          <w:divsChild>
            <w:div w:id="1013802616">
              <w:marLeft w:val="0"/>
              <w:marRight w:val="0"/>
              <w:marTop w:val="0"/>
              <w:marBottom w:val="0"/>
              <w:divBdr>
                <w:top w:val="none" w:sz="0" w:space="0" w:color="auto"/>
                <w:left w:val="none" w:sz="0" w:space="0" w:color="auto"/>
                <w:bottom w:val="none" w:sz="0" w:space="0" w:color="auto"/>
                <w:right w:val="none" w:sz="0" w:space="0" w:color="auto"/>
              </w:divBdr>
              <w:divsChild>
                <w:div w:id="19910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5976">
          <w:marLeft w:val="0"/>
          <w:marRight w:val="0"/>
          <w:marTop w:val="0"/>
          <w:marBottom w:val="0"/>
          <w:divBdr>
            <w:top w:val="none" w:sz="0" w:space="0" w:color="auto"/>
            <w:left w:val="none" w:sz="0" w:space="0" w:color="auto"/>
            <w:bottom w:val="none" w:sz="0" w:space="0" w:color="auto"/>
            <w:right w:val="none" w:sz="0" w:space="0" w:color="auto"/>
          </w:divBdr>
          <w:divsChild>
            <w:div w:id="35279952">
              <w:marLeft w:val="0"/>
              <w:marRight w:val="0"/>
              <w:marTop w:val="0"/>
              <w:marBottom w:val="0"/>
              <w:divBdr>
                <w:top w:val="none" w:sz="0" w:space="0" w:color="auto"/>
                <w:left w:val="none" w:sz="0" w:space="0" w:color="auto"/>
                <w:bottom w:val="none" w:sz="0" w:space="0" w:color="auto"/>
                <w:right w:val="none" w:sz="0" w:space="0" w:color="auto"/>
              </w:divBdr>
              <w:divsChild>
                <w:div w:id="1878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124">
          <w:marLeft w:val="0"/>
          <w:marRight w:val="0"/>
          <w:marTop w:val="0"/>
          <w:marBottom w:val="0"/>
          <w:divBdr>
            <w:top w:val="none" w:sz="0" w:space="0" w:color="auto"/>
            <w:left w:val="none" w:sz="0" w:space="0" w:color="auto"/>
            <w:bottom w:val="none" w:sz="0" w:space="0" w:color="auto"/>
            <w:right w:val="none" w:sz="0" w:space="0" w:color="auto"/>
          </w:divBdr>
          <w:divsChild>
            <w:div w:id="673343694">
              <w:marLeft w:val="0"/>
              <w:marRight w:val="0"/>
              <w:marTop w:val="0"/>
              <w:marBottom w:val="0"/>
              <w:divBdr>
                <w:top w:val="none" w:sz="0" w:space="0" w:color="auto"/>
                <w:left w:val="none" w:sz="0" w:space="0" w:color="auto"/>
                <w:bottom w:val="none" w:sz="0" w:space="0" w:color="auto"/>
                <w:right w:val="none" w:sz="0" w:space="0" w:color="auto"/>
              </w:divBdr>
              <w:divsChild>
                <w:div w:id="646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8791">
          <w:marLeft w:val="0"/>
          <w:marRight w:val="0"/>
          <w:marTop w:val="0"/>
          <w:marBottom w:val="0"/>
          <w:divBdr>
            <w:top w:val="none" w:sz="0" w:space="0" w:color="auto"/>
            <w:left w:val="none" w:sz="0" w:space="0" w:color="auto"/>
            <w:bottom w:val="none" w:sz="0" w:space="0" w:color="auto"/>
            <w:right w:val="none" w:sz="0" w:space="0" w:color="auto"/>
          </w:divBdr>
          <w:divsChild>
            <w:div w:id="756899728">
              <w:marLeft w:val="0"/>
              <w:marRight w:val="0"/>
              <w:marTop w:val="0"/>
              <w:marBottom w:val="0"/>
              <w:divBdr>
                <w:top w:val="none" w:sz="0" w:space="0" w:color="auto"/>
                <w:left w:val="none" w:sz="0" w:space="0" w:color="auto"/>
                <w:bottom w:val="none" w:sz="0" w:space="0" w:color="auto"/>
                <w:right w:val="none" w:sz="0" w:space="0" w:color="auto"/>
              </w:divBdr>
              <w:divsChild>
                <w:div w:id="141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4093">
          <w:marLeft w:val="0"/>
          <w:marRight w:val="0"/>
          <w:marTop w:val="0"/>
          <w:marBottom w:val="0"/>
          <w:divBdr>
            <w:top w:val="none" w:sz="0" w:space="0" w:color="auto"/>
            <w:left w:val="none" w:sz="0" w:space="0" w:color="auto"/>
            <w:bottom w:val="none" w:sz="0" w:space="0" w:color="auto"/>
            <w:right w:val="none" w:sz="0" w:space="0" w:color="auto"/>
          </w:divBdr>
          <w:divsChild>
            <w:div w:id="1634360333">
              <w:marLeft w:val="0"/>
              <w:marRight w:val="0"/>
              <w:marTop w:val="0"/>
              <w:marBottom w:val="0"/>
              <w:divBdr>
                <w:top w:val="none" w:sz="0" w:space="0" w:color="auto"/>
                <w:left w:val="none" w:sz="0" w:space="0" w:color="auto"/>
                <w:bottom w:val="none" w:sz="0" w:space="0" w:color="auto"/>
                <w:right w:val="none" w:sz="0" w:space="0" w:color="auto"/>
              </w:divBdr>
              <w:divsChild>
                <w:div w:id="1913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096">
          <w:marLeft w:val="0"/>
          <w:marRight w:val="0"/>
          <w:marTop w:val="0"/>
          <w:marBottom w:val="0"/>
          <w:divBdr>
            <w:top w:val="none" w:sz="0" w:space="0" w:color="auto"/>
            <w:left w:val="none" w:sz="0" w:space="0" w:color="auto"/>
            <w:bottom w:val="none" w:sz="0" w:space="0" w:color="auto"/>
            <w:right w:val="none" w:sz="0" w:space="0" w:color="auto"/>
          </w:divBdr>
          <w:divsChild>
            <w:div w:id="500050030">
              <w:marLeft w:val="0"/>
              <w:marRight w:val="0"/>
              <w:marTop w:val="0"/>
              <w:marBottom w:val="0"/>
              <w:divBdr>
                <w:top w:val="none" w:sz="0" w:space="0" w:color="auto"/>
                <w:left w:val="none" w:sz="0" w:space="0" w:color="auto"/>
                <w:bottom w:val="none" w:sz="0" w:space="0" w:color="auto"/>
                <w:right w:val="none" w:sz="0" w:space="0" w:color="auto"/>
              </w:divBdr>
              <w:divsChild>
                <w:div w:id="14832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780">
          <w:marLeft w:val="0"/>
          <w:marRight w:val="0"/>
          <w:marTop w:val="0"/>
          <w:marBottom w:val="0"/>
          <w:divBdr>
            <w:top w:val="none" w:sz="0" w:space="0" w:color="auto"/>
            <w:left w:val="none" w:sz="0" w:space="0" w:color="auto"/>
            <w:bottom w:val="none" w:sz="0" w:space="0" w:color="auto"/>
            <w:right w:val="none" w:sz="0" w:space="0" w:color="auto"/>
          </w:divBdr>
          <w:divsChild>
            <w:div w:id="1057167469">
              <w:marLeft w:val="0"/>
              <w:marRight w:val="0"/>
              <w:marTop w:val="0"/>
              <w:marBottom w:val="0"/>
              <w:divBdr>
                <w:top w:val="none" w:sz="0" w:space="0" w:color="auto"/>
                <w:left w:val="none" w:sz="0" w:space="0" w:color="auto"/>
                <w:bottom w:val="none" w:sz="0" w:space="0" w:color="auto"/>
                <w:right w:val="none" w:sz="0" w:space="0" w:color="auto"/>
              </w:divBdr>
              <w:divsChild>
                <w:div w:id="551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025">
          <w:marLeft w:val="0"/>
          <w:marRight w:val="0"/>
          <w:marTop w:val="0"/>
          <w:marBottom w:val="0"/>
          <w:divBdr>
            <w:top w:val="none" w:sz="0" w:space="0" w:color="auto"/>
            <w:left w:val="none" w:sz="0" w:space="0" w:color="auto"/>
            <w:bottom w:val="none" w:sz="0" w:space="0" w:color="auto"/>
            <w:right w:val="none" w:sz="0" w:space="0" w:color="auto"/>
          </w:divBdr>
          <w:divsChild>
            <w:div w:id="1361396408">
              <w:marLeft w:val="0"/>
              <w:marRight w:val="0"/>
              <w:marTop w:val="0"/>
              <w:marBottom w:val="0"/>
              <w:divBdr>
                <w:top w:val="none" w:sz="0" w:space="0" w:color="auto"/>
                <w:left w:val="none" w:sz="0" w:space="0" w:color="auto"/>
                <w:bottom w:val="none" w:sz="0" w:space="0" w:color="auto"/>
                <w:right w:val="none" w:sz="0" w:space="0" w:color="auto"/>
              </w:divBdr>
              <w:divsChild>
                <w:div w:id="142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840">
          <w:marLeft w:val="0"/>
          <w:marRight w:val="0"/>
          <w:marTop w:val="0"/>
          <w:marBottom w:val="0"/>
          <w:divBdr>
            <w:top w:val="none" w:sz="0" w:space="0" w:color="auto"/>
            <w:left w:val="none" w:sz="0" w:space="0" w:color="auto"/>
            <w:bottom w:val="none" w:sz="0" w:space="0" w:color="auto"/>
            <w:right w:val="none" w:sz="0" w:space="0" w:color="auto"/>
          </w:divBdr>
          <w:divsChild>
            <w:div w:id="1036931482">
              <w:marLeft w:val="0"/>
              <w:marRight w:val="0"/>
              <w:marTop w:val="0"/>
              <w:marBottom w:val="0"/>
              <w:divBdr>
                <w:top w:val="none" w:sz="0" w:space="0" w:color="auto"/>
                <w:left w:val="none" w:sz="0" w:space="0" w:color="auto"/>
                <w:bottom w:val="none" w:sz="0" w:space="0" w:color="auto"/>
                <w:right w:val="none" w:sz="0" w:space="0" w:color="auto"/>
              </w:divBdr>
              <w:divsChild>
                <w:div w:id="14432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2306">
          <w:marLeft w:val="0"/>
          <w:marRight w:val="0"/>
          <w:marTop w:val="0"/>
          <w:marBottom w:val="0"/>
          <w:divBdr>
            <w:top w:val="none" w:sz="0" w:space="0" w:color="auto"/>
            <w:left w:val="none" w:sz="0" w:space="0" w:color="auto"/>
            <w:bottom w:val="none" w:sz="0" w:space="0" w:color="auto"/>
            <w:right w:val="none" w:sz="0" w:space="0" w:color="auto"/>
          </w:divBdr>
          <w:divsChild>
            <w:div w:id="746079552">
              <w:marLeft w:val="0"/>
              <w:marRight w:val="0"/>
              <w:marTop w:val="0"/>
              <w:marBottom w:val="0"/>
              <w:divBdr>
                <w:top w:val="none" w:sz="0" w:space="0" w:color="auto"/>
                <w:left w:val="none" w:sz="0" w:space="0" w:color="auto"/>
                <w:bottom w:val="none" w:sz="0" w:space="0" w:color="auto"/>
                <w:right w:val="none" w:sz="0" w:space="0" w:color="auto"/>
              </w:divBdr>
              <w:divsChild>
                <w:div w:id="1738698931">
                  <w:marLeft w:val="0"/>
                  <w:marRight w:val="0"/>
                  <w:marTop w:val="0"/>
                  <w:marBottom w:val="0"/>
                  <w:divBdr>
                    <w:top w:val="none" w:sz="0" w:space="0" w:color="auto"/>
                    <w:left w:val="none" w:sz="0" w:space="0" w:color="auto"/>
                    <w:bottom w:val="none" w:sz="0" w:space="0" w:color="auto"/>
                    <w:right w:val="none" w:sz="0" w:space="0" w:color="auto"/>
                  </w:divBdr>
                  <w:divsChild>
                    <w:div w:id="797526254">
                      <w:marLeft w:val="0"/>
                      <w:marRight w:val="0"/>
                      <w:marTop w:val="0"/>
                      <w:marBottom w:val="0"/>
                      <w:divBdr>
                        <w:top w:val="none" w:sz="0" w:space="0" w:color="auto"/>
                        <w:left w:val="none" w:sz="0" w:space="0" w:color="auto"/>
                        <w:bottom w:val="none" w:sz="0" w:space="0" w:color="auto"/>
                        <w:right w:val="none" w:sz="0" w:space="0" w:color="auto"/>
                      </w:divBdr>
                      <w:divsChild>
                        <w:div w:id="1840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4465">
          <w:marLeft w:val="0"/>
          <w:marRight w:val="0"/>
          <w:marTop w:val="0"/>
          <w:marBottom w:val="0"/>
          <w:divBdr>
            <w:top w:val="none" w:sz="0" w:space="0" w:color="auto"/>
            <w:left w:val="none" w:sz="0" w:space="0" w:color="auto"/>
            <w:bottom w:val="none" w:sz="0" w:space="0" w:color="auto"/>
            <w:right w:val="none" w:sz="0" w:space="0" w:color="auto"/>
          </w:divBdr>
          <w:divsChild>
            <w:div w:id="1705790240">
              <w:marLeft w:val="0"/>
              <w:marRight w:val="0"/>
              <w:marTop w:val="0"/>
              <w:marBottom w:val="0"/>
              <w:divBdr>
                <w:top w:val="none" w:sz="0" w:space="0" w:color="auto"/>
                <w:left w:val="none" w:sz="0" w:space="0" w:color="auto"/>
                <w:bottom w:val="none" w:sz="0" w:space="0" w:color="auto"/>
                <w:right w:val="none" w:sz="0" w:space="0" w:color="auto"/>
              </w:divBdr>
              <w:divsChild>
                <w:div w:id="17836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vaistariq.net/597/understanding-innodb-transaction-isolation-levels/" TargetMode="External"/><Relationship Id="rId3" Type="http://schemas.openxmlformats.org/officeDocument/2006/relationships/settings" Target="settings.xml"/><Relationship Id="rId7" Type="http://schemas.openxmlformats.org/officeDocument/2006/relationships/hyperlink" Target="https://dev.mysql.com/doc/refman/5.7/en/innodb-transaction-isolation-lev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1439</Words>
  <Characters>9070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3</cp:revision>
  <cp:lastPrinted>2017-05-24T07:28:00Z</cp:lastPrinted>
  <dcterms:created xsi:type="dcterms:W3CDTF">2017-05-24T07:25:00Z</dcterms:created>
  <dcterms:modified xsi:type="dcterms:W3CDTF">2017-05-24T07:52:00Z</dcterms:modified>
</cp:coreProperties>
</file>