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tblpY="-11"/>
        <w:bidiVisual/>
        <w:tblW w:w="0" w:type="auto"/>
        <w:tblBorders>
          <w:top w:val="single" w:sz="18" w:space="0" w:color="FF0000"/>
          <w:left w:val="none" w:sz="0" w:space="0" w:color="auto"/>
          <w:bottom w:val="single" w:sz="18" w:space="0" w:color="FF0000"/>
          <w:right w:val="none" w:sz="0" w:space="0" w:color="auto"/>
          <w:insideH w:val="none" w:sz="0" w:space="0" w:color="auto"/>
          <w:insideV w:val="single" w:sz="18" w:space="0" w:color="FFFFFF" w:themeColor="background1"/>
        </w:tblBorders>
        <w:shd w:val="clear" w:color="auto" w:fill="FFFF00"/>
        <w:tblLook w:val="04A0" w:firstRow="1" w:lastRow="0" w:firstColumn="1" w:lastColumn="0" w:noHBand="0" w:noVBand="1"/>
      </w:tblPr>
      <w:tblGrid>
        <w:gridCol w:w="3116"/>
        <w:gridCol w:w="3117"/>
        <w:gridCol w:w="3117"/>
      </w:tblGrid>
      <w:tr w:rsidR="00972A96" w:rsidRPr="00326982" w14:paraId="505F81BC" w14:textId="77777777" w:rsidTr="00972A96">
        <w:tc>
          <w:tcPr>
            <w:tcW w:w="3116" w:type="dxa"/>
            <w:shd w:val="clear" w:color="auto" w:fill="FFFF00"/>
          </w:tcPr>
          <w:p w14:paraId="4517A980" w14:textId="1EBAB198" w:rsidR="00972A96" w:rsidRPr="00326982" w:rsidRDefault="00223E28" w:rsidP="00972A96">
            <w:pPr>
              <w:bidi/>
              <w:rPr>
                <w:rFonts w:asciiTheme="majorBidi" w:hAnsiTheme="majorBidi" w:cstheme="majorBidi"/>
                <w:color w:val="2F5496" w:themeColor="accent5" w:themeShade="BF"/>
                <w:rtl/>
              </w:rPr>
            </w:pPr>
            <w:r>
              <w:rPr>
                <w:rFonts w:asciiTheme="majorBidi" w:hAnsiTheme="majorBidi" w:cstheme="majorBidi" w:hint="cs"/>
                <w:color w:val="2F5496" w:themeColor="accent5" w:themeShade="BF"/>
                <w:rtl/>
              </w:rPr>
              <w:t>סמינר מחלקתי</w:t>
            </w:r>
            <w:r w:rsidR="00972A96" w:rsidRPr="00326982">
              <w:rPr>
                <w:rFonts w:asciiTheme="majorBidi" w:hAnsiTheme="majorBidi" w:cstheme="majorBidi"/>
                <w:color w:val="2F5496" w:themeColor="accent5" w:themeShade="BF"/>
                <w:rtl/>
              </w:rPr>
              <w:t xml:space="preserve"> בהנדסת תעשי</w:t>
            </w:r>
            <w:r w:rsidR="00972A96">
              <w:rPr>
                <w:rFonts w:asciiTheme="majorBidi" w:hAnsiTheme="majorBidi" w:cstheme="majorBidi" w:hint="cs"/>
                <w:color w:val="2F5496" w:themeColor="accent5" w:themeShade="BF"/>
                <w:rtl/>
              </w:rPr>
              <w:t>י</w:t>
            </w:r>
            <w:r w:rsidR="00972A96" w:rsidRPr="00326982">
              <w:rPr>
                <w:rFonts w:asciiTheme="majorBidi" w:hAnsiTheme="majorBidi" w:cstheme="majorBidi"/>
                <w:color w:val="2F5496" w:themeColor="accent5" w:themeShade="BF"/>
                <w:rtl/>
              </w:rPr>
              <w:t>ה וניהול</w:t>
            </w:r>
          </w:p>
        </w:tc>
        <w:tc>
          <w:tcPr>
            <w:tcW w:w="3117" w:type="dxa"/>
            <w:shd w:val="clear" w:color="auto" w:fill="FFFF00"/>
          </w:tcPr>
          <w:p w14:paraId="37CE768E" w14:textId="75318A5D" w:rsidR="00972A96" w:rsidRPr="00326982" w:rsidRDefault="00972A96" w:rsidP="00EB41FF">
            <w:pPr>
              <w:bidi/>
              <w:jc w:val="center"/>
              <w:rPr>
                <w:rFonts w:asciiTheme="majorBidi" w:hAnsiTheme="majorBidi" w:cstheme="majorBidi"/>
                <w:color w:val="2F5496" w:themeColor="accent5" w:themeShade="BF"/>
                <w:rtl/>
              </w:rPr>
            </w:pPr>
            <w:r w:rsidRPr="00326982">
              <w:rPr>
                <w:rFonts w:asciiTheme="majorBidi" w:hAnsiTheme="majorBidi" w:cstheme="majorBidi"/>
                <w:color w:val="2F5496" w:themeColor="accent5" w:themeShade="BF"/>
                <w:rtl/>
              </w:rPr>
              <w:t>תש</w:t>
            </w:r>
            <w:r w:rsidR="00EB41FF">
              <w:rPr>
                <w:rFonts w:asciiTheme="majorBidi" w:hAnsiTheme="majorBidi" w:cstheme="majorBidi" w:hint="cs"/>
                <w:color w:val="2F5496" w:themeColor="accent5" w:themeShade="BF"/>
                <w:rtl/>
              </w:rPr>
              <w:t>פ"</w:t>
            </w:r>
            <w:r w:rsidR="00300F2F">
              <w:rPr>
                <w:rFonts w:asciiTheme="majorBidi" w:hAnsiTheme="majorBidi" w:cstheme="majorBidi" w:hint="cs"/>
                <w:color w:val="2F5496" w:themeColor="accent5" w:themeShade="BF"/>
                <w:rtl/>
              </w:rPr>
              <w:t>ה</w:t>
            </w:r>
          </w:p>
        </w:tc>
        <w:tc>
          <w:tcPr>
            <w:tcW w:w="3117" w:type="dxa"/>
            <w:shd w:val="clear" w:color="auto" w:fill="FFFF00"/>
          </w:tcPr>
          <w:p w14:paraId="06A70460" w14:textId="6ED9693F" w:rsidR="00972A96" w:rsidRPr="00326982" w:rsidRDefault="00972A96" w:rsidP="00972A96">
            <w:pPr>
              <w:bidi/>
              <w:rPr>
                <w:rFonts w:asciiTheme="majorBidi" w:hAnsiTheme="majorBidi" w:cstheme="majorBidi"/>
                <w:color w:val="2F5496" w:themeColor="accent5" w:themeShade="BF"/>
                <w:rtl/>
              </w:rPr>
            </w:pPr>
            <w:r w:rsidRPr="00326982">
              <w:rPr>
                <w:rFonts w:asciiTheme="majorBidi" w:hAnsiTheme="majorBidi" w:cstheme="majorBidi"/>
                <w:color w:val="2F5496" w:themeColor="accent5" w:themeShade="BF"/>
                <w:rtl/>
              </w:rPr>
              <w:t xml:space="preserve">תאריך </w:t>
            </w:r>
            <w:r w:rsidRPr="00326982">
              <w:rPr>
                <w:rFonts w:asciiTheme="majorBidi" w:hAnsiTheme="majorBidi" w:cstheme="majorBidi"/>
                <w:b/>
                <w:bCs/>
                <w:color w:val="2F5496" w:themeColor="accent5" w:themeShade="BF"/>
                <w:rtl/>
              </w:rPr>
              <w:t>_</w:t>
            </w:r>
            <w:r w:rsidR="008C4213">
              <w:rPr>
                <w:rFonts w:asciiTheme="majorBidi" w:hAnsiTheme="majorBidi" w:cstheme="majorBidi" w:hint="cs"/>
                <w:b/>
                <w:bCs/>
                <w:color w:val="2F5496" w:themeColor="accent5" w:themeShade="BF"/>
                <w:rtl/>
              </w:rPr>
              <w:t>19.12.24</w:t>
            </w:r>
          </w:p>
        </w:tc>
      </w:tr>
    </w:tbl>
    <w:p w14:paraId="7B00DF3D" w14:textId="77777777" w:rsidR="009354C7" w:rsidRDefault="009354C7" w:rsidP="000C4E38">
      <w:pPr>
        <w:rPr>
          <w:rtl/>
        </w:rPr>
      </w:pPr>
    </w:p>
    <w:p w14:paraId="6B810E1C" w14:textId="4D21F4A9" w:rsidR="00A62EF2" w:rsidRDefault="00A62EF2" w:rsidP="00F24673">
      <w:pPr>
        <w:bidi/>
        <w:rPr>
          <w:rFonts w:asciiTheme="majorBidi" w:hAnsiTheme="majorBidi" w:cstheme="majorBidi"/>
          <w:b/>
          <w:bCs/>
          <w:rtl/>
        </w:rPr>
      </w:pPr>
      <w:r w:rsidRPr="00F24673">
        <w:rPr>
          <w:rFonts w:asciiTheme="majorBidi" w:hAnsiTheme="majorBidi" w:cstheme="majorBidi" w:hint="cs"/>
          <w:b/>
          <w:bCs/>
          <w:rtl/>
        </w:rPr>
        <w:t xml:space="preserve">פרטי </w:t>
      </w:r>
      <w:r>
        <w:rPr>
          <w:rFonts w:asciiTheme="majorBidi" w:hAnsiTheme="majorBidi" w:cstheme="majorBidi" w:hint="cs"/>
          <w:b/>
          <w:bCs/>
          <w:rtl/>
        </w:rPr>
        <w:t xml:space="preserve">הסטודנט </w:t>
      </w:r>
      <w:r w:rsidR="00223E28">
        <w:rPr>
          <w:rFonts w:asciiTheme="majorBidi" w:hAnsiTheme="majorBidi" w:cstheme="majorBidi" w:hint="cs"/>
          <w:b/>
          <w:bCs/>
          <w:rtl/>
        </w:rPr>
        <w:t>מגיש המשוב</w:t>
      </w:r>
      <w:r>
        <w:rPr>
          <w:rFonts w:asciiTheme="majorBidi" w:hAnsiTheme="majorBidi" w:cstheme="majorBidi" w:hint="cs"/>
          <w:b/>
          <w:bCs/>
          <w:rtl/>
        </w:rPr>
        <w:t>:</w:t>
      </w:r>
    </w:p>
    <w:p w14:paraId="51073830" w14:textId="7D9E20EC" w:rsidR="000C4E38" w:rsidRDefault="00F24673" w:rsidP="00F24673">
      <w:pPr>
        <w:bidi/>
        <w:spacing w:line="360" w:lineRule="auto"/>
        <w:rPr>
          <w:rFonts w:asciiTheme="majorBidi" w:hAnsiTheme="majorBidi" w:cstheme="majorBidi"/>
          <w:rtl/>
        </w:rPr>
      </w:pPr>
      <w:r w:rsidRPr="00F24673">
        <w:rPr>
          <w:rFonts w:asciiTheme="majorBidi" w:hAnsiTheme="majorBidi" w:cstheme="majorBidi"/>
          <w:rtl/>
        </w:rPr>
        <w:t>שם הסטודנט</w:t>
      </w:r>
      <w:r w:rsidR="003813D3">
        <w:rPr>
          <w:rFonts w:asciiTheme="majorBidi" w:hAnsiTheme="majorBidi" w:cstheme="majorBidi" w:hint="cs"/>
          <w:rtl/>
        </w:rPr>
        <w:t xml:space="preserve">: עמית שטיין </w:t>
      </w:r>
      <w:r>
        <w:rPr>
          <w:rFonts w:asciiTheme="majorBidi" w:hAnsiTheme="majorBidi" w:cstheme="majorBidi" w:hint="cs"/>
          <w:rtl/>
        </w:rPr>
        <w:t xml:space="preserve"> </w:t>
      </w:r>
      <w:r>
        <w:rPr>
          <w:rFonts w:asciiTheme="majorBidi" w:hAnsiTheme="majorBidi" w:cstheme="majorBidi"/>
          <w:rtl/>
        </w:rPr>
        <w:tab/>
      </w:r>
    </w:p>
    <w:p w14:paraId="1D03788F" w14:textId="446A0559" w:rsidR="00A62EF2" w:rsidRPr="00F24673" w:rsidRDefault="00A62EF2" w:rsidP="00A62EF2">
      <w:pPr>
        <w:bidi/>
        <w:rPr>
          <w:rFonts w:asciiTheme="majorBidi" w:hAnsiTheme="majorBidi" w:cstheme="majorBidi"/>
          <w:b/>
          <w:bCs/>
          <w:rtl/>
        </w:rPr>
      </w:pPr>
      <w:r w:rsidRPr="00F24673">
        <w:rPr>
          <w:rFonts w:asciiTheme="majorBidi" w:hAnsiTheme="majorBidi" w:cstheme="majorBidi"/>
          <w:b/>
          <w:bCs/>
          <w:rtl/>
        </w:rPr>
        <w:t xml:space="preserve">פרטי </w:t>
      </w:r>
      <w:r w:rsidR="00223E28">
        <w:rPr>
          <w:rFonts w:asciiTheme="majorBidi" w:hAnsiTheme="majorBidi" w:cstheme="majorBidi" w:hint="cs"/>
          <w:b/>
          <w:bCs/>
          <w:rtl/>
        </w:rPr>
        <w:t>הסמינר</w:t>
      </w:r>
      <w:r w:rsidRPr="00F24673">
        <w:rPr>
          <w:rFonts w:asciiTheme="majorBidi" w:hAnsiTheme="majorBidi" w:cstheme="majorBidi"/>
          <w:b/>
          <w:bCs/>
          <w:rtl/>
        </w:rPr>
        <w:t xml:space="preserve"> המוצג:</w:t>
      </w:r>
    </w:p>
    <w:p w14:paraId="50973EF1" w14:textId="54525C18" w:rsidR="00223E28" w:rsidRDefault="00223E28" w:rsidP="002C4493">
      <w:pPr>
        <w:bidi/>
        <w:spacing w:line="360" w:lineRule="auto"/>
        <w:rPr>
          <w:rFonts w:asciiTheme="majorBidi" w:hAnsiTheme="majorBidi" w:cstheme="majorBidi"/>
          <w:rtl/>
        </w:rPr>
      </w:pPr>
      <w:r>
        <w:rPr>
          <w:rFonts w:asciiTheme="majorBidi" w:hAnsiTheme="majorBidi" w:cstheme="majorBidi" w:hint="cs"/>
          <w:rtl/>
        </w:rPr>
        <w:t>כותרת ההרצאה</w:t>
      </w:r>
      <w:r w:rsidR="003813D3">
        <w:rPr>
          <w:rFonts w:asciiTheme="majorBidi" w:hAnsiTheme="majorBidi" w:cstheme="majorBidi" w:hint="cs"/>
          <w:rtl/>
        </w:rPr>
        <w:t xml:space="preserve">: </w:t>
      </w:r>
      <w:r w:rsidR="003813D3" w:rsidRPr="003813D3">
        <w:rPr>
          <w:rFonts w:asciiTheme="majorBidi" w:hAnsiTheme="majorBidi" w:cstheme="majorBidi"/>
        </w:rPr>
        <w:t>The Israeli Queue with a Capacitated Server: Modeling and Approximations</w:t>
      </w:r>
      <w:r>
        <w:rPr>
          <w:rFonts w:asciiTheme="majorBidi" w:hAnsiTheme="majorBidi" w:cstheme="majorBidi" w:hint="cs"/>
          <w:rtl/>
        </w:rPr>
        <w:t xml:space="preserve"> </w:t>
      </w:r>
    </w:p>
    <w:p w14:paraId="2934C7BD" w14:textId="1EADB063" w:rsidR="00F24673" w:rsidRDefault="002C4493" w:rsidP="00223E28">
      <w:pPr>
        <w:bidi/>
        <w:spacing w:line="360" w:lineRule="auto"/>
        <w:rPr>
          <w:rFonts w:asciiTheme="majorBidi" w:hAnsiTheme="majorBidi" w:cstheme="majorBidi"/>
          <w:rtl/>
        </w:rPr>
      </w:pPr>
      <w:r>
        <w:rPr>
          <w:rFonts w:asciiTheme="majorBidi" w:hAnsiTheme="majorBidi" w:cstheme="majorBidi" w:hint="cs"/>
          <w:rtl/>
        </w:rPr>
        <w:t>שם</w:t>
      </w:r>
      <w:r w:rsidR="00223E28">
        <w:rPr>
          <w:rFonts w:asciiTheme="majorBidi" w:hAnsiTheme="majorBidi" w:cstheme="majorBidi" w:hint="cs"/>
          <w:rtl/>
        </w:rPr>
        <w:t xml:space="preserve"> המרצה</w:t>
      </w:r>
      <w:r w:rsidR="003813D3">
        <w:rPr>
          <w:rFonts w:asciiTheme="majorBidi" w:hAnsiTheme="majorBidi" w:cstheme="majorBidi" w:hint="cs"/>
          <w:rtl/>
        </w:rPr>
        <w:t>: ניר פרל ואפרת פרל</w:t>
      </w:r>
      <w:r w:rsidR="00223E28">
        <w:rPr>
          <w:rFonts w:asciiTheme="majorBidi" w:hAnsiTheme="majorBidi" w:cstheme="majorBidi"/>
          <w:rtl/>
        </w:rPr>
        <w:tab/>
      </w:r>
      <w:r w:rsidR="00223E28">
        <w:rPr>
          <w:rFonts w:asciiTheme="majorBidi" w:hAnsiTheme="majorBidi" w:cstheme="majorBidi" w:hint="cs"/>
          <w:rtl/>
        </w:rPr>
        <w:t>שיוך מוסדי/ארגוני</w:t>
      </w:r>
      <w:r w:rsidR="003813D3">
        <w:rPr>
          <w:rFonts w:asciiTheme="majorBidi" w:hAnsiTheme="majorBidi" w:cstheme="majorBidi" w:hint="cs"/>
          <w:rtl/>
        </w:rPr>
        <w:t>: אפקה ואוניברסיטת תל אביב</w:t>
      </w:r>
    </w:p>
    <w:p w14:paraId="68DF6391" w14:textId="77777777" w:rsidR="00F24673" w:rsidRDefault="00F24673" w:rsidP="00F24673">
      <w:pPr>
        <w:bidi/>
        <w:spacing w:line="360" w:lineRule="auto"/>
        <w:rPr>
          <w:rFonts w:asciiTheme="majorBidi" w:hAnsiTheme="majorBidi" w:cstheme="majorBidi"/>
          <w:b/>
          <w:bCs/>
          <w:rtl/>
        </w:rPr>
      </w:pPr>
    </w:p>
    <w:p w14:paraId="5CFB9D92" w14:textId="64100902" w:rsidR="00F24673" w:rsidRDefault="00F24673" w:rsidP="00F24673">
      <w:pPr>
        <w:bidi/>
        <w:jc w:val="center"/>
        <w:rPr>
          <w:rtl/>
        </w:rPr>
      </w:pPr>
      <w:r w:rsidRPr="00F24673">
        <w:rPr>
          <w:rFonts w:asciiTheme="majorBidi" w:hAnsiTheme="majorBidi" w:cstheme="majorBidi" w:hint="cs"/>
          <w:b/>
          <w:bCs/>
          <w:color w:val="0000FF"/>
          <w:sz w:val="28"/>
          <w:szCs w:val="28"/>
          <w:rtl/>
          <w14:textFill>
            <w14:solidFill>
              <w14:srgbClr w14:val="0000FF">
                <w14:lumMod w14:val="75000"/>
              </w14:srgbClr>
            </w14:solidFill>
          </w14:textFill>
        </w:rPr>
        <w:t xml:space="preserve">משוב אישי על </w:t>
      </w:r>
      <w:r w:rsidR="00051A74">
        <w:rPr>
          <w:rFonts w:asciiTheme="majorBidi" w:hAnsiTheme="majorBidi" w:cstheme="majorBidi" w:hint="cs"/>
          <w:b/>
          <w:bCs/>
          <w:color w:val="0000FF"/>
          <w:sz w:val="28"/>
          <w:szCs w:val="28"/>
          <w:rtl/>
          <w14:textFill>
            <w14:solidFill>
              <w14:srgbClr w14:val="0000FF">
                <w14:lumMod w14:val="75000"/>
              </w14:srgbClr>
            </w14:solidFill>
          </w14:textFill>
        </w:rPr>
        <w:t>הרצאה</w:t>
      </w:r>
      <w:r w:rsidR="0007124D">
        <w:rPr>
          <w:rFonts w:asciiTheme="majorBidi" w:hAnsiTheme="majorBidi" w:cstheme="majorBidi" w:hint="cs"/>
          <w:b/>
          <w:bCs/>
          <w:color w:val="0000FF"/>
          <w:sz w:val="28"/>
          <w:szCs w:val="28"/>
          <w:rtl/>
          <w14:textFill>
            <w14:solidFill>
              <w14:srgbClr w14:val="0000FF">
                <w14:lumMod w14:val="75000"/>
              </w14:srgbClr>
            </w14:solidFill>
          </w14:textFill>
        </w:rPr>
        <w:t xml:space="preserve"> בסמינר</w:t>
      </w:r>
      <w:r>
        <w:rPr>
          <w:rFonts w:hint="cs"/>
          <w:rtl/>
        </w:rPr>
        <w:t xml:space="preserve"> </w:t>
      </w:r>
    </w:p>
    <w:p w14:paraId="3BD8D975" w14:textId="63A26803" w:rsidR="00F24673" w:rsidRPr="00F24673" w:rsidRDefault="00F24673" w:rsidP="00F24673">
      <w:pPr>
        <w:bidi/>
        <w:spacing w:after="0"/>
        <w:rPr>
          <w:rFonts w:asciiTheme="majorBidi" w:hAnsiTheme="majorBidi" w:cstheme="majorBidi"/>
          <w:rtl/>
        </w:rPr>
      </w:pPr>
      <w:r w:rsidRPr="00F24673">
        <w:rPr>
          <w:rFonts w:asciiTheme="majorBidi" w:hAnsiTheme="majorBidi" w:cstheme="majorBidi" w:hint="cs"/>
          <w:rtl/>
        </w:rPr>
        <w:t xml:space="preserve">להלן חוות דעתי לגבי </w:t>
      </w:r>
      <w:r w:rsidR="00223E28">
        <w:rPr>
          <w:rFonts w:asciiTheme="majorBidi" w:hAnsiTheme="majorBidi" w:cstheme="majorBidi" w:hint="cs"/>
          <w:rtl/>
        </w:rPr>
        <w:t>ההרצאה</w:t>
      </w:r>
      <w:r w:rsidRPr="00F24673">
        <w:rPr>
          <w:rFonts w:asciiTheme="majorBidi" w:hAnsiTheme="majorBidi" w:cstheme="majorBidi" w:hint="cs"/>
          <w:rtl/>
        </w:rPr>
        <w:t xml:space="preserve"> הנ"ל.</w:t>
      </w:r>
    </w:p>
    <w:p w14:paraId="091B3B2B" w14:textId="421EB5E2" w:rsidR="00F24673" w:rsidRPr="00D757D3" w:rsidRDefault="00223E28" w:rsidP="00223E28">
      <w:pPr>
        <w:bidi/>
        <w:spacing w:line="276" w:lineRule="auto"/>
        <w:rPr>
          <w:rFonts w:asciiTheme="majorBidi" w:hAnsiTheme="majorBidi" w:cstheme="majorBidi"/>
          <w:b/>
          <w:bCs/>
          <w:rtl/>
        </w:rPr>
      </w:pPr>
      <w:r w:rsidRPr="00D757D3">
        <w:rPr>
          <w:rFonts w:asciiTheme="majorBidi" w:hAnsiTheme="majorBidi" w:cstheme="majorBidi" w:hint="cs"/>
          <w:b/>
          <w:bCs/>
          <w:rtl/>
        </w:rPr>
        <w:t>תקציר ההרצאה (כולל תאור הבעיה והפתרון)</w:t>
      </w:r>
    </w:p>
    <w:p w14:paraId="59934C6E" w14:textId="7D127F72" w:rsidR="00D757D3" w:rsidRDefault="00C507BD" w:rsidP="00823759">
      <w:pPr>
        <w:bidi/>
        <w:spacing w:line="276" w:lineRule="auto"/>
        <w:rPr>
          <w:rFonts w:asciiTheme="majorBidi" w:hAnsiTheme="majorBidi" w:cstheme="majorBidi"/>
          <w:rtl/>
        </w:rPr>
      </w:pPr>
      <w:r w:rsidRPr="00D757D3">
        <w:rPr>
          <w:rFonts w:asciiTheme="majorBidi" w:hAnsiTheme="majorBidi" w:cstheme="majorBidi"/>
          <w:rtl/>
        </w:rPr>
        <w:t>ההרצאה עוסקת במודל</w:t>
      </w:r>
      <w:r w:rsidR="006B4166">
        <w:rPr>
          <w:rFonts w:asciiTheme="majorBidi" w:hAnsiTheme="majorBidi" w:cstheme="majorBidi" w:hint="cs"/>
          <w:rtl/>
        </w:rPr>
        <w:t xml:space="preserve"> שמספק פתרון</w:t>
      </w:r>
      <w:r w:rsidR="00A6722F">
        <w:rPr>
          <w:rFonts w:asciiTheme="majorBidi" w:hAnsiTheme="majorBidi" w:cstheme="majorBidi" w:hint="cs"/>
          <w:rtl/>
        </w:rPr>
        <w:t xml:space="preserve"> למערכות תורים</w:t>
      </w:r>
      <w:r w:rsidR="004B09B8">
        <w:rPr>
          <w:rFonts w:asciiTheme="majorBidi" w:hAnsiTheme="majorBidi" w:cstheme="majorBidi" w:hint="cs"/>
          <w:rtl/>
        </w:rPr>
        <w:t xml:space="preserve"> מקבילות שנמצאות</w:t>
      </w:r>
      <w:r w:rsidR="00A6722F">
        <w:rPr>
          <w:rFonts w:asciiTheme="majorBidi" w:hAnsiTheme="majorBidi" w:cstheme="majorBidi" w:hint="cs"/>
          <w:rtl/>
        </w:rPr>
        <w:t xml:space="preserve"> במצבים שונים</w:t>
      </w:r>
      <w:r w:rsidR="00B23AAD">
        <w:rPr>
          <w:rFonts w:asciiTheme="majorBidi" w:hAnsiTheme="majorBidi" w:cstheme="majorBidi" w:hint="cs"/>
          <w:rtl/>
        </w:rPr>
        <w:t xml:space="preserve"> </w:t>
      </w:r>
      <w:r w:rsidR="009F0CD7">
        <w:rPr>
          <w:rFonts w:asciiTheme="majorBidi" w:hAnsiTheme="majorBidi" w:cstheme="majorBidi" w:hint="cs"/>
          <w:rtl/>
        </w:rPr>
        <w:t>תוך התייחסות</w:t>
      </w:r>
      <w:r w:rsidR="00030FB5">
        <w:rPr>
          <w:rFonts w:asciiTheme="majorBidi" w:hAnsiTheme="majorBidi" w:cstheme="majorBidi" w:hint="cs"/>
          <w:rtl/>
        </w:rPr>
        <w:t xml:space="preserve"> אליהם כאל</w:t>
      </w:r>
      <w:r w:rsidR="009F0CD7">
        <w:rPr>
          <w:rFonts w:asciiTheme="majorBidi" w:hAnsiTheme="majorBidi" w:cstheme="majorBidi" w:hint="cs"/>
          <w:rtl/>
        </w:rPr>
        <w:t xml:space="preserve"> תורים ישראלים</w:t>
      </w:r>
      <w:r w:rsidR="00A6722F">
        <w:rPr>
          <w:rFonts w:asciiTheme="majorBidi" w:hAnsiTheme="majorBidi" w:cstheme="majorBidi" w:hint="cs"/>
          <w:rtl/>
        </w:rPr>
        <w:t>.</w:t>
      </w:r>
      <w:r w:rsidRPr="00D757D3">
        <w:rPr>
          <w:rFonts w:asciiTheme="majorBidi" w:hAnsiTheme="majorBidi" w:cstheme="majorBidi"/>
          <w:rtl/>
        </w:rPr>
        <w:t xml:space="preserve"> </w:t>
      </w:r>
      <w:r w:rsidR="003F7851">
        <w:rPr>
          <w:rFonts w:asciiTheme="majorBidi" w:hAnsiTheme="majorBidi" w:cstheme="majorBidi" w:hint="cs"/>
          <w:rtl/>
        </w:rPr>
        <w:t xml:space="preserve">ההגדרה של התור הישראלי היא </w:t>
      </w:r>
      <w:r w:rsidRPr="00D757D3">
        <w:rPr>
          <w:rFonts w:asciiTheme="majorBidi" w:hAnsiTheme="majorBidi" w:cstheme="majorBidi"/>
          <w:rtl/>
        </w:rPr>
        <w:t>כשירות קבוצתי שבו לקוחות ממתינים בתורים נפרדים לפי קבוצות, וכל קבוצה מקבלת שירות יחד</w:t>
      </w:r>
      <w:r w:rsidR="006B4166">
        <w:rPr>
          <w:rFonts w:asciiTheme="majorBidi" w:hAnsiTheme="majorBidi" w:cstheme="majorBidi" w:hint="cs"/>
          <w:rtl/>
        </w:rPr>
        <w:t>, כך שמבחינת הזמן שהשרת צריך ל</w:t>
      </w:r>
      <w:r w:rsidR="00354EA5">
        <w:rPr>
          <w:rFonts w:asciiTheme="majorBidi" w:hAnsiTheme="majorBidi" w:cstheme="majorBidi" w:hint="cs"/>
          <w:rtl/>
        </w:rPr>
        <w:t>תת</w:t>
      </w:r>
      <w:r w:rsidR="006B4166">
        <w:rPr>
          <w:rFonts w:asciiTheme="majorBidi" w:hAnsiTheme="majorBidi" w:cstheme="majorBidi" w:hint="cs"/>
          <w:rtl/>
        </w:rPr>
        <w:t xml:space="preserve"> לכל קבוצה הוא זהה מבלי קשר למספר האנשים שנכללים באותה הקבוצה</w:t>
      </w:r>
      <w:r w:rsidRPr="00D757D3">
        <w:rPr>
          <w:rFonts w:asciiTheme="majorBidi" w:hAnsiTheme="majorBidi" w:cstheme="majorBidi"/>
          <w:rtl/>
        </w:rPr>
        <w:t xml:space="preserve">. במקרה הקלאסי, השירות ניתן לתור שבו נמצא הלקוח הוותיק ביותר, ללא תלות בגודל הקבוצה. המחקר מתמקד במערכות שבהן לקוחות מצטרפים לתור קיים או יוצרים תור חדש לקבוצתם, בתנאי שהתורים אינם מלאים. האתגר המרכזי הוא להתמודד עם מגבלות קיבולת השרת, </w:t>
      </w:r>
      <w:r w:rsidR="006B4166">
        <w:rPr>
          <w:rFonts w:asciiTheme="majorBidi" w:hAnsiTheme="majorBidi" w:cstheme="majorBidi" w:hint="cs"/>
          <w:rtl/>
        </w:rPr>
        <w:t>וניתנה דוגמה של הפעלת</w:t>
      </w:r>
      <w:r w:rsidRPr="00D757D3">
        <w:rPr>
          <w:rFonts w:asciiTheme="majorBidi" w:hAnsiTheme="majorBidi" w:cstheme="majorBidi"/>
          <w:rtl/>
        </w:rPr>
        <w:t xml:space="preserve"> שאטלים עם מספר נוסעים מוגבל. הפתרון שהוצע כולל מודל מתמטי המבוסס על תהליך ליד</w:t>
      </w:r>
      <w:r w:rsidR="009E1207">
        <w:rPr>
          <w:rFonts w:asciiTheme="majorBidi" w:hAnsiTheme="majorBidi" w:cstheme="majorBidi" w:hint="cs"/>
          <w:rtl/>
        </w:rPr>
        <w:t xml:space="preserve"> המציאות</w:t>
      </w:r>
      <w:r w:rsidRPr="00D757D3">
        <w:rPr>
          <w:rFonts w:asciiTheme="majorBidi" w:hAnsiTheme="majorBidi" w:cstheme="majorBidi"/>
          <w:rtl/>
        </w:rPr>
        <w:t>, המדמה בצורה טובה את התנהגות המערכת</w:t>
      </w:r>
      <w:r w:rsidR="006F45B7">
        <w:rPr>
          <w:rFonts w:asciiTheme="majorBidi" w:hAnsiTheme="majorBidi" w:cstheme="majorBidi" w:hint="cs"/>
          <w:rtl/>
        </w:rPr>
        <w:t xml:space="preserve"> על פי המרצה</w:t>
      </w:r>
      <w:r w:rsidRPr="00D757D3">
        <w:rPr>
          <w:rFonts w:asciiTheme="majorBidi" w:hAnsiTheme="majorBidi" w:cstheme="majorBidi"/>
          <w:rtl/>
        </w:rPr>
        <w:t>.</w:t>
      </w:r>
    </w:p>
    <w:p w14:paraId="582AE30E" w14:textId="77777777" w:rsidR="00823759" w:rsidRPr="00D757D3" w:rsidRDefault="00823759" w:rsidP="00823759">
      <w:pPr>
        <w:bidi/>
        <w:spacing w:line="276" w:lineRule="auto"/>
        <w:rPr>
          <w:rFonts w:asciiTheme="majorBidi" w:hAnsiTheme="majorBidi" w:cstheme="majorBidi"/>
          <w:rtl/>
        </w:rPr>
      </w:pPr>
    </w:p>
    <w:p w14:paraId="466D930D" w14:textId="6C966B2C" w:rsidR="00223E28" w:rsidRPr="00D757D3" w:rsidRDefault="00223E28" w:rsidP="00B04C03">
      <w:pPr>
        <w:bidi/>
        <w:rPr>
          <w:rFonts w:asciiTheme="majorBidi" w:hAnsiTheme="majorBidi" w:cstheme="majorBidi"/>
          <w:b/>
          <w:bCs/>
          <w:rtl/>
        </w:rPr>
      </w:pPr>
      <w:r w:rsidRPr="00D757D3">
        <w:rPr>
          <w:rFonts w:asciiTheme="majorBidi" w:hAnsiTheme="majorBidi" w:cstheme="majorBidi" w:hint="cs"/>
          <w:b/>
          <w:bCs/>
          <w:rtl/>
        </w:rPr>
        <w:t>פירוט לגבי שיטת המחקר (מתודולוגיה)</w:t>
      </w:r>
    </w:p>
    <w:p w14:paraId="5F4492CF" w14:textId="4D1FA923" w:rsidR="00D757D3" w:rsidRDefault="00B04C03" w:rsidP="00624D5E">
      <w:pPr>
        <w:bidi/>
        <w:spacing w:line="276" w:lineRule="auto"/>
        <w:rPr>
          <w:rFonts w:asciiTheme="majorBidi" w:hAnsiTheme="majorBidi" w:cstheme="majorBidi"/>
          <w:rtl/>
        </w:rPr>
      </w:pPr>
      <w:r w:rsidRPr="00D757D3">
        <w:rPr>
          <w:rFonts w:asciiTheme="majorBidi" w:hAnsiTheme="majorBidi" w:cstheme="majorBidi"/>
          <w:rtl/>
        </w:rPr>
        <w:t>במחקר פותח מודל מתמטי המבוסס על מערכת שבה הלקוחות מגיעים לפי תהליך פואסוני. היעדים אליהם שואפים הלקוחות מפוזרים באופן אחיד וסימטרי בין מספר יעדים. המערכת כוללת מספר יעדים קבוע, כאשר כל שאטל מוגבל במספר הלקוחות שהוא יכול לשרת בו</w:t>
      </w:r>
      <w:r w:rsidR="00BB7C5F">
        <w:rPr>
          <w:rFonts w:asciiTheme="majorBidi" w:hAnsiTheme="majorBidi" w:cstheme="majorBidi" w:hint="cs"/>
          <w:rtl/>
        </w:rPr>
        <w:t xml:space="preserve"> </w:t>
      </w:r>
      <w:r w:rsidRPr="00D757D3">
        <w:rPr>
          <w:rFonts w:asciiTheme="majorBidi" w:hAnsiTheme="majorBidi" w:cstheme="majorBidi"/>
          <w:rtl/>
        </w:rPr>
        <w:t>זמנית. השירות במערכת מתבצע על פי שלוש מדיניות אפשריות: בחירה אקראית של תור, בחירת התור עם מספר הלקוחות הגדול ביותר, או בחירת תור לפי נוסע בודד</w:t>
      </w:r>
      <w:r w:rsidR="00A63A56">
        <w:rPr>
          <w:rFonts w:asciiTheme="majorBidi" w:hAnsiTheme="majorBidi" w:cstheme="majorBidi" w:hint="cs"/>
          <w:rtl/>
        </w:rPr>
        <w:t xml:space="preserve"> שמוגרל</w:t>
      </w:r>
      <w:r w:rsidRPr="00D757D3">
        <w:rPr>
          <w:rFonts w:asciiTheme="majorBidi" w:hAnsiTheme="majorBidi" w:cstheme="majorBidi"/>
          <w:rtl/>
        </w:rPr>
        <w:t xml:space="preserve"> </w:t>
      </w:r>
      <w:r w:rsidR="00A63A56">
        <w:rPr>
          <w:rFonts w:asciiTheme="majorBidi" w:hAnsiTheme="majorBidi" w:cstheme="majorBidi" w:hint="cs"/>
          <w:rtl/>
        </w:rPr>
        <w:t xml:space="preserve">ואז </w:t>
      </w:r>
      <w:r w:rsidRPr="00D757D3">
        <w:rPr>
          <w:rFonts w:asciiTheme="majorBidi" w:hAnsiTheme="majorBidi" w:cstheme="majorBidi"/>
          <w:rtl/>
        </w:rPr>
        <w:t>קבוצתו</w:t>
      </w:r>
      <w:r w:rsidR="00A63A56">
        <w:rPr>
          <w:rFonts w:asciiTheme="majorBidi" w:hAnsiTheme="majorBidi" w:cstheme="majorBidi" w:hint="cs"/>
          <w:rtl/>
        </w:rPr>
        <w:t xml:space="preserve"> נבחרת</w:t>
      </w:r>
      <w:r w:rsidRPr="00D757D3">
        <w:rPr>
          <w:rFonts w:asciiTheme="majorBidi" w:hAnsiTheme="majorBidi" w:cstheme="majorBidi"/>
          <w:rtl/>
        </w:rPr>
        <w:t>. לצורך הערכת התנהגות המערכת פותח מודל מתמטי בשיט</w:t>
      </w:r>
      <w:r w:rsidR="0026279B">
        <w:rPr>
          <w:rFonts w:asciiTheme="majorBidi" w:hAnsiTheme="majorBidi" w:cstheme="majorBidi" w:hint="cs"/>
          <w:rtl/>
        </w:rPr>
        <w:t>ת</w:t>
      </w:r>
      <w:r w:rsidRPr="00D757D3">
        <w:rPr>
          <w:rFonts w:asciiTheme="majorBidi" w:hAnsiTheme="majorBidi" w:cstheme="majorBidi"/>
          <w:rtl/>
        </w:rPr>
        <w:t xml:space="preserve"> מטריצה גאומטרית</w:t>
      </w:r>
      <w:r w:rsidR="001254D5">
        <w:rPr>
          <w:rFonts w:asciiTheme="majorBidi" w:hAnsiTheme="majorBidi" w:cstheme="majorBidi" w:hint="cs"/>
          <w:rtl/>
        </w:rPr>
        <w:t>.</w:t>
      </w:r>
      <w:r w:rsidR="00624D5E">
        <w:rPr>
          <w:rFonts w:asciiTheme="majorBidi" w:hAnsiTheme="majorBidi" w:cstheme="majorBidi" w:hint="cs"/>
          <w:rtl/>
        </w:rPr>
        <w:t xml:space="preserve"> בנוסף השתמשו ב</w:t>
      </w:r>
      <w:r w:rsidR="001254D5">
        <w:rPr>
          <w:rFonts w:asciiTheme="majorBidi" w:hAnsiTheme="majorBidi" w:cstheme="majorBidi" w:hint="cs"/>
          <w:rtl/>
        </w:rPr>
        <w:t>החרגה ש</w:t>
      </w:r>
      <w:r w:rsidR="00262866">
        <w:rPr>
          <w:rFonts w:asciiTheme="majorBidi" w:hAnsiTheme="majorBidi" w:cstheme="majorBidi" w:hint="cs"/>
          <w:rtl/>
        </w:rPr>
        <w:t>בה יש</w:t>
      </w:r>
      <w:r w:rsidR="001254D5">
        <w:rPr>
          <w:rFonts w:asciiTheme="majorBidi" w:hAnsiTheme="majorBidi" w:cstheme="majorBidi" w:hint="cs"/>
          <w:rtl/>
        </w:rPr>
        <w:t xml:space="preserve"> 2 </w:t>
      </w:r>
      <w:r w:rsidR="00624D5E">
        <w:rPr>
          <w:rFonts w:asciiTheme="majorBidi" w:hAnsiTheme="majorBidi" w:cstheme="majorBidi" w:hint="cs"/>
          <w:rtl/>
        </w:rPr>
        <w:t>שאטלים זהים</w:t>
      </w:r>
      <w:r w:rsidR="001254D5">
        <w:rPr>
          <w:rFonts w:asciiTheme="majorBidi" w:hAnsiTheme="majorBidi" w:cstheme="majorBidi" w:hint="cs"/>
          <w:rtl/>
        </w:rPr>
        <w:t xml:space="preserve"> </w:t>
      </w:r>
      <w:r w:rsidR="00624D5E">
        <w:rPr>
          <w:rFonts w:asciiTheme="majorBidi" w:hAnsiTheme="majorBidi" w:cstheme="majorBidi" w:hint="cs"/>
          <w:rtl/>
        </w:rPr>
        <w:t>במספר הנוסעים</w:t>
      </w:r>
      <w:r w:rsidR="001254D5">
        <w:rPr>
          <w:rFonts w:asciiTheme="majorBidi" w:hAnsiTheme="majorBidi" w:cstheme="majorBidi" w:hint="cs"/>
          <w:rtl/>
        </w:rPr>
        <w:t xml:space="preserve"> ועושים הגרלה בינהם</w:t>
      </w:r>
      <w:r w:rsidR="00624D5E">
        <w:rPr>
          <w:rFonts w:asciiTheme="majorBidi" w:hAnsiTheme="majorBidi" w:cstheme="majorBidi" w:hint="cs"/>
          <w:rtl/>
        </w:rPr>
        <w:t xml:space="preserve">. </w:t>
      </w:r>
      <w:r w:rsidRPr="00D757D3">
        <w:rPr>
          <w:rFonts w:asciiTheme="majorBidi" w:hAnsiTheme="majorBidi" w:cstheme="majorBidi"/>
          <w:rtl/>
        </w:rPr>
        <w:t xml:space="preserve">על מנת לבחון את דיוק המודל ואת מידת התאמתו למציאות, </w:t>
      </w:r>
      <w:r w:rsidR="006319AD">
        <w:rPr>
          <w:rFonts w:asciiTheme="majorBidi" w:hAnsiTheme="majorBidi" w:cstheme="majorBidi" w:hint="cs"/>
          <w:rtl/>
        </w:rPr>
        <w:t xml:space="preserve">כחלק מהמתודולגיה </w:t>
      </w:r>
      <w:r w:rsidRPr="00D757D3">
        <w:rPr>
          <w:rFonts w:asciiTheme="majorBidi" w:hAnsiTheme="majorBidi" w:cstheme="majorBidi"/>
          <w:rtl/>
        </w:rPr>
        <w:t>בוצעה סימולציה</w:t>
      </w:r>
      <w:r w:rsidR="00C562AA">
        <w:rPr>
          <w:rFonts w:asciiTheme="majorBidi" w:hAnsiTheme="majorBidi" w:cstheme="majorBidi" w:hint="cs"/>
          <w:rtl/>
        </w:rPr>
        <w:t xml:space="preserve">, והוגדרו </w:t>
      </w:r>
      <w:r w:rsidR="008D74F0">
        <w:rPr>
          <w:rFonts w:asciiTheme="majorBidi" w:hAnsiTheme="majorBidi" w:cstheme="majorBidi" w:hint="cs"/>
          <w:rtl/>
        </w:rPr>
        <w:t>לה תנאים</w:t>
      </w:r>
      <w:r w:rsidR="00624D5E">
        <w:rPr>
          <w:rFonts w:asciiTheme="majorBidi" w:hAnsiTheme="majorBidi" w:cstheme="majorBidi" w:hint="cs"/>
          <w:rtl/>
        </w:rPr>
        <w:t xml:space="preserve">. </w:t>
      </w:r>
    </w:p>
    <w:p w14:paraId="6B7C3584" w14:textId="77777777" w:rsidR="00624D5E" w:rsidRPr="00D757D3" w:rsidRDefault="00624D5E" w:rsidP="00624D5E">
      <w:pPr>
        <w:bidi/>
        <w:spacing w:line="276" w:lineRule="auto"/>
        <w:rPr>
          <w:rFonts w:asciiTheme="majorBidi" w:hAnsiTheme="majorBidi" w:cstheme="majorBidi"/>
          <w:rtl/>
        </w:rPr>
      </w:pPr>
    </w:p>
    <w:p w14:paraId="2BDBCD5D" w14:textId="7A91CCDF" w:rsidR="00F24673" w:rsidRPr="00D757D3" w:rsidRDefault="00223E28" w:rsidP="00223E28">
      <w:pPr>
        <w:bidi/>
        <w:spacing w:line="276" w:lineRule="auto"/>
        <w:rPr>
          <w:rFonts w:asciiTheme="majorBidi" w:hAnsiTheme="majorBidi" w:cstheme="majorBidi"/>
          <w:b/>
          <w:bCs/>
          <w:rtl/>
        </w:rPr>
      </w:pPr>
      <w:r w:rsidRPr="00D757D3">
        <w:rPr>
          <w:rFonts w:asciiTheme="majorBidi" w:hAnsiTheme="majorBidi" w:cstheme="majorBidi" w:hint="cs"/>
          <w:b/>
          <w:bCs/>
          <w:rtl/>
        </w:rPr>
        <w:t>חוות דעת אישית והצעות לשיפור</w:t>
      </w:r>
    </w:p>
    <w:p w14:paraId="01D0413F" w14:textId="4E3729FE" w:rsidR="000D2152" w:rsidRPr="00B04C03" w:rsidRDefault="00B04C03" w:rsidP="00223E28">
      <w:pPr>
        <w:bidi/>
        <w:spacing w:line="276" w:lineRule="auto"/>
        <w:rPr>
          <w:rFonts w:asciiTheme="majorBidi" w:hAnsiTheme="majorBidi" w:cstheme="majorBidi"/>
          <w:rtl/>
        </w:rPr>
      </w:pPr>
      <w:r w:rsidRPr="00D757D3">
        <w:rPr>
          <w:rFonts w:asciiTheme="majorBidi" w:hAnsiTheme="majorBidi" w:cstheme="majorBidi" w:hint="cs"/>
          <w:rtl/>
        </w:rPr>
        <w:t xml:space="preserve">מעניין לראות </w:t>
      </w:r>
      <w:r w:rsidR="00F838C0">
        <w:rPr>
          <w:rFonts w:asciiTheme="majorBidi" w:hAnsiTheme="majorBidi" w:cstheme="majorBidi" w:hint="cs"/>
          <w:rtl/>
        </w:rPr>
        <w:t xml:space="preserve">את </w:t>
      </w:r>
      <w:r w:rsidRPr="00D757D3">
        <w:rPr>
          <w:rFonts w:asciiTheme="majorBidi" w:hAnsiTheme="majorBidi" w:cstheme="majorBidi" w:hint="cs"/>
          <w:rtl/>
        </w:rPr>
        <w:t xml:space="preserve">ההתמודדות עם תורים </w:t>
      </w:r>
      <w:r w:rsidR="00871D00">
        <w:rPr>
          <w:rFonts w:asciiTheme="majorBidi" w:hAnsiTheme="majorBidi" w:cstheme="majorBidi" w:hint="cs"/>
          <w:rtl/>
        </w:rPr>
        <w:t>במצבים מתקדמים יותר מאלו שנלמדו ב</w:t>
      </w:r>
      <w:r w:rsidR="00341B20">
        <w:rPr>
          <w:rFonts w:asciiTheme="majorBidi" w:hAnsiTheme="majorBidi" w:cstheme="majorBidi" w:hint="cs"/>
          <w:rtl/>
        </w:rPr>
        <w:t xml:space="preserve">קורס </w:t>
      </w:r>
      <w:r w:rsidR="00871D00">
        <w:rPr>
          <w:rFonts w:asciiTheme="majorBidi" w:hAnsiTheme="majorBidi" w:cstheme="majorBidi" w:hint="cs"/>
          <w:rtl/>
        </w:rPr>
        <w:t>מודלים סטוכסטיים</w:t>
      </w:r>
      <w:r w:rsidRPr="00D757D3">
        <w:rPr>
          <w:rFonts w:asciiTheme="majorBidi" w:hAnsiTheme="majorBidi" w:cstheme="majorBidi" w:hint="cs"/>
          <w:rtl/>
        </w:rPr>
        <w:t xml:space="preserve">. </w:t>
      </w:r>
      <w:r w:rsidR="00461033">
        <w:rPr>
          <w:rFonts w:asciiTheme="majorBidi" w:hAnsiTheme="majorBidi" w:cstheme="majorBidi" w:hint="cs"/>
          <w:rtl/>
        </w:rPr>
        <w:t>ניתן ל</w:t>
      </w:r>
      <w:r w:rsidR="00340E84">
        <w:rPr>
          <w:rFonts w:asciiTheme="majorBidi" w:hAnsiTheme="majorBidi" w:cstheme="majorBidi" w:hint="cs"/>
          <w:rtl/>
        </w:rPr>
        <w:t>דעתי ל</w:t>
      </w:r>
      <w:r w:rsidR="00461033">
        <w:rPr>
          <w:rFonts w:asciiTheme="majorBidi" w:hAnsiTheme="majorBidi" w:cstheme="majorBidi" w:hint="cs"/>
          <w:rtl/>
        </w:rPr>
        <w:t>בחון את הניסוי בשימוש במימדים נוספים</w:t>
      </w:r>
      <w:r w:rsidRPr="00D757D3">
        <w:rPr>
          <w:rFonts w:asciiTheme="majorBidi" w:hAnsiTheme="majorBidi" w:cstheme="majorBidi" w:hint="cs"/>
          <w:rtl/>
        </w:rPr>
        <w:t>, בנוסף מעניין לראות את הניסוי מתבצע בתחומים נוספים מלבד תחבורה.</w:t>
      </w:r>
      <w:r w:rsidR="00681397" w:rsidRPr="00D757D3">
        <w:rPr>
          <w:rFonts w:asciiTheme="majorBidi" w:hAnsiTheme="majorBidi" w:cstheme="majorBidi" w:hint="cs"/>
          <w:rtl/>
        </w:rPr>
        <w:t xml:space="preserve"> מעבר לכך לדעתי מומלץ וכדאי ליישם את המחקר בזמן אמת ולראות אם המודלים המתמטים מייצגים את המציאות</w:t>
      </w:r>
      <w:r w:rsidR="00D757D3" w:rsidRPr="00D757D3">
        <w:rPr>
          <w:rFonts w:asciiTheme="majorBidi" w:hAnsiTheme="majorBidi" w:cstheme="majorBidi" w:hint="cs"/>
          <w:rtl/>
        </w:rPr>
        <w:t xml:space="preserve">. אני חושב שההגדרה של התורים הישראלים לא הוגדרה בצורה מדויקת בהקשר של הניסוי שנערך, כי למשל יוצאים מנקודת הנחה שהנהג אוכף מידיניות מסוימות, מה שלהערכתי בפועל לא קורה, ואילו במדינות כמו יפן יהיה ניתן יותר ליישם את המודל. </w:t>
      </w:r>
      <w:r w:rsidR="00BC4ACF">
        <w:rPr>
          <w:rFonts w:asciiTheme="majorBidi" w:hAnsiTheme="majorBidi" w:cstheme="majorBidi" w:hint="cs"/>
          <w:rtl/>
        </w:rPr>
        <w:t>כלומר ההנחות לתור הישראלי הוא חלקי</w:t>
      </w:r>
      <w:r w:rsidR="00A739D0">
        <w:rPr>
          <w:rFonts w:asciiTheme="majorBidi" w:hAnsiTheme="majorBidi" w:cstheme="majorBidi" w:hint="cs"/>
          <w:rtl/>
        </w:rPr>
        <w:t>.</w:t>
      </w:r>
      <w:r w:rsidR="00BC4ACF">
        <w:rPr>
          <w:rFonts w:asciiTheme="majorBidi" w:hAnsiTheme="majorBidi" w:cstheme="majorBidi" w:hint="cs"/>
          <w:rtl/>
        </w:rPr>
        <w:t xml:space="preserve"> </w:t>
      </w:r>
    </w:p>
    <w:sectPr w:rsidR="000D2152" w:rsidRPr="00B04C0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5DAD0" w14:textId="77777777" w:rsidR="00E57D78" w:rsidRDefault="00E57D78" w:rsidP="000C4E38">
      <w:pPr>
        <w:spacing w:after="0" w:line="240" w:lineRule="auto"/>
      </w:pPr>
      <w:r>
        <w:separator/>
      </w:r>
    </w:p>
  </w:endnote>
  <w:endnote w:type="continuationSeparator" w:id="0">
    <w:p w14:paraId="0C8888C4" w14:textId="77777777" w:rsidR="00E57D78" w:rsidRDefault="00E57D78" w:rsidP="000C4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CF3EC" w14:textId="77777777" w:rsidR="00E57D78" w:rsidRDefault="00E57D78" w:rsidP="000C4E38">
      <w:pPr>
        <w:spacing w:after="0" w:line="240" w:lineRule="auto"/>
      </w:pPr>
      <w:r>
        <w:separator/>
      </w:r>
    </w:p>
  </w:footnote>
  <w:footnote w:type="continuationSeparator" w:id="0">
    <w:p w14:paraId="47F195C3" w14:textId="77777777" w:rsidR="00E57D78" w:rsidRDefault="00E57D78" w:rsidP="000C4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FAC8F" w14:textId="77777777" w:rsidR="000C4E38" w:rsidRPr="000E53EE" w:rsidRDefault="000C4E38" w:rsidP="004E2264">
    <w:pPr>
      <w:pStyle w:val="Header"/>
      <w:tabs>
        <w:tab w:val="clear" w:pos="4680"/>
        <w:tab w:val="clear" w:pos="9360"/>
        <w:tab w:val="left" w:pos="3968"/>
      </w:tabs>
      <w:bidi/>
      <w:rPr>
        <w:rFonts w:asciiTheme="majorBidi" w:hAnsiTheme="majorBidi" w:cstheme="majorBidi"/>
        <w:b/>
        <w:bCs/>
        <w:color w:val="2F5496" w:themeColor="accent5" w:themeShade="BF"/>
        <w:sz w:val="32"/>
        <w:szCs w:val="32"/>
      </w:rPr>
    </w:pPr>
    <w:r w:rsidRPr="000E53EE">
      <w:rPr>
        <w:rFonts w:ascii="Helvetica" w:hAnsi="Helvetica"/>
        <w:noProof/>
        <w:color w:val="013679"/>
        <w:sz w:val="32"/>
        <w:szCs w:val="32"/>
      </w:rPr>
      <w:drawing>
        <wp:anchor distT="0" distB="0" distL="114300" distR="114300" simplePos="0" relativeHeight="251659264" behindDoc="1" locked="0" layoutInCell="1" allowOverlap="1" wp14:anchorId="7A039F52" wp14:editId="7803F4C9">
          <wp:simplePos x="0" y="0"/>
          <wp:positionH relativeFrom="margin">
            <wp:posOffset>4765963</wp:posOffset>
          </wp:positionH>
          <wp:positionV relativeFrom="paragraph">
            <wp:posOffset>-427182</wp:posOffset>
          </wp:positionV>
          <wp:extent cx="1294471" cy="928370"/>
          <wp:effectExtent l="0" t="0" r="1270" b="5080"/>
          <wp:wrapNone/>
          <wp:docPr id="6" name="תמונה 6" descr="באנר">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באנר">
                    <a:hlinkClick r:id="rId1"/>
                  </pic:cNvPr>
                  <pic:cNvPicPr>
                    <a:picLocks noChangeAspect="1" noChangeArrowheads="1"/>
                  </pic:cNvPicPr>
                </pic:nvPicPr>
                <pic:blipFill rotWithShape="1">
                  <a:blip r:embed="rId2">
                    <a:extLst>
                      <a:ext uri="{28A0092B-C50C-407E-A947-70E740481C1C}">
                        <a14:useLocalDpi xmlns:a14="http://schemas.microsoft.com/office/drawing/2010/main" val="0"/>
                      </a:ext>
                    </a:extLst>
                  </a:blip>
                  <a:srcRect l="57584"/>
                  <a:stretch/>
                </pic:blipFill>
                <pic:spPr bwMode="auto">
                  <a:xfrm>
                    <a:off x="0" y="0"/>
                    <a:ext cx="1294471" cy="928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2264">
      <w:rPr>
        <w:rFonts w:asciiTheme="majorBidi" w:hAnsiTheme="majorBidi" w:cstheme="majorBidi" w:hint="cs"/>
        <w:b/>
        <w:bCs/>
        <w:color w:val="2F5496" w:themeColor="accent5" w:themeShade="BF"/>
        <w:sz w:val="32"/>
        <w:szCs w:val="32"/>
        <w:rtl/>
      </w:rPr>
      <w:tab/>
    </w:r>
    <w:r w:rsidR="004E2264">
      <w:rPr>
        <w:rFonts w:asciiTheme="majorBidi" w:hAnsiTheme="majorBidi" w:cstheme="majorBidi" w:hint="cs"/>
        <w:b/>
        <w:bCs/>
        <w:color w:val="2F5496" w:themeColor="accent5" w:themeShade="BF"/>
        <w:sz w:val="32"/>
        <w:szCs w:val="32"/>
        <w:rtl/>
      </w:rPr>
      <w:tab/>
    </w:r>
    <w:r w:rsidR="004E2264">
      <w:rPr>
        <w:rFonts w:asciiTheme="majorBidi" w:hAnsiTheme="majorBidi" w:cstheme="majorBidi" w:hint="cs"/>
        <w:b/>
        <w:bCs/>
        <w:color w:val="2F5496" w:themeColor="accent5" w:themeShade="BF"/>
        <w:sz w:val="32"/>
        <w:szCs w:val="32"/>
        <w:rtl/>
      </w:rPr>
      <w:tab/>
      <w:t xml:space="preserve">        </w:t>
    </w:r>
    <w:r w:rsidRPr="000E53EE">
      <w:rPr>
        <w:rFonts w:asciiTheme="majorBidi" w:hAnsiTheme="majorBidi" w:cstheme="majorBidi" w:hint="cs"/>
        <w:b/>
        <w:bCs/>
        <w:color w:val="2F5496" w:themeColor="accent5" w:themeShade="BF"/>
        <w:sz w:val="32"/>
        <w:szCs w:val="32"/>
        <w:rtl/>
      </w:rPr>
      <w:t>המחלקה להנדסת תעשי</w:t>
    </w:r>
    <w:r w:rsidR="004E2264">
      <w:rPr>
        <w:rFonts w:asciiTheme="majorBidi" w:hAnsiTheme="majorBidi" w:cstheme="majorBidi" w:hint="cs"/>
        <w:b/>
        <w:bCs/>
        <w:color w:val="2F5496" w:themeColor="accent5" w:themeShade="BF"/>
        <w:sz w:val="32"/>
        <w:szCs w:val="32"/>
        <w:rtl/>
      </w:rPr>
      <w:t>י</w:t>
    </w:r>
    <w:r w:rsidRPr="000E53EE">
      <w:rPr>
        <w:rFonts w:asciiTheme="majorBidi" w:hAnsiTheme="majorBidi" w:cstheme="majorBidi" w:hint="cs"/>
        <w:b/>
        <w:bCs/>
        <w:color w:val="2F5496" w:themeColor="accent5" w:themeShade="BF"/>
        <w:sz w:val="32"/>
        <w:szCs w:val="32"/>
        <w:rtl/>
      </w:rPr>
      <w:t>ה וניהול</w:t>
    </w:r>
  </w:p>
  <w:p w14:paraId="37DBB840" w14:textId="77777777" w:rsidR="000C4E38" w:rsidRDefault="000C4E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E38"/>
    <w:rsid w:val="00030FB5"/>
    <w:rsid w:val="00051A74"/>
    <w:rsid w:val="0007124D"/>
    <w:rsid w:val="000B47AC"/>
    <w:rsid w:val="000C4E38"/>
    <w:rsid w:val="000D2152"/>
    <w:rsid w:val="001254D5"/>
    <w:rsid w:val="00161100"/>
    <w:rsid w:val="00223E28"/>
    <w:rsid w:val="0026279B"/>
    <w:rsid w:val="00262866"/>
    <w:rsid w:val="002B4864"/>
    <w:rsid w:val="002C3C3B"/>
    <w:rsid w:val="002C4493"/>
    <w:rsid w:val="00300F2F"/>
    <w:rsid w:val="00340E84"/>
    <w:rsid w:val="00341B20"/>
    <w:rsid w:val="00345A21"/>
    <w:rsid w:val="00352C31"/>
    <w:rsid w:val="00354EA5"/>
    <w:rsid w:val="003813D3"/>
    <w:rsid w:val="003A3E6A"/>
    <w:rsid w:val="003D726E"/>
    <w:rsid w:val="003F7851"/>
    <w:rsid w:val="00461033"/>
    <w:rsid w:val="00480ED6"/>
    <w:rsid w:val="004B09B8"/>
    <w:rsid w:val="004E2264"/>
    <w:rsid w:val="00502C01"/>
    <w:rsid w:val="005E1962"/>
    <w:rsid w:val="00624D5E"/>
    <w:rsid w:val="006319AD"/>
    <w:rsid w:val="00645355"/>
    <w:rsid w:val="00671375"/>
    <w:rsid w:val="00681397"/>
    <w:rsid w:val="006B4166"/>
    <w:rsid w:val="006F45B7"/>
    <w:rsid w:val="00734FFC"/>
    <w:rsid w:val="00751B79"/>
    <w:rsid w:val="007C1901"/>
    <w:rsid w:val="00823759"/>
    <w:rsid w:val="00850222"/>
    <w:rsid w:val="00871D00"/>
    <w:rsid w:val="008C4213"/>
    <w:rsid w:val="008D0431"/>
    <w:rsid w:val="008D74F0"/>
    <w:rsid w:val="008E1EA9"/>
    <w:rsid w:val="00901D41"/>
    <w:rsid w:val="009354C7"/>
    <w:rsid w:val="0096143D"/>
    <w:rsid w:val="00964892"/>
    <w:rsid w:val="00972A96"/>
    <w:rsid w:val="009B30E2"/>
    <w:rsid w:val="009B46CA"/>
    <w:rsid w:val="009E1207"/>
    <w:rsid w:val="009F0CD7"/>
    <w:rsid w:val="00A62EF2"/>
    <w:rsid w:val="00A63A56"/>
    <w:rsid w:val="00A6722F"/>
    <w:rsid w:val="00A739D0"/>
    <w:rsid w:val="00B04C03"/>
    <w:rsid w:val="00B23AAD"/>
    <w:rsid w:val="00B5624A"/>
    <w:rsid w:val="00B85E59"/>
    <w:rsid w:val="00BB7C5F"/>
    <w:rsid w:val="00BC4ACF"/>
    <w:rsid w:val="00BC52EF"/>
    <w:rsid w:val="00BF3C41"/>
    <w:rsid w:val="00C507BD"/>
    <w:rsid w:val="00C562AA"/>
    <w:rsid w:val="00D42828"/>
    <w:rsid w:val="00D757D3"/>
    <w:rsid w:val="00DA37CD"/>
    <w:rsid w:val="00E57D78"/>
    <w:rsid w:val="00EB41FF"/>
    <w:rsid w:val="00EC66F1"/>
    <w:rsid w:val="00ED2D27"/>
    <w:rsid w:val="00EF30FC"/>
    <w:rsid w:val="00F0696B"/>
    <w:rsid w:val="00F24673"/>
    <w:rsid w:val="00F838C0"/>
    <w:rsid w:val="00FD5F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4ABB3"/>
  <w15:chartTrackingRefBased/>
  <w15:docId w15:val="{BEE6994A-3968-4B0C-9D2A-D1A274EE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E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E38"/>
  </w:style>
  <w:style w:type="paragraph" w:styleId="Footer">
    <w:name w:val="footer"/>
    <w:basedOn w:val="Normal"/>
    <w:link w:val="FooterChar"/>
    <w:uiPriority w:val="99"/>
    <w:unhideWhenUsed/>
    <w:rsid w:val="000C4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E38"/>
  </w:style>
  <w:style w:type="table" w:styleId="TableGrid">
    <w:name w:val="Table Grid"/>
    <w:basedOn w:val="TableNormal"/>
    <w:uiPriority w:val="39"/>
    <w:rsid w:val="000C4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86180">
      <w:bodyDiv w:val="1"/>
      <w:marLeft w:val="0"/>
      <w:marRight w:val="0"/>
      <w:marTop w:val="0"/>
      <w:marBottom w:val="0"/>
      <w:divBdr>
        <w:top w:val="none" w:sz="0" w:space="0" w:color="auto"/>
        <w:left w:val="none" w:sz="0" w:space="0" w:color="auto"/>
        <w:bottom w:val="none" w:sz="0" w:space="0" w:color="auto"/>
        <w:right w:val="none" w:sz="0" w:space="0" w:color="auto"/>
      </w:divBdr>
    </w:div>
    <w:div w:id="537282408">
      <w:bodyDiv w:val="1"/>
      <w:marLeft w:val="0"/>
      <w:marRight w:val="0"/>
      <w:marTop w:val="0"/>
      <w:marBottom w:val="0"/>
      <w:divBdr>
        <w:top w:val="none" w:sz="0" w:space="0" w:color="auto"/>
        <w:left w:val="none" w:sz="0" w:space="0" w:color="auto"/>
        <w:bottom w:val="none" w:sz="0" w:space="0" w:color="auto"/>
        <w:right w:val="none" w:sz="0" w:space="0" w:color="auto"/>
      </w:divBdr>
    </w:div>
    <w:div w:id="602107310">
      <w:bodyDiv w:val="1"/>
      <w:marLeft w:val="0"/>
      <w:marRight w:val="0"/>
      <w:marTop w:val="0"/>
      <w:marBottom w:val="0"/>
      <w:divBdr>
        <w:top w:val="none" w:sz="0" w:space="0" w:color="auto"/>
        <w:left w:val="none" w:sz="0" w:space="0" w:color="auto"/>
        <w:bottom w:val="none" w:sz="0" w:space="0" w:color="auto"/>
        <w:right w:val="none" w:sz="0" w:space="0" w:color="auto"/>
      </w:divBdr>
    </w:div>
    <w:div w:id="1209803037">
      <w:bodyDiv w:val="1"/>
      <w:marLeft w:val="0"/>
      <w:marRight w:val="0"/>
      <w:marTop w:val="0"/>
      <w:marBottom w:val="0"/>
      <w:divBdr>
        <w:top w:val="none" w:sz="0" w:space="0" w:color="auto"/>
        <w:left w:val="none" w:sz="0" w:space="0" w:color="auto"/>
        <w:bottom w:val="none" w:sz="0" w:space="0" w:color="auto"/>
        <w:right w:val="none" w:sz="0" w:space="0" w:color="auto"/>
      </w:divBdr>
    </w:div>
    <w:div w:id="1897427086">
      <w:bodyDiv w:val="1"/>
      <w:marLeft w:val="0"/>
      <w:marRight w:val="0"/>
      <w:marTop w:val="0"/>
      <w:marBottom w:val="0"/>
      <w:divBdr>
        <w:top w:val="none" w:sz="0" w:space="0" w:color="auto"/>
        <w:left w:val="none" w:sz="0" w:space="0" w:color="auto"/>
        <w:bottom w:val="none" w:sz="0" w:space="0" w:color="auto"/>
        <w:right w:val="none" w:sz="0" w:space="0" w:color="auto"/>
      </w:divBdr>
    </w:div>
    <w:div w:id="212529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ariel.ac.il/component/banners/clic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393</Words>
  <Characters>1967</Characters>
  <Application>Microsoft Office Word</Application>
  <DocSecurity>0</DocSecurity>
  <Lines>36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Revital Danoch</dc:creator>
  <cp:keywords/>
  <dc:description/>
  <cp:lastModifiedBy>עמית שטיין</cp:lastModifiedBy>
  <cp:revision>28</cp:revision>
  <cp:lastPrinted>2018-05-27T18:03:00Z</cp:lastPrinted>
  <dcterms:created xsi:type="dcterms:W3CDTF">2024-12-19T13:00:00Z</dcterms:created>
  <dcterms:modified xsi:type="dcterms:W3CDTF">2025-02-22T10:43:00Z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973a7c86b213a6540760ea2a196781859f3c537354e9695ae3abe40bb7145448</vt:lpwstr>
  </property>
</Properties>
</file>