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9020F" w14:textId="7E1C86EA" w:rsidR="00B270B5" w:rsidRDefault="00B270B5" w:rsidP="00B270B5">
      <w:pPr>
        <w:pStyle w:val="NormalWeb"/>
        <w:jc w:val="both"/>
        <w:rPr>
          <w:color w:val="000000"/>
        </w:rPr>
      </w:pPr>
      <w:r w:rsidRPr="00B270B5">
        <w:rPr>
          <w:color w:val="000000"/>
        </w:rPr>
        <w:t xml:space="preserve">To </w:t>
      </w:r>
      <w:r>
        <w:rPr>
          <w:color w:val="000000"/>
        </w:rPr>
        <w:t>t</w:t>
      </w:r>
      <w:r w:rsidRPr="00B270B5">
        <w:rPr>
          <w:color w:val="000000"/>
        </w:rPr>
        <w:t xml:space="preserve">he Esteemed Scholarship Committee, I am writing to express my heartfelt gratitude for the previous support that you provided through the College of Engineering Graduate Scholarship. The amount invested was of great importance in the advancement of my academic and research activities and ended with a huge milestone: the acceptance of my research paper to be presented at the outstanding CSCI conference this coming December. This accomplishment which I can only attribute to the ability to concentrate your previous award has only made me more determined to pursue machine learning research. Hence the reason for my writing today which is to hopefully get your support again. Gaining knowledge and skills sufficient for a competitive research career in this area is my main academic goal and </w:t>
      </w:r>
      <w:r w:rsidRPr="00B270B5">
        <w:rPr>
          <w:color w:val="000000"/>
        </w:rPr>
        <w:t>pursuing</w:t>
      </w:r>
      <w:r w:rsidRPr="00B270B5">
        <w:rPr>
          <w:color w:val="000000"/>
        </w:rPr>
        <w:t xml:space="preserve"> a Ph.D. in machine learning would be my </w:t>
      </w:r>
      <w:r w:rsidRPr="00B270B5">
        <w:rPr>
          <w:color w:val="000000"/>
        </w:rPr>
        <w:t>second-choice</w:t>
      </w:r>
      <w:r w:rsidRPr="00B270B5">
        <w:rPr>
          <w:color w:val="000000"/>
        </w:rPr>
        <w:t xml:space="preserve"> academic goal. The financial relief that this scholarship offers would be crucial. It would enable me to take courses beyond the basic ones and to dedicate some time to doing online courses on advanced deep learning, reinforcement learning, etc. In addition, it would give me the opportunity to work with high-quality computing tools and datasets that are necessary for research. Access to these sources is one of the key requirements for the creation of a good predictive model which in turn allows you to be updated with the latest in the field.</w:t>
      </w:r>
    </w:p>
    <w:p w14:paraId="46EDCBFC" w14:textId="43663922" w:rsidR="00C558D2" w:rsidRDefault="00B270B5" w:rsidP="00B270B5">
      <w:pPr>
        <w:jc w:val="both"/>
        <w:rPr>
          <w:rFonts w:ascii="Times New Roman" w:eastAsia="Times New Roman" w:hAnsi="Times New Roman" w:cs="Times New Roman"/>
          <w:color w:val="000000"/>
          <w:kern w:val="0"/>
          <w14:ligatures w14:val="none"/>
        </w:rPr>
      </w:pPr>
      <w:r w:rsidRPr="00B270B5">
        <w:rPr>
          <w:rFonts w:ascii="Times New Roman" w:eastAsia="Times New Roman" w:hAnsi="Times New Roman" w:cs="Times New Roman"/>
          <w:color w:val="000000"/>
          <w:kern w:val="0"/>
          <w14:ligatures w14:val="none"/>
        </w:rPr>
        <w:t>My objective for the future is to use advanced predictive models to help us tackle the most basic human problems. The initiated research by me on "Dynamic Graph-based Mixture of Experts (DG-</w:t>
      </w:r>
      <w:proofErr w:type="spellStart"/>
      <w:r w:rsidRPr="00B270B5">
        <w:rPr>
          <w:rFonts w:ascii="Times New Roman" w:eastAsia="Times New Roman" w:hAnsi="Times New Roman" w:cs="Times New Roman"/>
          <w:color w:val="000000"/>
          <w:kern w:val="0"/>
          <w14:ligatures w14:val="none"/>
        </w:rPr>
        <w:t>MoE</w:t>
      </w:r>
      <w:proofErr w:type="spellEnd"/>
      <w:r w:rsidRPr="00B270B5">
        <w:rPr>
          <w:rFonts w:ascii="Times New Roman" w:eastAsia="Times New Roman" w:hAnsi="Times New Roman" w:cs="Times New Roman"/>
          <w:color w:val="000000"/>
          <w:kern w:val="0"/>
          <w14:ligatures w14:val="none"/>
        </w:rPr>
        <w:t xml:space="preserve">) Framework for Systemic Financial Forecasting" is the ground-breaking move in this direction. Attending CSCI conference and showcasing this research at the same time is </w:t>
      </w:r>
      <w:proofErr w:type="gramStart"/>
      <w:r w:rsidRPr="00B270B5">
        <w:rPr>
          <w:rFonts w:ascii="Times New Roman" w:eastAsia="Times New Roman" w:hAnsi="Times New Roman" w:cs="Times New Roman"/>
          <w:color w:val="000000"/>
          <w:kern w:val="0"/>
          <w14:ligatures w14:val="none"/>
        </w:rPr>
        <w:t>really very</w:t>
      </w:r>
      <w:proofErr w:type="gramEnd"/>
      <w:r w:rsidRPr="00B270B5">
        <w:rPr>
          <w:rFonts w:ascii="Times New Roman" w:eastAsia="Times New Roman" w:hAnsi="Times New Roman" w:cs="Times New Roman"/>
          <w:color w:val="000000"/>
          <w:kern w:val="0"/>
          <w14:ligatures w14:val="none"/>
        </w:rPr>
        <w:t xml:space="preserve"> delightful for me and along with that, it is a significant landmark too. For coming project, I wish to shift the main ideas of this predicting framework to the most sensitive sector - medical. My dream is to create a model that would be capable of predicting a man's risk of getting cancer by </w:t>
      </w:r>
      <w:proofErr w:type="gramStart"/>
      <w:r w:rsidRPr="00B270B5">
        <w:rPr>
          <w:rFonts w:ascii="Times New Roman" w:eastAsia="Times New Roman" w:hAnsi="Times New Roman" w:cs="Times New Roman"/>
          <w:color w:val="000000"/>
          <w:kern w:val="0"/>
          <w14:ligatures w14:val="none"/>
        </w:rPr>
        <w:t>taking into account</w:t>
      </w:r>
      <w:proofErr w:type="gramEnd"/>
      <w:r w:rsidRPr="00B270B5">
        <w:rPr>
          <w:rFonts w:ascii="Times New Roman" w:eastAsia="Times New Roman" w:hAnsi="Times New Roman" w:cs="Times New Roman"/>
          <w:color w:val="000000"/>
          <w:kern w:val="0"/>
          <w14:ligatures w14:val="none"/>
        </w:rPr>
        <w:t xml:space="preserve"> his conditions, medical background, and genetic dispositions from relatives. The use of AI for lifesaving diagnostics is thus the main reason behind my educational pathway. My ultimate intention is to make the most of the newest technologies in research and give the society medical applications in the form of saving lives. After my doctorate, I would like to be the head of a research and development unit which will aim at the production of AI medications having a positive societal impact mainly </w:t>
      </w:r>
      <w:proofErr w:type="gramStart"/>
      <w:r w:rsidRPr="00B270B5">
        <w:rPr>
          <w:rFonts w:ascii="Times New Roman" w:eastAsia="Times New Roman" w:hAnsi="Times New Roman" w:cs="Times New Roman"/>
          <w:color w:val="000000"/>
          <w:kern w:val="0"/>
          <w14:ligatures w14:val="none"/>
        </w:rPr>
        <w:t>in the area of</w:t>
      </w:r>
      <w:proofErr w:type="gramEnd"/>
      <w:r w:rsidRPr="00B270B5">
        <w:rPr>
          <w:rFonts w:ascii="Times New Roman" w:eastAsia="Times New Roman" w:hAnsi="Times New Roman" w:cs="Times New Roman"/>
          <w:color w:val="000000"/>
          <w:kern w:val="0"/>
          <w14:ligatures w14:val="none"/>
        </w:rPr>
        <w:t xml:space="preserve"> predictive medicine. My enthusiasm for making a difference through my work is matched by my commitment to quality in service and leadership which I exhibited during my time as a Career Peer Mentor and in the Smart India Hackathon (SIH'22) finals where I was the team leader for an AI-based virtual doctor project. To sum up, I am an active researcher whose efforts have already been contributed to your funding support being transformed directly into academic success. An extension of my grant would not only make it easier for me financially; rather it would be a direct investment in my capacity to gain new professional knowledge, hasten my research, and find new ways out in computational healthcare. I truly appreciate your time and the consideration of my application.</w:t>
      </w:r>
    </w:p>
    <w:p w14:paraId="0F9F44F7" w14:textId="77777777" w:rsidR="006A366B" w:rsidRDefault="006A366B" w:rsidP="00B270B5">
      <w:pPr>
        <w:jc w:val="both"/>
        <w:rPr>
          <w:rFonts w:ascii="Times New Roman" w:eastAsia="Times New Roman" w:hAnsi="Times New Roman" w:cs="Times New Roman"/>
          <w:color w:val="000000"/>
          <w:kern w:val="0"/>
          <w14:ligatures w14:val="none"/>
        </w:rPr>
      </w:pPr>
    </w:p>
    <w:p w14:paraId="71F648C7" w14:textId="77777777" w:rsidR="006A366B" w:rsidRDefault="006A366B" w:rsidP="00B270B5">
      <w:pPr>
        <w:jc w:val="both"/>
        <w:rPr>
          <w:rFonts w:ascii="Times New Roman" w:eastAsia="Times New Roman" w:hAnsi="Times New Roman" w:cs="Times New Roman"/>
          <w:color w:val="000000"/>
          <w:kern w:val="0"/>
          <w14:ligatures w14:val="none"/>
        </w:rPr>
      </w:pPr>
    </w:p>
    <w:p w14:paraId="588F00D5" w14:textId="77777777" w:rsidR="006A366B" w:rsidRDefault="006A366B" w:rsidP="00B270B5">
      <w:pPr>
        <w:jc w:val="both"/>
        <w:rPr>
          <w:rFonts w:ascii="Times New Roman" w:eastAsia="Times New Roman" w:hAnsi="Times New Roman" w:cs="Times New Roman"/>
          <w:color w:val="000000"/>
          <w:kern w:val="0"/>
          <w14:ligatures w14:val="none"/>
        </w:rPr>
      </w:pPr>
    </w:p>
    <w:p w14:paraId="45CA86B5" w14:textId="69C195FC" w:rsidR="006A366B" w:rsidRDefault="006A366B" w:rsidP="00B270B5">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xml:space="preserve">SEAS Scholarship </w:t>
      </w:r>
    </w:p>
    <w:p w14:paraId="24649D35" w14:textId="03D246DB" w:rsidR="006A366B" w:rsidRDefault="006A366B" w:rsidP="00B270B5">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Essay </w:t>
      </w:r>
      <w:proofErr w:type="gramStart"/>
      <w:r>
        <w:rPr>
          <w:rFonts w:ascii="Times New Roman" w:eastAsia="Times New Roman" w:hAnsi="Times New Roman" w:cs="Times New Roman"/>
          <w:color w:val="000000"/>
          <w:kern w:val="0"/>
          <w14:ligatures w14:val="none"/>
        </w:rPr>
        <w:t>1 :</w:t>
      </w:r>
      <w:proofErr w:type="gramEnd"/>
    </w:p>
    <w:p w14:paraId="360DBB92" w14:textId="77777777" w:rsidR="006A366B" w:rsidRDefault="006A366B" w:rsidP="00B270B5">
      <w:pPr>
        <w:jc w:val="both"/>
        <w:rPr>
          <w:rFonts w:ascii="Times New Roman" w:eastAsia="Times New Roman" w:hAnsi="Times New Roman" w:cs="Times New Roman"/>
          <w:color w:val="000000"/>
          <w:kern w:val="0"/>
          <w14:ligatures w14:val="none"/>
        </w:rPr>
      </w:pPr>
    </w:p>
    <w:p w14:paraId="628AD647" w14:textId="77777777" w:rsidR="006A366B" w:rsidRDefault="006A366B" w:rsidP="006A366B">
      <w:pPr>
        <w:pStyle w:val="NormalWeb"/>
        <w:rPr>
          <w:color w:val="000000"/>
        </w:rPr>
      </w:pPr>
      <w:r>
        <w:rPr>
          <w:color w:val="000000"/>
        </w:rPr>
        <w:t xml:space="preserve">Living and studying abroad is not merely a change of location; it is an active exchange of perspectives. As an international student from India, my journey at Texas A&amp;M University-Corpus Christi is a living example of global engagement. It has provided me with a platform to share my unique academic insights while also instilling in me a profound responsibility to foster a sense of belonging for others, creating a community where every individual </w:t>
      </w:r>
      <w:proofErr w:type="gramStart"/>
      <w:r>
        <w:rPr>
          <w:color w:val="000000"/>
        </w:rPr>
        <w:t>has the opportunity to</w:t>
      </w:r>
      <w:proofErr w:type="gramEnd"/>
      <w:r>
        <w:rPr>
          <w:color w:val="000000"/>
        </w:rPr>
        <w:t xml:space="preserve"> thrive.</w:t>
      </w:r>
    </w:p>
    <w:p w14:paraId="034B4108" w14:textId="77777777" w:rsidR="006A366B" w:rsidRDefault="006A366B" w:rsidP="006A366B">
      <w:pPr>
        <w:pStyle w:val="NormalWeb"/>
        <w:rPr>
          <w:color w:val="000000"/>
        </w:rPr>
      </w:pPr>
      <w:r>
        <w:rPr>
          <w:color w:val="000000"/>
        </w:rPr>
        <w:t>My primary form of global engagement is through my academic research. I came to TAMU-CC with a passion for machine learning, and here, I have been able to apply it to problems of global significance. My current research on the "Dynamic Graph-based Mixture of Experts (DG-</w:t>
      </w:r>
      <w:proofErr w:type="spellStart"/>
      <w:r>
        <w:rPr>
          <w:color w:val="000000"/>
        </w:rPr>
        <w:t>MoE</w:t>
      </w:r>
      <w:proofErr w:type="spellEnd"/>
      <w:r>
        <w:rPr>
          <w:color w:val="000000"/>
        </w:rPr>
        <w:t>) Framework for Systemic Financial Forecasting" is a prime example. This work, which I will proudly present on behalf of TAMU-CC at the upcoming CSCI conference, represents a fusion of the technical skills I developed in India with the advanced research opportunities provided here. This academic exchange moves in both directions; I am now shaping this research toward a universal human challenge: adapting my predictive models to forecast cancer risk based on symptoms and genetic history. This work is not just</w:t>
      </w:r>
      <w:r>
        <w:rPr>
          <w:rStyle w:val="apple-converted-space"/>
          <w:rFonts w:eastAsiaTheme="majorEastAsia"/>
          <w:color w:val="000000"/>
        </w:rPr>
        <w:t> </w:t>
      </w:r>
      <w:r>
        <w:rPr>
          <w:i/>
          <w:iCs/>
          <w:color w:val="000000"/>
        </w:rPr>
        <w:t>my</w:t>
      </w:r>
      <w:r>
        <w:rPr>
          <w:rStyle w:val="apple-converted-space"/>
          <w:rFonts w:eastAsiaTheme="majorEastAsia"/>
          <w:color w:val="000000"/>
        </w:rPr>
        <w:t> </w:t>
      </w:r>
      <w:r>
        <w:rPr>
          <w:color w:val="000000"/>
        </w:rPr>
        <w:t>research; it is a global contribution originating from the Islander community.</w:t>
      </w:r>
    </w:p>
    <w:p w14:paraId="790A7E35" w14:textId="77777777" w:rsidR="006A366B" w:rsidRDefault="006A366B" w:rsidP="006A366B">
      <w:pPr>
        <w:pStyle w:val="NormalWeb"/>
        <w:rPr>
          <w:color w:val="000000"/>
        </w:rPr>
      </w:pPr>
      <w:r>
        <w:rPr>
          <w:color w:val="000000"/>
        </w:rPr>
        <w:t>However, a thriving community is not built on academic insights alone. It is built on a personal sense of belonging. As an international student, I am acutely aware of the challenges one faces when navigating a new educational and professional environment. This understanding motivated me to contribute directly to our community as a</w:t>
      </w:r>
      <w:r>
        <w:rPr>
          <w:rStyle w:val="apple-converted-space"/>
          <w:rFonts w:eastAsiaTheme="majorEastAsia"/>
          <w:color w:val="000000"/>
        </w:rPr>
        <w:t> </w:t>
      </w:r>
      <w:r>
        <w:rPr>
          <w:b/>
          <w:bCs/>
          <w:color w:val="000000"/>
        </w:rPr>
        <w:t>Career Peer Mentor</w:t>
      </w:r>
      <w:r>
        <w:rPr>
          <w:color w:val="000000"/>
        </w:rPr>
        <w:t>. In this role, my goal was not just to review resumes; it was to bridge the gap between different cultures and expectations. I helped fellow students, many of whom were also new to the U.S., find their confidence and translate their unique skills into a language that local employers could understand. This act of service was my way of ensuring that other students felt seen, supported, and capable of thriving at TAMU-CC.</w:t>
      </w:r>
    </w:p>
    <w:p w14:paraId="2298C134" w14:textId="77777777" w:rsidR="006A366B" w:rsidRDefault="006A366B" w:rsidP="006A366B">
      <w:pPr>
        <w:pStyle w:val="NormalWeb"/>
        <w:rPr>
          <w:color w:val="000000"/>
        </w:rPr>
      </w:pPr>
      <w:r>
        <w:rPr>
          <w:color w:val="000000"/>
        </w:rPr>
        <w:t>Ultimately, global engagement and a sense of belonging are two sides of the same coin. My experience as a finalist in the</w:t>
      </w:r>
      <w:r>
        <w:rPr>
          <w:rStyle w:val="apple-converted-space"/>
          <w:rFonts w:eastAsiaTheme="majorEastAsia"/>
          <w:color w:val="000000"/>
        </w:rPr>
        <w:t> </w:t>
      </w:r>
      <w:r>
        <w:rPr>
          <w:b/>
          <w:bCs/>
          <w:color w:val="000000"/>
        </w:rPr>
        <w:t>Smart India Hackathon (SIH'22)</w:t>
      </w:r>
      <w:r>
        <w:rPr>
          <w:color w:val="000000"/>
        </w:rPr>
        <w:t>, where I led a team to build an AI-based virtual doctor, taught me that the most significant achievements come from collaboration. At TAMU-CC, I have translated that spirit into action. By engaging in global-scale research and actively mentoring my peers, I am doing my part to foster a dynamic and supportive environment—a community where a student from India can feel at home, solve global problems, and help others to do the same.</w:t>
      </w:r>
    </w:p>
    <w:p w14:paraId="685425F8" w14:textId="77777777" w:rsidR="004655ED" w:rsidRDefault="004655ED" w:rsidP="006A366B">
      <w:pPr>
        <w:pStyle w:val="NormalWeb"/>
        <w:rPr>
          <w:color w:val="000000"/>
        </w:rPr>
      </w:pPr>
    </w:p>
    <w:p w14:paraId="12AA8763" w14:textId="77777777" w:rsidR="004655ED" w:rsidRDefault="004655ED" w:rsidP="006A366B">
      <w:pPr>
        <w:pStyle w:val="NormalWeb"/>
        <w:rPr>
          <w:color w:val="000000"/>
        </w:rPr>
      </w:pPr>
    </w:p>
    <w:p w14:paraId="54451F38" w14:textId="77777777" w:rsidR="004655ED" w:rsidRDefault="004655ED" w:rsidP="006A366B">
      <w:pPr>
        <w:pStyle w:val="NormalWeb"/>
        <w:rPr>
          <w:color w:val="000000"/>
        </w:rPr>
      </w:pPr>
    </w:p>
    <w:p w14:paraId="52B1A873" w14:textId="50B66860" w:rsidR="004655ED" w:rsidRDefault="004655ED" w:rsidP="004655ED">
      <w:pPr>
        <w:pStyle w:val="NormalWeb"/>
        <w:rPr>
          <w:color w:val="000000"/>
        </w:rPr>
      </w:pPr>
      <w:r w:rsidRPr="004655ED">
        <w:rPr>
          <w:color w:val="000000"/>
        </w:rPr>
        <w:lastRenderedPageBreak/>
        <w:t xml:space="preserve">Living and studying in a foreign country is an experience that changes lifestyle and views in a very large way rather than just geographical place. </w:t>
      </w:r>
      <w:r w:rsidR="005915CE">
        <w:rPr>
          <w:color w:val="000000"/>
        </w:rPr>
        <w:t xml:space="preserve">As an </w:t>
      </w:r>
      <w:r w:rsidRPr="004655ED">
        <w:rPr>
          <w:color w:val="000000"/>
        </w:rPr>
        <w:t>International student from India, I have deeply engaged with the world through my stay at Texas A&amp;M University-Corpus Christi</w:t>
      </w:r>
      <w:r w:rsidR="005915CE">
        <w:rPr>
          <w:color w:val="000000"/>
        </w:rPr>
        <w:t xml:space="preserve">, </w:t>
      </w:r>
      <w:r w:rsidR="005915CE">
        <w:rPr>
          <w:color w:val="000000"/>
        </w:rPr>
        <w:t>living example of global engagement</w:t>
      </w:r>
      <w:r w:rsidRPr="004655ED">
        <w:rPr>
          <w:color w:val="000000"/>
        </w:rPr>
        <w:t>. The whole thing has made me realize that creating a genuine feeling of togetherness is an emotional, active, and sometimes even hard process</w:t>
      </w:r>
      <w:r w:rsidR="005915CE">
        <w:rPr>
          <w:color w:val="000000"/>
        </w:rPr>
        <w:t xml:space="preserve"> </w:t>
      </w:r>
      <w:r w:rsidRPr="004655ED">
        <w:rPr>
          <w:color w:val="000000"/>
        </w:rPr>
        <w:t>this is the very foundation upon which a school, or better yet, a community is built that everyone can prosper in. Very clearly, I remember the combination of thrill and fear at the beginning of my stay. The whole place was very new and big to me, the way of speaking was different, and the question, “Am I going to fit in here?” was quiet but very strong in my mind. Little by little, I was reducing that feeling of insecurity not in a big lecture room, but in a small but important incident—when a peer patiently explained to me a hard topic after the class was over. That kind of action was so simple and yet so impactful. It made me realize that to belong is not to be anonymous but rather to be recognized and encouraged.</w:t>
      </w:r>
    </w:p>
    <w:p w14:paraId="5F35E51A" w14:textId="7B72AA97" w:rsidR="004655ED" w:rsidRDefault="004655ED" w:rsidP="004655ED">
      <w:pPr>
        <w:pStyle w:val="NormalWeb"/>
        <w:rPr>
          <w:color w:val="000000"/>
        </w:rPr>
      </w:pPr>
      <w:r w:rsidRPr="004655ED">
        <w:rPr>
          <w:color w:val="000000"/>
        </w:rPr>
        <w:t xml:space="preserve">My personal mission found its purpose when I took on the role of a Career Peer Mentor. The students I interacted with were a mirror to the very initial struggles I had gone through. It was not just about reviewing resumes that my work; I had to play the role of a facilitator for those who got to be a part of our Islander community through the navigation of new professional cultures. With my support, these peers were able to express their one-of-a-kind talents and thus gained their confidence which, in turn, became a layer of our Islander community. It was my method of communicating to all the students that they were strong, valued, and ready to showcase their talents, hence, making our success together even more solid. </w:t>
      </w:r>
      <w:r w:rsidR="00E43ABA">
        <w:rPr>
          <w:color w:val="000000"/>
        </w:rPr>
        <w:t xml:space="preserve">Later, this form of </w:t>
      </w:r>
      <w:r w:rsidR="00E43ABA">
        <w:rPr>
          <w:color w:val="000000"/>
        </w:rPr>
        <w:t>global engagement transformed through my academic</w:t>
      </w:r>
      <w:r w:rsidR="00E43ABA">
        <w:rPr>
          <w:color w:val="000000"/>
        </w:rPr>
        <w:t xml:space="preserve">s when I started working as a Graduate Research Assistant. </w:t>
      </w:r>
      <w:r w:rsidRPr="004655ED">
        <w:rPr>
          <w:color w:val="000000"/>
        </w:rPr>
        <w:t>My teaching and research activities have always been found to go hand in hand with the feeling of being part of a community and making contributions to the world. The "Dynamic Graph-based Mixture of Experts (DG-</w:t>
      </w:r>
      <w:proofErr w:type="spellStart"/>
      <w:r w:rsidRPr="004655ED">
        <w:rPr>
          <w:color w:val="000000"/>
        </w:rPr>
        <w:t>MoE</w:t>
      </w:r>
      <w:proofErr w:type="spellEnd"/>
      <w:r w:rsidRPr="004655ED">
        <w:rPr>
          <w:color w:val="000000"/>
        </w:rPr>
        <w:t xml:space="preserve">) Framework" I am going to present with great pride at the CSCI </w:t>
      </w:r>
      <w:r w:rsidR="00E43ABA">
        <w:rPr>
          <w:color w:val="000000"/>
        </w:rPr>
        <w:t xml:space="preserve">(The 2025 International conference on computational science and computational intelligence) </w:t>
      </w:r>
      <w:r w:rsidR="00E43ABA" w:rsidRPr="004655ED">
        <w:rPr>
          <w:color w:val="000000"/>
        </w:rPr>
        <w:t>conference</w:t>
      </w:r>
      <w:r w:rsidRPr="004655ED">
        <w:rPr>
          <w:color w:val="000000"/>
        </w:rPr>
        <w:t xml:space="preserve"> is the result of this productive environment.</w:t>
      </w:r>
      <w:r>
        <w:rPr>
          <w:color w:val="000000"/>
        </w:rPr>
        <w:t xml:space="preserve"> </w:t>
      </w:r>
      <w:r w:rsidRPr="004655ED">
        <w:rPr>
          <w:color w:val="000000"/>
        </w:rPr>
        <w:t>It is a mixture of the contributions I made by coming from India and the wonderful things I found at TAMU-CC. I am now directing this work towards</w:t>
      </w:r>
      <w:r w:rsidR="00826A96">
        <w:rPr>
          <w:color w:val="000000"/>
        </w:rPr>
        <w:t xml:space="preserve"> next step which will help by</w:t>
      </w:r>
      <w:r w:rsidRPr="004655ED">
        <w:rPr>
          <w:color w:val="000000"/>
        </w:rPr>
        <w:t xml:space="preserve"> adapting my predictive models to forecast cancer risk. This research is not just my project; it is a gift from our </w:t>
      </w:r>
      <w:proofErr w:type="gramStart"/>
      <w:r w:rsidRPr="004655ED">
        <w:rPr>
          <w:color w:val="000000"/>
        </w:rPr>
        <w:t>globally-minded</w:t>
      </w:r>
      <w:proofErr w:type="gramEnd"/>
      <w:r w:rsidRPr="004655ED">
        <w:rPr>
          <w:color w:val="000000"/>
        </w:rPr>
        <w:t xml:space="preserve"> Islander community to the world.</w:t>
      </w:r>
    </w:p>
    <w:p w14:paraId="6B36449B" w14:textId="5ED66F0D" w:rsidR="004655ED" w:rsidRDefault="004655ED" w:rsidP="006A366B">
      <w:pPr>
        <w:pStyle w:val="NormalWeb"/>
        <w:rPr>
          <w:color w:val="000000"/>
        </w:rPr>
      </w:pPr>
      <w:r>
        <w:rPr>
          <w:color w:val="000000"/>
        </w:rPr>
        <w:t>In conclusion</w:t>
      </w:r>
      <w:r w:rsidRPr="004655ED">
        <w:rPr>
          <w:color w:val="000000"/>
        </w:rPr>
        <w:t xml:space="preserve">, my path has gone through the process of searching for a place to call home and then actively creating one. I have participated in the Smart India Hackathon (SIH'22) as a leader and then as a mentor for students on campus, and I have realized that a vibrant community is supported by a lot of small acts of help. I am continuously investing </w:t>
      </w:r>
      <w:r>
        <w:rPr>
          <w:color w:val="000000"/>
        </w:rPr>
        <w:t>to</w:t>
      </w:r>
      <w:r w:rsidR="005915CE">
        <w:rPr>
          <w:color w:val="000000"/>
        </w:rPr>
        <w:t xml:space="preserve"> do something for this community </w:t>
      </w:r>
      <w:r w:rsidR="00826A96">
        <w:rPr>
          <w:color w:val="000000"/>
        </w:rPr>
        <w:t xml:space="preserve">and </w:t>
      </w:r>
      <w:r w:rsidR="005915CE">
        <w:rPr>
          <w:color w:val="000000"/>
        </w:rPr>
        <w:t>to</w:t>
      </w:r>
      <w:r>
        <w:rPr>
          <w:color w:val="000000"/>
        </w:rPr>
        <w:t xml:space="preserve"> represent this </w:t>
      </w:r>
      <w:r w:rsidR="005915CE">
        <w:rPr>
          <w:color w:val="000000"/>
        </w:rPr>
        <w:t xml:space="preserve">community </w:t>
      </w:r>
      <w:r w:rsidRPr="004655ED">
        <w:rPr>
          <w:color w:val="000000"/>
        </w:rPr>
        <w:t>by doing research that is of benefit to engaging in the empowerment of my fellow scholars. I want to be the one who keeps this mood going; I want to be the one who creates the space where every student, regardless of their background, can assert, "We are together, we are, growing here."</w:t>
      </w:r>
    </w:p>
    <w:p w14:paraId="33D235DB" w14:textId="77777777" w:rsidR="006A366B" w:rsidRDefault="006A366B" w:rsidP="00B270B5">
      <w:pPr>
        <w:jc w:val="both"/>
      </w:pPr>
    </w:p>
    <w:p w14:paraId="5C250658" w14:textId="77777777" w:rsidR="0096484E" w:rsidRDefault="0096484E" w:rsidP="00B270B5">
      <w:pPr>
        <w:jc w:val="both"/>
      </w:pPr>
    </w:p>
    <w:p w14:paraId="7DACC15F" w14:textId="77777777" w:rsidR="0096484E" w:rsidRDefault="0096484E" w:rsidP="00B270B5">
      <w:pPr>
        <w:jc w:val="both"/>
      </w:pPr>
    </w:p>
    <w:p w14:paraId="7D863066" w14:textId="1B10A73D" w:rsidR="00827563" w:rsidRDefault="00827563" w:rsidP="0096484E">
      <w:pPr>
        <w:pStyle w:val="NormalWeb"/>
        <w:rPr>
          <w:color w:val="000000"/>
        </w:rPr>
      </w:pPr>
      <w:r w:rsidRPr="00827563">
        <w:rPr>
          <w:color w:val="000000"/>
        </w:rPr>
        <w:lastRenderedPageBreak/>
        <w:t xml:space="preserve">My </w:t>
      </w:r>
      <w:r>
        <w:rPr>
          <w:color w:val="000000"/>
        </w:rPr>
        <w:t>worldview</w:t>
      </w:r>
      <w:r w:rsidRPr="00827563">
        <w:rPr>
          <w:color w:val="000000"/>
        </w:rPr>
        <w:t xml:space="preserve"> is mainly influenced by the cultural roots I got in India, where I was brought up with the idea that education is not just for the sake of individual but rather a very effective tool to uplift the whole community. The service and innovation aspect of this culture was the main reason for my joining the Smart India Hackathon (SIH'22) as a leader. Our project, an AI-based virtual doctor, was a very clear representation of this viewpoint: employing technology to tackle a major community health issue. This propagation constitutes the "why" of my dreams. My international schooling at Texas A&amp;M University-Corpus Christi changed this view very much. Coming here, my "community" increased in scope from local to a global one, full of different views. This new surrounding area gave the opportunity to transform my service-based worldview into an academic inquiry of the highest level. Selecting the position of a Graduate Research Assistant was the main factor. It enabled me to work together with </w:t>
      </w:r>
      <w:r w:rsidR="006C4650">
        <w:rPr>
          <w:color w:val="000000"/>
        </w:rPr>
        <w:t xml:space="preserve">professors and </w:t>
      </w:r>
      <w:r w:rsidRPr="00827563">
        <w:rPr>
          <w:color w:val="000000"/>
        </w:rPr>
        <w:t>researchers and make use of my talents for global scale issues. This is where my "why" came to its "how."</w:t>
      </w:r>
    </w:p>
    <w:p w14:paraId="336386AE" w14:textId="335879BE" w:rsidR="0096484E" w:rsidRPr="001A70EC" w:rsidRDefault="00827563" w:rsidP="006C4650">
      <w:pPr>
        <w:pStyle w:val="NormalWeb"/>
      </w:pPr>
      <w:r w:rsidRPr="00827563">
        <w:rPr>
          <w:color w:val="000000"/>
        </w:rPr>
        <w:t xml:space="preserve">My position as a Graduate Research Assistant is my primary method of reflective inquiry. </w:t>
      </w:r>
      <w:r w:rsidR="00C32294">
        <w:rPr>
          <w:color w:val="000000"/>
        </w:rPr>
        <w:t>For my current</w:t>
      </w:r>
      <w:r w:rsidRPr="00827563">
        <w:rPr>
          <w:color w:val="000000"/>
        </w:rPr>
        <w:t xml:space="preserve"> research, I have the privilege of presenting at the upcoming CSCI (The 2025 Conference on computational science and computational intelligence) conference, </w:t>
      </w:r>
      <w:r w:rsidR="00C32294">
        <w:rPr>
          <w:color w:val="000000"/>
        </w:rPr>
        <w:t xml:space="preserve">which </w:t>
      </w:r>
      <w:r w:rsidRPr="00827563">
        <w:rPr>
          <w:color w:val="000000"/>
        </w:rPr>
        <w:t xml:space="preserve">is one of the direct results of my global education—a fusion of the technical skills that I brought from India and the advanced research advantages that I found at TAMU-CC. </w:t>
      </w:r>
      <w:r w:rsidR="00C32294">
        <w:rPr>
          <w:color w:val="000000"/>
        </w:rPr>
        <w:t xml:space="preserve">For </w:t>
      </w:r>
      <w:r w:rsidRPr="00827563">
        <w:rPr>
          <w:color w:val="000000"/>
        </w:rPr>
        <w:t>cultural exchange and service</w:t>
      </w:r>
      <w:r w:rsidR="00C32294">
        <w:rPr>
          <w:color w:val="000000"/>
        </w:rPr>
        <w:t>, m</w:t>
      </w:r>
      <w:r w:rsidRPr="00827563">
        <w:rPr>
          <w:color w:val="000000"/>
        </w:rPr>
        <w:t>y Career Peer Mentoring experience was my most impactful in this regard. I witnessed my own early insecurities reflected in other international students who were proficient but</w:t>
      </w:r>
      <w:r>
        <w:rPr>
          <w:color w:val="000000"/>
        </w:rPr>
        <w:t xml:space="preserve"> </w:t>
      </w:r>
      <w:r w:rsidR="0096484E">
        <w:rPr>
          <w:color w:val="000000"/>
        </w:rPr>
        <w:t>struggled</w:t>
      </w:r>
      <w:r>
        <w:rPr>
          <w:color w:val="000000"/>
        </w:rPr>
        <w:t xml:space="preserve"> to </w:t>
      </w:r>
      <w:proofErr w:type="gramStart"/>
      <w:r>
        <w:rPr>
          <w:color w:val="000000"/>
        </w:rPr>
        <w:t>open up</w:t>
      </w:r>
      <w:proofErr w:type="gramEnd"/>
      <w:r>
        <w:rPr>
          <w:color w:val="000000"/>
        </w:rPr>
        <w:t xml:space="preserve">. </w:t>
      </w:r>
      <w:r w:rsidR="006C4650" w:rsidRPr="006C4650">
        <w:rPr>
          <w:color w:val="000000"/>
        </w:rPr>
        <w:t xml:space="preserve">My responsibility turned into that of a cultural mediator, assisting them in locating their self-assurance. While doing so, I figured out that empathy is the most important part of all communication, the global linking factor, and that my treating of co-workers on a higher level was part of the creation of a more colorful, tamed, and thriving campus ambience where everyone's </w:t>
      </w:r>
      <w:r w:rsidR="00C32294">
        <w:rPr>
          <w:color w:val="000000"/>
        </w:rPr>
        <w:t>talent</w:t>
      </w:r>
      <w:r w:rsidR="006C4650" w:rsidRPr="006C4650">
        <w:rPr>
          <w:color w:val="000000"/>
        </w:rPr>
        <w:t xml:space="preserve"> </w:t>
      </w:r>
      <w:r w:rsidR="00C32294">
        <w:rPr>
          <w:color w:val="000000"/>
        </w:rPr>
        <w:t>is</w:t>
      </w:r>
      <w:r w:rsidR="006C4650" w:rsidRPr="006C4650">
        <w:rPr>
          <w:color w:val="000000"/>
        </w:rPr>
        <w:t xml:space="preserve"> recognized. I have developed the necessary skills for a lifetime of leadership during this journey. My GRA position and the research were my "inquiry." My guidance was my "service." The "leadership" is my future vision: presently, I am preparing to transfer </w:t>
      </w:r>
      <w:r w:rsidR="00C32294">
        <w:rPr>
          <w:color w:val="000000"/>
        </w:rPr>
        <w:t>my current research</w:t>
      </w:r>
      <w:r w:rsidR="006C4650" w:rsidRPr="006C4650">
        <w:rPr>
          <w:color w:val="000000"/>
        </w:rPr>
        <w:t xml:space="preserve"> predictive principles to a universal human problem: estimating cancer risk based on signs and genetic history. This is the synthesis of my whole experience—drawing upon the inquiry of my global education to fulfill the service-oriented mission of my cultural heritage. Through producing first-rate research and actively mentoring my colleagues, I am playing my part in the lively, </w:t>
      </w:r>
      <w:proofErr w:type="gramStart"/>
      <w:r w:rsidR="006C4650" w:rsidRPr="006C4650">
        <w:rPr>
          <w:color w:val="000000"/>
        </w:rPr>
        <w:t>globally-interconnected</w:t>
      </w:r>
      <w:proofErr w:type="gramEnd"/>
      <w:r w:rsidR="006C4650" w:rsidRPr="006C4650">
        <w:rPr>
          <w:color w:val="000000"/>
        </w:rPr>
        <w:t xml:space="preserve"> community at TAMU-CC.</w:t>
      </w:r>
    </w:p>
    <w:sectPr w:rsidR="0096484E" w:rsidRPr="001A7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F86"/>
    <w:rsid w:val="00186F99"/>
    <w:rsid w:val="001A70EC"/>
    <w:rsid w:val="002E1718"/>
    <w:rsid w:val="00312325"/>
    <w:rsid w:val="00380EB2"/>
    <w:rsid w:val="004655ED"/>
    <w:rsid w:val="005915CE"/>
    <w:rsid w:val="006A366B"/>
    <w:rsid w:val="006C4650"/>
    <w:rsid w:val="00731A1B"/>
    <w:rsid w:val="00826A96"/>
    <w:rsid w:val="00827563"/>
    <w:rsid w:val="0096484E"/>
    <w:rsid w:val="00B270B5"/>
    <w:rsid w:val="00C32294"/>
    <w:rsid w:val="00C558D2"/>
    <w:rsid w:val="00DB2F86"/>
    <w:rsid w:val="00E43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45CD46"/>
  <w15:chartTrackingRefBased/>
  <w15:docId w15:val="{BF3A28CD-75A0-C641-A1E8-673CB6AD5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2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F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F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F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F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2F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F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F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F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F86"/>
    <w:rPr>
      <w:rFonts w:eastAsiaTheme="majorEastAsia" w:cstheme="majorBidi"/>
      <w:color w:val="272727" w:themeColor="text1" w:themeTint="D8"/>
    </w:rPr>
  </w:style>
  <w:style w:type="paragraph" w:styleId="Title">
    <w:name w:val="Title"/>
    <w:basedOn w:val="Normal"/>
    <w:next w:val="Normal"/>
    <w:link w:val="TitleChar"/>
    <w:uiPriority w:val="10"/>
    <w:qFormat/>
    <w:rsid w:val="00DB2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F86"/>
    <w:pPr>
      <w:spacing w:before="160"/>
      <w:jc w:val="center"/>
    </w:pPr>
    <w:rPr>
      <w:i/>
      <w:iCs/>
      <w:color w:val="404040" w:themeColor="text1" w:themeTint="BF"/>
    </w:rPr>
  </w:style>
  <w:style w:type="character" w:customStyle="1" w:styleId="QuoteChar">
    <w:name w:val="Quote Char"/>
    <w:basedOn w:val="DefaultParagraphFont"/>
    <w:link w:val="Quote"/>
    <w:uiPriority w:val="29"/>
    <w:rsid w:val="00DB2F86"/>
    <w:rPr>
      <w:i/>
      <w:iCs/>
      <w:color w:val="404040" w:themeColor="text1" w:themeTint="BF"/>
    </w:rPr>
  </w:style>
  <w:style w:type="paragraph" w:styleId="ListParagraph">
    <w:name w:val="List Paragraph"/>
    <w:basedOn w:val="Normal"/>
    <w:uiPriority w:val="34"/>
    <w:qFormat/>
    <w:rsid w:val="00DB2F86"/>
    <w:pPr>
      <w:ind w:left="720"/>
      <w:contextualSpacing/>
    </w:pPr>
  </w:style>
  <w:style w:type="character" w:styleId="IntenseEmphasis">
    <w:name w:val="Intense Emphasis"/>
    <w:basedOn w:val="DefaultParagraphFont"/>
    <w:uiPriority w:val="21"/>
    <w:qFormat/>
    <w:rsid w:val="00DB2F86"/>
    <w:rPr>
      <w:i/>
      <w:iCs/>
      <w:color w:val="0F4761" w:themeColor="accent1" w:themeShade="BF"/>
    </w:rPr>
  </w:style>
  <w:style w:type="paragraph" w:styleId="IntenseQuote">
    <w:name w:val="Intense Quote"/>
    <w:basedOn w:val="Normal"/>
    <w:next w:val="Normal"/>
    <w:link w:val="IntenseQuoteChar"/>
    <w:uiPriority w:val="30"/>
    <w:qFormat/>
    <w:rsid w:val="00DB2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F86"/>
    <w:rPr>
      <w:i/>
      <w:iCs/>
      <w:color w:val="0F4761" w:themeColor="accent1" w:themeShade="BF"/>
    </w:rPr>
  </w:style>
  <w:style w:type="character" w:styleId="IntenseReference">
    <w:name w:val="Intense Reference"/>
    <w:basedOn w:val="DefaultParagraphFont"/>
    <w:uiPriority w:val="32"/>
    <w:qFormat/>
    <w:rsid w:val="00DB2F86"/>
    <w:rPr>
      <w:b/>
      <w:bCs/>
      <w:smallCaps/>
      <w:color w:val="0F4761" w:themeColor="accent1" w:themeShade="BF"/>
      <w:spacing w:val="5"/>
    </w:rPr>
  </w:style>
  <w:style w:type="paragraph" w:styleId="NormalWeb">
    <w:name w:val="Normal (Web)"/>
    <w:basedOn w:val="Normal"/>
    <w:uiPriority w:val="99"/>
    <w:unhideWhenUsed/>
    <w:rsid w:val="001A70E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A70EC"/>
  </w:style>
  <w:style w:type="character" w:styleId="Strong">
    <w:name w:val="Strong"/>
    <w:basedOn w:val="DefaultParagraphFont"/>
    <w:uiPriority w:val="22"/>
    <w:qFormat/>
    <w:rsid w:val="009648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1874</Words>
  <Characters>10682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Detroja, Manmeet Rasikbhai</dc:creator>
  <cp:keywords/>
  <dc:description/>
  <cp:lastModifiedBy>Detroja, Manmeet Rasikbhai</cp:lastModifiedBy>
  <cp:revision>1</cp:revision>
  <dcterms:created xsi:type="dcterms:W3CDTF">2025-10-27T23:57:00Z</dcterms:created>
  <dcterms:modified xsi:type="dcterms:W3CDTF">2025-10-28T03:58:00Z</dcterms:modified>
</cp:coreProperties>
</file>