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F4C6" w14:textId="44E75FEB" w:rsidR="00A463F8" w:rsidRPr="00261D95" w:rsidRDefault="0059550B" w:rsidP="00A463F8">
      <w:pPr>
        <w:rPr>
          <w:b/>
          <w:bCs/>
          <w:i/>
          <w:iCs/>
          <w:sz w:val="28"/>
          <w:szCs w:val="28"/>
        </w:rPr>
      </w:pPr>
      <w:bookmarkStart w:id="0" w:name="_Hlk104232925"/>
      <w:r w:rsidRPr="00E13874">
        <w:rPr>
          <w:b/>
          <w:bCs/>
          <w:sz w:val="32"/>
          <w:szCs w:val="32"/>
        </w:rPr>
        <w:t>PERSBERICHT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 w:rsidR="00FA576D" w:rsidRPr="008C432C">
        <w:rPr>
          <w:b/>
          <w:bCs/>
          <w:sz w:val="44"/>
          <w:szCs w:val="44"/>
        </w:rPr>
        <w:t xml:space="preserve">Gecertificeerd </w:t>
      </w:r>
      <w:r w:rsidR="00261D95" w:rsidRPr="008C432C">
        <w:rPr>
          <w:b/>
          <w:bCs/>
          <w:sz w:val="44"/>
          <w:szCs w:val="44"/>
        </w:rPr>
        <w:t>O</w:t>
      </w:r>
      <w:r w:rsidR="00FA576D" w:rsidRPr="008C432C">
        <w:rPr>
          <w:b/>
          <w:bCs/>
          <w:sz w:val="44"/>
          <w:szCs w:val="44"/>
        </w:rPr>
        <w:t xml:space="preserve">nderhoud </w:t>
      </w:r>
      <w:r w:rsidR="00261D95" w:rsidRPr="008C432C">
        <w:rPr>
          <w:b/>
          <w:bCs/>
          <w:sz w:val="44"/>
          <w:szCs w:val="44"/>
        </w:rPr>
        <w:t>Zorgsector</w:t>
      </w:r>
      <w:r w:rsidR="008C432C" w:rsidRPr="008C432C">
        <w:rPr>
          <w:b/>
          <w:bCs/>
          <w:sz w:val="44"/>
          <w:szCs w:val="44"/>
        </w:rPr>
        <w:t xml:space="preserve"> </w:t>
      </w:r>
      <w:r w:rsidR="00261D95" w:rsidRPr="008C432C">
        <w:rPr>
          <w:b/>
          <w:bCs/>
          <w:sz w:val="44"/>
          <w:szCs w:val="44"/>
        </w:rPr>
        <w:t xml:space="preserve"> (GOZ) van start</w:t>
      </w:r>
      <w:r w:rsidR="00261D95">
        <w:rPr>
          <w:b/>
          <w:bCs/>
          <w:sz w:val="40"/>
          <w:szCs w:val="40"/>
        </w:rPr>
        <w:br/>
      </w:r>
      <w:r w:rsidR="000A46CE" w:rsidRPr="008579F5">
        <w:rPr>
          <w:b/>
          <w:bCs/>
          <w:i/>
          <w:iCs/>
          <w:sz w:val="28"/>
          <w:szCs w:val="28"/>
        </w:rPr>
        <w:t xml:space="preserve">GOZ biedt zorginstelling, </w:t>
      </w:r>
      <w:r w:rsidR="008C432C" w:rsidRPr="008579F5">
        <w:rPr>
          <w:b/>
          <w:bCs/>
          <w:i/>
          <w:iCs/>
          <w:sz w:val="28"/>
          <w:szCs w:val="28"/>
        </w:rPr>
        <w:t>zorgprofessional</w:t>
      </w:r>
      <w:r w:rsidR="000A46CE" w:rsidRPr="008579F5">
        <w:rPr>
          <w:b/>
          <w:bCs/>
          <w:i/>
          <w:iCs/>
          <w:sz w:val="28"/>
          <w:szCs w:val="28"/>
        </w:rPr>
        <w:t xml:space="preserve"> en patiënt meer zekerheid over goed en veilig onderhoud van medische apparatuur</w:t>
      </w:r>
      <w:r w:rsidR="000A46CE">
        <w:rPr>
          <w:b/>
          <w:bCs/>
          <w:i/>
          <w:iCs/>
          <w:sz w:val="28"/>
          <w:szCs w:val="28"/>
        </w:rPr>
        <w:t xml:space="preserve"> </w:t>
      </w:r>
      <w:r w:rsidR="008C432C">
        <w:rPr>
          <w:b/>
          <w:bCs/>
          <w:i/>
          <w:iCs/>
          <w:sz w:val="28"/>
          <w:szCs w:val="28"/>
        </w:rPr>
        <w:t xml:space="preserve"> </w:t>
      </w:r>
    </w:p>
    <w:bookmarkEnd w:id="0"/>
    <w:p w14:paraId="7CC5DE76" w14:textId="661D2E21" w:rsidR="008579F5" w:rsidRDefault="008579F5" w:rsidP="0040016E">
      <w:r>
        <w:br/>
      </w:r>
      <w:r w:rsidR="00E13874">
        <w:rPr>
          <w:b/>
          <w:bCs/>
        </w:rPr>
        <w:t xml:space="preserve">Op 24 mei 2022 </w:t>
      </w:r>
      <w:r w:rsidR="00A463F8" w:rsidRPr="0059550B">
        <w:rPr>
          <w:b/>
          <w:bCs/>
        </w:rPr>
        <w:t>zijn</w:t>
      </w:r>
      <w:r w:rsidR="00B26F84" w:rsidRPr="0059550B">
        <w:rPr>
          <w:b/>
          <w:bCs/>
        </w:rPr>
        <w:t xml:space="preserve"> </w:t>
      </w:r>
      <w:r w:rsidR="00A463F8" w:rsidRPr="0059550B">
        <w:rPr>
          <w:b/>
          <w:bCs/>
        </w:rPr>
        <w:t xml:space="preserve">de eerste </w:t>
      </w:r>
      <w:r w:rsidR="00E13874">
        <w:rPr>
          <w:b/>
          <w:bCs/>
        </w:rPr>
        <w:t xml:space="preserve">GOZ keurmerken (Gecertificeerd Onderhoud Zorgsector) </w:t>
      </w:r>
      <w:r w:rsidR="00A463F8" w:rsidRPr="0059550B">
        <w:rPr>
          <w:b/>
          <w:bCs/>
        </w:rPr>
        <w:t xml:space="preserve">uitgereikt </w:t>
      </w:r>
      <w:r w:rsidR="00B26F84" w:rsidRPr="0059550B">
        <w:rPr>
          <w:b/>
          <w:bCs/>
        </w:rPr>
        <w:t>in Perscentrum Nieuwspoort Den Haag.</w:t>
      </w:r>
      <w:r w:rsidR="00AA7B3A" w:rsidRPr="0059550B">
        <w:rPr>
          <w:b/>
          <w:bCs/>
        </w:rPr>
        <w:t xml:space="preserve"> </w:t>
      </w:r>
      <w:r w:rsidR="00FA576D" w:rsidRPr="0059550B">
        <w:rPr>
          <w:b/>
          <w:bCs/>
        </w:rPr>
        <w:t>Een belangrijke mijlpaal waarmee de kwaliteit en veiligheid van technisch onderhoud aan medische apparatuur</w:t>
      </w:r>
      <w:r w:rsidR="00947B7C" w:rsidRPr="0059550B">
        <w:rPr>
          <w:b/>
          <w:bCs/>
        </w:rPr>
        <w:t>, voor de patiënt en gebruiker,</w:t>
      </w:r>
      <w:r w:rsidR="00FA576D" w:rsidRPr="0059550B">
        <w:rPr>
          <w:b/>
          <w:bCs/>
        </w:rPr>
        <w:t xml:space="preserve"> </w:t>
      </w:r>
      <w:r w:rsidR="008E162D" w:rsidRPr="0059550B">
        <w:rPr>
          <w:b/>
          <w:bCs/>
        </w:rPr>
        <w:t>nog beter word</w:t>
      </w:r>
      <w:r w:rsidR="00744BB2">
        <w:rPr>
          <w:b/>
          <w:bCs/>
        </w:rPr>
        <w:t>en</w:t>
      </w:r>
      <w:r w:rsidR="008E162D" w:rsidRPr="0059550B">
        <w:rPr>
          <w:b/>
          <w:bCs/>
        </w:rPr>
        <w:t xml:space="preserve"> geborgd.</w:t>
      </w:r>
      <w:r w:rsidR="008E162D" w:rsidRPr="008579F5">
        <w:rPr>
          <w:b/>
          <w:bCs/>
        </w:rPr>
        <w:t xml:space="preserve"> </w:t>
      </w:r>
      <w:r w:rsidR="000A46CE" w:rsidRPr="008579F5">
        <w:rPr>
          <w:b/>
          <w:bCs/>
        </w:rPr>
        <w:br/>
      </w:r>
      <w:r w:rsidR="000A46CE">
        <w:br/>
      </w:r>
      <w:r w:rsidR="008457EE">
        <w:t xml:space="preserve">De </w:t>
      </w:r>
      <w:r w:rsidR="0040016E">
        <w:t>GOZ</w:t>
      </w:r>
      <w:r w:rsidR="008457EE">
        <w:t>-norm</w:t>
      </w:r>
      <w:r w:rsidR="0040016E">
        <w:t xml:space="preserve"> </w:t>
      </w:r>
      <w:r w:rsidR="0040016E">
        <w:t xml:space="preserve">is een belangrijke </w:t>
      </w:r>
      <w:r w:rsidR="0040016E">
        <w:t xml:space="preserve">aanvulling </w:t>
      </w:r>
      <w:r w:rsidR="008054B2">
        <w:t xml:space="preserve">op </w:t>
      </w:r>
      <w:r w:rsidR="00E77583">
        <w:t xml:space="preserve">en uitbreiding van </w:t>
      </w:r>
      <w:r w:rsidR="0040016E">
        <w:t xml:space="preserve">de al bestaande </w:t>
      </w:r>
      <w:r w:rsidR="0040016E">
        <w:t>ISO-normen voor managementsystemen</w:t>
      </w:r>
      <w:r w:rsidR="0040016E">
        <w:t xml:space="preserve"> in de gezondheidszorg</w:t>
      </w:r>
      <w:r w:rsidR="0040016E">
        <w:t>.</w:t>
      </w:r>
      <w:r w:rsidR="00E77583">
        <w:t xml:space="preserve"> Tot op heden </w:t>
      </w:r>
      <w:r w:rsidR="00894765">
        <w:t>ontbr</w:t>
      </w:r>
      <w:r w:rsidR="00E77583">
        <w:t>a</w:t>
      </w:r>
      <w:r w:rsidR="00894765">
        <w:t>ken</w:t>
      </w:r>
      <w:r w:rsidR="001470F0" w:rsidRPr="001470F0">
        <w:t xml:space="preserve"> </w:t>
      </w:r>
      <w:r w:rsidR="001470F0">
        <w:t>onafhankelijke toetsingscriteria</w:t>
      </w:r>
      <w:r w:rsidR="00894765">
        <w:t xml:space="preserve"> </w:t>
      </w:r>
      <w:r w:rsidR="00E77583">
        <w:t xml:space="preserve">voor onderhoud aan </w:t>
      </w:r>
      <w:r w:rsidR="00744BB2">
        <w:t>apparatuur</w:t>
      </w:r>
      <w:r w:rsidR="00E77583">
        <w:t xml:space="preserve">. Hierdoor </w:t>
      </w:r>
      <w:r w:rsidR="00894765">
        <w:t xml:space="preserve">was het voor zorginstellingen </w:t>
      </w:r>
      <w:r w:rsidR="00A274D5">
        <w:t xml:space="preserve">en zorgverzekeraars </w:t>
      </w:r>
      <w:r w:rsidR="0067575D">
        <w:t xml:space="preserve">niet eenvoudig </w:t>
      </w:r>
      <w:r w:rsidR="00894765">
        <w:t xml:space="preserve">om te beoordelen </w:t>
      </w:r>
      <w:r w:rsidR="0067575D">
        <w:t xml:space="preserve">en aan te tonen dat </w:t>
      </w:r>
      <w:r w:rsidR="00894765">
        <w:t xml:space="preserve">het </w:t>
      </w:r>
      <w:r w:rsidR="00841791">
        <w:t xml:space="preserve">technisch </w:t>
      </w:r>
      <w:r w:rsidR="00894765">
        <w:t>onderhoud</w:t>
      </w:r>
      <w:r w:rsidR="00947B7C">
        <w:t xml:space="preserve">, uitgevoerd door externe </w:t>
      </w:r>
      <w:r w:rsidR="0067575D">
        <w:t xml:space="preserve">bedrijven en </w:t>
      </w:r>
      <w:r w:rsidR="00947B7C">
        <w:t xml:space="preserve">technici, </w:t>
      </w:r>
      <w:r w:rsidR="00822D20">
        <w:t xml:space="preserve">uitgevoerd werd </w:t>
      </w:r>
      <w:r w:rsidR="00894765">
        <w:t xml:space="preserve">door bevoegd en bekwaam </w:t>
      </w:r>
      <w:r w:rsidR="00E77583">
        <w:t xml:space="preserve">technisch </w:t>
      </w:r>
      <w:r w:rsidR="00894765">
        <w:t>personeel</w:t>
      </w:r>
      <w:r w:rsidR="008054B2">
        <w:t xml:space="preserve"> en </w:t>
      </w:r>
      <w:r w:rsidR="008054B2">
        <w:t>op de juiste wijze plaatsvond</w:t>
      </w:r>
      <w:r w:rsidR="00894765">
        <w:t>.</w:t>
      </w:r>
      <w:r w:rsidR="008457EE" w:rsidRPr="008457EE">
        <w:t xml:space="preserve"> </w:t>
      </w:r>
      <w:r>
        <w:t>Met d</w:t>
      </w:r>
      <w:r w:rsidR="008457EE">
        <w:t>e</w:t>
      </w:r>
      <w:r w:rsidR="00E77583">
        <w:t xml:space="preserve"> komst van de GOZ-</w:t>
      </w:r>
      <w:r w:rsidR="008457EE">
        <w:t xml:space="preserve">norm </w:t>
      </w:r>
      <w:r>
        <w:t xml:space="preserve">is dit </w:t>
      </w:r>
      <w:r w:rsidR="00E77583">
        <w:t xml:space="preserve">nu voor het eerst </w:t>
      </w:r>
      <w:r>
        <w:t xml:space="preserve">onafhankelijk </w:t>
      </w:r>
      <w:r w:rsidR="008457EE">
        <w:t xml:space="preserve">toetsbaar en </w:t>
      </w:r>
      <w:r>
        <w:t>aantoonbaar.</w:t>
      </w:r>
    </w:p>
    <w:p w14:paraId="63B92020" w14:textId="1D3BD470" w:rsidR="00CD2FD1" w:rsidRDefault="00CD2FD1" w:rsidP="00CD2FD1">
      <w:r>
        <w:t xml:space="preserve">Bedrijven die werken onder </w:t>
      </w:r>
      <w:r w:rsidR="00E77583">
        <w:t xml:space="preserve">de </w:t>
      </w:r>
      <w:r>
        <w:t>GOZ</w:t>
      </w:r>
      <w:r w:rsidR="00E77583">
        <w:t xml:space="preserve">-norm </w:t>
      </w:r>
      <w:r>
        <w:t xml:space="preserve">zijn </w:t>
      </w:r>
      <w:proofErr w:type="spellStart"/>
      <w:r>
        <w:t>g</w:t>
      </w:r>
      <w:r w:rsidR="00995AE9">
        <w:t>eaudit</w:t>
      </w:r>
      <w:proofErr w:type="spellEnd"/>
      <w:r w:rsidR="00995AE9">
        <w:t xml:space="preserve"> </w:t>
      </w:r>
      <w:r w:rsidRPr="00CD2FD1">
        <w:t>door</w:t>
      </w:r>
      <w:r>
        <w:t xml:space="preserve"> </w:t>
      </w:r>
      <w:r w:rsidR="00822D20">
        <w:t xml:space="preserve">een </w:t>
      </w:r>
      <w:r w:rsidRPr="00CD2FD1">
        <w:t>onafhankelijke Certificerende Instelling</w:t>
      </w:r>
      <w:r w:rsidR="00501585">
        <w:t xml:space="preserve"> </w:t>
      </w:r>
      <w:r w:rsidR="00822D20">
        <w:t>(</w:t>
      </w:r>
      <w:r w:rsidR="00822D20">
        <w:t>T</w:t>
      </w:r>
      <w:r w:rsidR="00822D20">
        <w:rPr>
          <w:rFonts w:eastAsia="Segoe UI Symbol"/>
        </w:rPr>
        <w:t xml:space="preserve">ÜV </w:t>
      </w:r>
      <w:proofErr w:type="spellStart"/>
      <w:r w:rsidR="00822D20">
        <w:rPr>
          <w:rFonts w:eastAsia="Segoe UI Symbol"/>
        </w:rPr>
        <w:t>Rheinland</w:t>
      </w:r>
      <w:proofErr w:type="spellEnd"/>
      <w:r w:rsidR="00822D20">
        <w:rPr>
          <w:rFonts w:eastAsia="Segoe UI Symbol"/>
        </w:rPr>
        <w:t xml:space="preserve"> Nederland of LRQA Nederland</w:t>
      </w:r>
      <w:r w:rsidR="00822D20">
        <w:rPr>
          <w:rFonts w:eastAsia="Segoe UI Symbol"/>
        </w:rPr>
        <w:t>)</w:t>
      </w:r>
      <w:r w:rsidRPr="00CD2FD1">
        <w:t xml:space="preserve">. </w:t>
      </w:r>
      <w:r w:rsidR="0011048C">
        <w:t xml:space="preserve">Deze </w:t>
      </w:r>
      <w:r w:rsidR="00995AE9">
        <w:t xml:space="preserve">toetst op </w:t>
      </w:r>
      <w:r w:rsidR="00A274D5">
        <w:t xml:space="preserve">het juiste </w:t>
      </w:r>
      <w:r w:rsidR="00995AE9">
        <w:t xml:space="preserve">opleidingsniveau, </w:t>
      </w:r>
      <w:r w:rsidRPr="00CD2FD1">
        <w:t xml:space="preserve"> procedures, registratie</w:t>
      </w:r>
      <w:r w:rsidR="00995AE9">
        <w:t>s</w:t>
      </w:r>
      <w:r w:rsidRPr="00CD2FD1">
        <w:t xml:space="preserve">, </w:t>
      </w:r>
      <w:r w:rsidR="00995AE9">
        <w:t xml:space="preserve">aanwezigheid van juiste </w:t>
      </w:r>
      <w:r w:rsidRPr="00CD2FD1">
        <w:t>instructies</w:t>
      </w:r>
      <w:r w:rsidR="00995AE9">
        <w:t xml:space="preserve"> en </w:t>
      </w:r>
      <w:proofErr w:type="spellStart"/>
      <w:r w:rsidRPr="00CD2FD1">
        <w:t>manuals</w:t>
      </w:r>
      <w:proofErr w:type="spellEnd"/>
      <w:r w:rsidR="00947B7C">
        <w:t xml:space="preserve">, de </w:t>
      </w:r>
      <w:r w:rsidR="00995AE9">
        <w:t xml:space="preserve">aanwezigheid van juiste </w:t>
      </w:r>
      <w:r w:rsidRPr="00CD2FD1">
        <w:t>gereedschappen</w:t>
      </w:r>
      <w:r w:rsidR="00947B7C">
        <w:t xml:space="preserve">, </w:t>
      </w:r>
      <w:r w:rsidRPr="00CD2FD1">
        <w:t xml:space="preserve">materialen </w:t>
      </w:r>
      <w:r w:rsidR="00947B7C">
        <w:t xml:space="preserve">en onderdelen </w:t>
      </w:r>
      <w:r w:rsidRPr="00CD2FD1">
        <w:t>om medische apparatuur</w:t>
      </w:r>
      <w:r w:rsidR="00995AE9">
        <w:t xml:space="preserve"> veilig en </w:t>
      </w:r>
      <w:r w:rsidRPr="00CD2FD1">
        <w:t xml:space="preserve">conform fabrieksspecificaties te kunnen onderhouden. </w:t>
      </w:r>
      <w:r w:rsidR="0011048C">
        <w:rPr>
          <w:rFonts w:eastAsia="Segoe UI Symbol"/>
        </w:rPr>
        <w:t xml:space="preserve">Als </w:t>
      </w:r>
      <w:r w:rsidR="00E77583">
        <w:t xml:space="preserve">de audit succesvol </w:t>
      </w:r>
      <w:r w:rsidR="0011048C">
        <w:t xml:space="preserve">is </w:t>
      </w:r>
      <w:r w:rsidR="00E77583">
        <w:t>doorlopen ontvang</w:t>
      </w:r>
      <w:r w:rsidR="0011048C">
        <w:t xml:space="preserve">t </w:t>
      </w:r>
      <w:r w:rsidR="00E77583">
        <w:t xml:space="preserve">het </w:t>
      </w:r>
      <w:r w:rsidR="00822D20">
        <w:t>onderhouds</w:t>
      </w:r>
      <w:r w:rsidR="0011048C">
        <w:t xml:space="preserve">bedrijf het </w:t>
      </w:r>
      <w:r w:rsidR="00E77583">
        <w:t>keurmerk</w:t>
      </w:r>
      <w:r w:rsidR="00A274D5">
        <w:t xml:space="preserve"> en uniform</w:t>
      </w:r>
      <w:r w:rsidR="0067575D">
        <w:t>e</w:t>
      </w:r>
      <w:r w:rsidR="00A274D5">
        <w:t xml:space="preserve"> </w:t>
      </w:r>
      <w:hyperlink r:id="rId6" w:history="1">
        <w:r w:rsidR="00E77583" w:rsidRPr="005A137C">
          <w:rPr>
            <w:rStyle w:val="Hyperlink"/>
          </w:rPr>
          <w:t>GOZ-pasje</w:t>
        </w:r>
        <w:r w:rsidR="0067575D" w:rsidRPr="005A137C">
          <w:rPr>
            <w:rStyle w:val="Hyperlink"/>
          </w:rPr>
          <w:t>s</w:t>
        </w:r>
      </w:hyperlink>
      <w:r w:rsidR="00A274D5">
        <w:t xml:space="preserve">. </w:t>
      </w:r>
      <w:r w:rsidR="0011048C">
        <w:t xml:space="preserve">Met deze pasjes kunnen </w:t>
      </w:r>
      <w:r w:rsidR="00A274D5">
        <w:t>technic</w:t>
      </w:r>
      <w:r w:rsidR="0011048C">
        <w:t>i</w:t>
      </w:r>
      <w:r w:rsidR="00A274D5">
        <w:t xml:space="preserve"> zich</w:t>
      </w:r>
      <w:r w:rsidR="0011048C">
        <w:t xml:space="preserve"> id</w:t>
      </w:r>
      <w:r w:rsidR="00A274D5">
        <w:t>entificeren en aantonen daadwerkelijk bevoegd en bekwaam te zijn voor het uit te voeren technisch onderhoud.</w:t>
      </w:r>
      <w:r w:rsidR="00E13874">
        <w:br/>
      </w:r>
      <w:r w:rsidR="00E13874">
        <w:br/>
      </w:r>
      <w:r w:rsidR="00E13874" w:rsidRPr="00E13874">
        <w:t xml:space="preserve">De bedrijven Siemens </w:t>
      </w:r>
      <w:proofErr w:type="spellStart"/>
      <w:r w:rsidR="00E13874" w:rsidRPr="00E13874">
        <w:t>Healthineers</w:t>
      </w:r>
      <w:proofErr w:type="spellEnd"/>
      <w:r w:rsidR="00E13874" w:rsidRPr="00E13874">
        <w:t xml:space="preserve">, Canon </w:t>
      </w:r>
      <w:proofErr w:type="spellStart"/>
      <w:r w:rsidR="00E13874" w:rsidRPr="00E13874">
        <w:t>Medical</w:t>
      </w:r>
      <w:proofErr w:type="spellEnd"/>
      <w:r w:rsidR="00E13874" w:rsidRPr="00E13874">
        <w:t xml:space="preserve"> Systems, Olympus Nederland, VIVISOL Nederland en </w:t>
      </w:r>
      <w:proofErr w:type="spellStart"/>
      <w:r w:rsidR="00E13874" w:rsidRPr="00E13874">
        <w:t>Lopital</w:t>
      </w:r>
      <w:proofErr w:type="spellEnd"/>
      <w:r w:rsidR="00E13874" w:rsidRPr="00E13874">
        <w:t xml:space="preserve"> Nederland konden als eerste aantonen te voldoen aan alle eisen van de GOZ-norm. Zij ontvingen het certificaat uit handen van Ellen </w:t>
      </w:r>
      <w:proofErr w:type="spellStart"/>
      <w:r w:rsidR="00E13874" w:rsidRPr="00E13874">
        <w:t>Gijsbers</w:t>
      </w:r>
      <w:proofErr w:type="spellEnd"/>
      <w:r w:rsidR="00E13874" w:rsidRPr="00E13874">
        <w:t xml:space="preserve"> (</w:t>
      </w:r>
      <w:proofErr w:type="spellStart"/>
      <w:r w:rsidR="00E13874" w:rsidRPr="00E13874">
        <w:t>vice-voorzitter</w:t>
      </w:r>
      <w:proofErr w:type="spellEnd"/>
      <w:r w:rsidR="00E13874" w:rsidRPr="00E13874">
        <w:t xml:space="preserve"> GOZ) en Karla van Rooijen (VWS directeur Geneesmiddelen &amp; Medische Technologie). De uitreiking van deze eerste vijf certificaten vormde tevens de officiële start van GOZ.  </w:t>
      </w:r>
    </w:p>
    <w:p w14:paraId="42FB9686" w14:textId="34BBAA65" w:rsidR="008E162D" w:rsidRDefault="008E162D" w:rsidP="0040016E">
      <w:r>
        <w:t>Nederland is het eerste land in Europa met een eigen keurmerk voor technisch onderhoud</w:t>
      </w:r>
      <w:r w:rsidR="00894765">
        <w:t xml:space="preserve"> aan medische technologie</w:t>
      </w:r>
      <w:r>
        <w:t xml:space="preserve">. Vanuit Europese </w:t>
      </w:r>
      <w:proofErr w:type="spellStart"/>
      <w:r w:rsidR="0059550B">
        <w:t>medtech</w:t>
      </w:r>
      <w:proofErr w:type="spellEnd"/>
      <w:r w:rsidR="0059550B">
        <w:t xml:space="preserve"> </w:t>
      </w:r>
      <w:r>
        <w:t>koepelorganisaties is inmiddels belangstelling getoond om het GOZ model ook in andere landen op te zetten.</w:t>
      </w:r>
    </w:p>
    <w:p w14:paraId="64610A3F" w14:textId="1093F239" w:rsidR="00F314E3" w:rsidRDefault="005A137C" w:rsidP="00A463F8">
      <w:r>
        <w:rPr>
          <w:b/>
          <w:bCs/>
        </w:rPr>
        <w:br/>
      </w:r>
      <w:hyperlink r:id="rId7" w:history="1">
        <w:r w:rsidRPr="008054B2">
          <w:rPr>
            <w:rStyle w:val="Hyperlink"/>
            <w:b/>
            <w:bCs/>
          </w:rPr>
          <w:t xml:space="preserve">Foto’s uitreiking GOZ certificaten </w:t>
        </w:r>
        <w:r w:rsidR="008054B2" w:rsidRPr="008054B2">
          <w:rPr>
            <w:rStyle w:val="Hyperlink"/>
            <w:b/>
            <w:bCs/>
          </w:rPr>
          <w:t xml:space="preserve">Perscentrum </w:t>
        </w:r>
        <w:r w:rsidRPr="008054B2">
          <w:rPr>
            <w:rStyle w:val="Hyperlink"/>
            <w:b/>
            <w:bCs/>
          </w:rPr>
          <w:t>Nieuwspoort</w:t>
        </w:r>
      </w:hyperlink>
      <w:r w:rsidR="004A2705">
        <w:rPr>
          <w:b/>
          <w:bCs/>
        </w:rPr>
        <w:br/>
      </w:r>
      <w:r w:rsidR="0059550B">
        <w:rPr>
          <w:b/>
          <w:bCs/>
        </w:rPr>
        <w:br/>
      </w:r>
      <w:r w:rsidR="00A463F8" w:rsidRPr="0059550B">
        <w:rPr>
          <w:b/>
          <w:bCs/>
        </w:rPr>
        <w:t xml:space="preserve">Voor </w:t>
      </w:r>
      <w:r w:rsidR="0059550B" w:rsidRPr="0059550B">
        <w:rPr>
          <w:b/>
          <w:bCs/>
        </w:rPr>
        <w:t xml:space="preserve">meer </w:t>
      </w:r>
      <w:r w:rsidR="00A463F8" w:rsidRPr="0059550B">
        <w:rPr>
          <w:b/>
          <w:bCs/>
        </w:rPr>
        <w:t>informatie over de</w:t>
      </w:r>
      <w:r w:rsidR="008579F5" w:rsidRPr="0059550B">
        <w:rPr>
          <w:b/>
          <w:bCs/>
        </w:rPr>
        <w:t xml:space="preserve"> GOZ</w:t>
      </w:r>
      <w:r w:rsidR="00A463F8" w:rsidRPr="0059550B">
        <w:rPr>
          <w:b/>
          <w:bCs/>
        </w:rPr>
        <w:t xml:space="preserve"> norm: </w:t>
      </w:r>
      <w:r w:rsidR="004A2705">
        <w:rPr>
          <w:b/>
          <w:bCs/>
        </w:rPr>
        <w:br/>
      </w:r>
      <w:r w:rsidR="0059550B">
        <w:rPr>
          <w:b/>
          <w:bCs/>
        </w:rPr>
        <w:br/>
      </w:r>
      <w:r w:rsidR="008579F5">
        <w:t>Ing. L.H.M. Knaven</w:t>
      </w:r>
      <w:r w:rsidR="004A2705">
        <w:t xml:space="preserve"> / </w:t>
      </w:r>
      <w:hyperlink r:id="rId8" w:history="1">
        <w:r w:rsidR="0059550B" w:rsidRPr="003263D7">
          <w:rPr>
            <w:rStyle w:val="Hyperlink"/>
          </w:rPr>
          <w:t>info@keurmerkgoz.nl</w:t>
        </w:r>
      </w:hyperlink>
      <w:r w:rsidR="004A2705">
        <w:t xml:space="preserve"> / </w:t>
      </w:r>
      <w:proofErr w:type="spellStart"/>
      <w:r w:rsidR="004A2705">
        <w:t>m</w:t>
      </w:r>
      <w:r w:rsidR="0059550B">
        <w:t>ob</w:t>
      </w:r>
      <w:proofErr w:type="spellEnd"/>
      <w:r w:rsidR="0059550B">
        <w:t xml:space="preserve"> </w:t>
      </w:r>
      <w:r w:rsidR="008579F5">
        <w:t>06-51149736</w:t>
      </w:r>
      <w:r w:rsidR="004A2705">
        <w:t xml:space="preserve"> / </w:t>
      </w:r>
      <w:hyperlink r:id="rId9" w:history="1">
        <w:r w:rsidR="0059550B" w:rsidRPr="003263D7">
          <w:rPr>
            <w:rStyle w:val="Hyperlink"/>
          </w:rPr>
          <w:t>www.keurmerkgoz.nl</w:t>
        </w:r>
      </w:hyperlink>
    </w:p>
    <w:sectPr w:rsidR="00F314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5747" w14:textId="77777777" w:rsidR="000A0118" w:rsidRDefault="000A0118" w:rsidP="000A0118">
      <w:pPr>
        <w:spacing w:after="0" w:line="240" w:lineRule="auto"/>
      </w:pPr>
      <w:r>
        <w:separator/>
      </w:r>
    </w:p>
  </w:endnote>
  <w:endnote w:type="continuationSeparator" w:id="0">
    <w:p w14:paraId="3A605A3B" w14:textId="77777777" w:rsidR="000A0118" w:rsidRDefault="000A0118" w:rsidP="000A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D587" w14:textId="77777777" w:rsidR="0059550B" w:rsidRDefault="0059550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7B45" w14:textId="77777777" w:rsidR="0059550B" w:rsidRDefault="0059550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6C4A" w14:textId="77777777" w:rsidR="0059550B" w:rsidRDefault="005955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10CB" w14:textId="77777777" w:rsidR="000A0118" w:rsidRDefault="000A0118" w:rsidP="000A0118">
      <w:pPr>
        <w:spacing w:after="0" w:line="240" w:lineRule="auto"/>
      </w:pPr>
      <w:r>
        <w:separator/>
      </w:r>
    </w:p>
  </w:footnote>
  <w:footnote w:type="continuationSeparator" w:id="0">
    <w:p w14:paraId="216DDBCD" w14:textId="77777777" w:rsidR="000A0118" w:rsidRDefault="000A0118" w:rsidP="000A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A77D" w14:textId="67A901EF" w:rsidR="0059550B" w:rsidRDefault="00B41BC4">
    <w:pPr>
      <w:pStyle w:val="Koptekst"/>
    </w:pPr>
    <w:r>
      <w:rPr>
        <w:noProof/>
      </w:rPr>
      <w:pict w14:anchorId="59BC1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399219" o:spid="_x0000_s2059" type="#_x0000_t75" style="position:absolute;margin-left:0;margin-top:0;width:453.55pt;height:453.55pt;z-index:-251656192;mso-position-horizontal:center;mso-position-horizontal-relative:margin;mso-position-vertical:center;mso-position-vertical-relative:margin" o:allowincell="f">
          <v:imagedata r:id="rId1" o:title="zwart-wit-7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303F" w14:textId="2016D88F" w:rsidR="000A0118" w:rsidRDefault="00B41BC4" w:rsidP="008C432C">
    <w:pPr>
      <w:pStyle w:val="Koptekst"/>
      <w:jc w:val="right"/>
    </w:pPr>
    <w:r>
      <w:rPr>
        <w:noProof/>
      </w:rPr>
      <w:pict w14:anchorId="277EA0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399220" o:spid="_x0000_s2060" type="#_x0000_t75" style="position:absolute;left:0;text-align:left;margin-left:0;margin-top:0;width:453.55pt;height:453.55pt;z-index:-251655168;mso-position-horizontal:center;mso-position-horizontal-relative:margin;mso-position-vertical:center;mso-position-vertical-relative:margin" o:allowincell="f">
          <v:imagedata r:id="rId1" o:title="zwart-wit-70" gain="19661f" blacklevel="22938f"/>
        </v:shape>
      </w:pict>
    </w:r>
    <w:r w:rsidR="008C432C">
      <w:rPr>
        <w:noProof/>
      </w:rPr>
      <w:drawing>
        <wp:anchor distT="0" distB="0" distL="114300" distR="114300" simplePos="0" relativeHeight="251658240" behindDoc="0" locked="0" layoutInCell="1" allowOverlap="1" wp14:anchorId="534A3BA7" wp14:editId="37B42592">
          <wp:simplePos x="0" y="0"/>
          <wp:positionH relativeFrom="column">
            <wp:posOffset>4481830</wp:posOffset>
          </wp:positionH>
          <wp:positionV relativeFrom="paragraph">
            <wp:posOffset>3810</wp:posOffset>
          </wp:positionV>
          <wp:extent cx="1275080" cy="1275080"/>
          <wp:effectExtent l="0" t="0" r="1270" b="1270"/>
          <wp:wrapThrough wrapText="bothSides">
            <wp:wrapPolygon edited="0">
              <wp:start x="8068" y="0"/>
              <wp:lineTo x="6131" y="323"/>
              <wp:lineTo x="645" y="4195"/>
              <wp:lineTo x="0" y="8068"/>
              <wp:lineTo x="0" y="13231"/>
              <wp:lineTo x="323" y="16135"/>
              <wp:lineTo x="4841" y="20653"/>
              <wp:lineTo x="7100" y="21299"/>
              <wp:lineTo x="14199" y="21299"/>
              <wp:lineTo x="16458" y="20653"/>
              <wp:lineTo x="21299" y="15813"/>
              <wp:lineTo x="21299" y="7422"/>
              <wp:lineTo x="20976" y="4195"/>
              <wp:lineTo x="15813" y="645"/>
              <wp:lineTo x="13554" y="0"/>
              <wp:lineTo x="8068" y="0"/>
            </wp:wrapPolygon>
          </wp:wrapThrough>
          <wp:docPr id="2" name="Afbeelding 2" descr="Afbeelding met tekst, teken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tekst, teken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A439" w14:textId="1BF6745F" w:rsidR="0059550B" w:rsidRDefault="00B41BC4">
    <w:pPr>
      <w:pStyle w:val="Koptekst"/>
    </w:pPr>
    <w:r>
      <w:rPr>
        <w:noProof/>
      </w:rPr>
      <w:pict w14:anchorId="58DB14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399218" o:spid="_x0000_s2058" type="#_x0000_t75" style="position:absolute;margin-left:0;margin-top:0;width:453.55pt;height:453.55pt;z-index:-251657216;mso-position-horizontal:center;mso-position-horizontal-relative:margin;mso-position-vertical:center;mso-position-vertical-relative:margin" o:allowincell="f">
          <v:imagedata r:id="rId1" o:title="zwart-wit-7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8"/>
    <w:rsid w:val="00043FF0"/>
    <w:rsid w:val="000A0118"/>
    <w:rsid w:val="000A46CE"/>
    <w:rsid w:val="0011048C"/>
    <w:rsid w:val="001470F0"/>
    <w:rsid w:val="00261D95"/>
    <w:rsid w:val="002629E8"/>
    <w:rsid w:val="0040016E"/>
    <w:rsid w:val="004A2705"/>
    <w:rsid w:val="00501585"/>
    <w:rsid w:val="0059550B"/>
    <w:rsid w:val="005A137C"/>
    <w:rsid w:val="0067575D"/>
    <w:rsid w:val="00744BB2"/>
    <w:rsid w:val="008054B2"/>
    <w:rsid w:val="00822D20"/>
    <w:rsid w:val="00841791"/>
    <w:rsid w:val="008457EE"/>
    <w:rsid w:val="008579F5"/>
    <w:rsid w:val="00894765"/>
    <w:rsid w:val="008C432C"/>
    <w:rsid w:val="008E162D"/>
    <w:rsid w:val="00947B7C"/>
    <w:rsid w:val="00995AE9"/>
    <w:rsid w:val="00A274D5"/>
    <w:rsid w:val="00A463F8"/>
    <w:rsid w:val="00AA7B3A"/>
    <w:rsid w:val="00B26F84"/>
    <w:rsid w:val="00B41BC4"/>
    <w:rsid w:val="00CD2FD1"/>
    <w:rsid w:val="00D93A79"/>
    <w:rsid w:val="00E13874"/>
    <w:rsid w:val="00E77583"/>
    <w:rsid w:val="00F314E3"/>
    <w:rsid w:val="00F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2FCFBF34"/>
  <w15:chartTrackingRefBased/>
  <w15:docId w15:val="{74893A15-D978-4B3B-AC57-2CD2328C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A0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0118"/>
  </w:style>
  <w:style w:type="paragraph" w:styleId="Voettekst">
    <w:name w:val="footer"/>
    <w:basedOn w:val="Standaard"/>
    <w:link w:val="VoettekstChar"/>
    <w:uiPriority w:val="99"/>
    <w:unhideWhenUsed/>
    <w:rsid w:val="000A0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0118"/>
  </w:style>
  <w:style w:type="character" w:styleId="Hyperlink">
    <w:name w:val="Hyperlink"/>
    <w:basedOn w:val="Standaardalinea-lettertype"/>
    <w:uiPriority w:val="99"/>
    <w:unhideWhenUsed/>
    <w:rsid w:val="008579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9F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eurmerkgoz.n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keurmerkgoz.nl/index.php/laatste-nieuws/130-foto-s-uitreiking-goz-certificaten-nieuwspoor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eurmerkgoz.nl/index.php/voor-bedrijven/uniform-pasjes-systee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keurmerkgoz.nl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NET</dc:creator>
  <cp:keywords/>
  <dc:description/>
  <cp:lastModifiedBy>DK NET</cp:lastModifiedBy>
  <cp:revision>3</cp:revision>
  <dcterms:created xsi:type="dcterms:W3CDTF">2022-05-24T07:21:00Z</dcterms:created>
  <dcterms:modified xsi:type="dcterms:W3CDTF">2022-05-24T07:22:00Z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