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>
      <w:pPr>
        <w:pStyle w:val="BodyText"/>
      </w:pPr>
      <w:r>
        <w:rPr>
          <w:u w:val="single"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u w:val="single"/>
        </w:rPr>
        <w:t xml:space="preserve">Кафедра информационных технологий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rPr>
          <w:b/>
          <w:bCs/>
        </w:rPr>
        <w:t xml:space="preserve">ОТЧЕТ по лабораторной работе 5</w:t>
      </w:r>
      <w:r>
        <w:br/>
      </w:r>
      <w:r>
        <w:rPr>
          <w:b/>
          <w:bCs/>
        </w:rPr>
        <w:t xml:space="preserve"> ТЕМА</w:t>
      </w:r>
      <w:r>
        <w:rPr>
          <w:b/>
          <w:bCs/>
        </w:rPr>
        <w:t xml:space="preserve"> </w:t>
      </w:r>
      <w:r>
        <w:t xml:space="preserve">«</w:t>
      </w:r>
      <w:r>
        <w:rPr>
          <w:b/>
          <w:bCs/>
        </w:rPr>
        <w:t xml:space="preserve">Модель хищник-жертва</w:t>
      </w:r>
      <w:r>
        <w:t xml:space="preserve">»</w:t>
      </w:r>
      <w:r>
        <w:br/>
      </w:r>
      <w:r>
        <w:t xml:space="preserve"> </w:t>
      </w:r>
      <w:r>
        <w:rPr>
          <w:b/>
          <w:bCs/>
        </w:rPr>
        <w:t xml:space="preserve">по дисциплине «Математическое моделирование»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Выполнил:</w:t>
      </w:r>
      <w:r>
        <w:br/>
      </w:r>
      <w:r>
        <w:t xml:space="preserve">Студент группы НПИбд-02-21</w:t>
      </w:r>
      <w:r>
        <w:br/>
      </w:r>
      <w:r>
        <w:t xml:space="preserve">Студенческий билет № 1032205421</w:t>
      </w:r>
      <w:r>
        <w:br/>
      </w:r>
      <w:r>
        <w:t xml:space="preserve">Стелина Петрити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Содержание</w:t>
      </w:r>
    </w:p>
    <w:p>
      <w:r>
        <w:pict>
          <v:rect style="width:0;height:1.5pt" o:hralign="center" o:hrstd="t" o:hr="t"/>
        </w:pict>
      </w:r>
    </w:p>
    <w:bookmarkStart w:id="20" w:name="toc"/>
    <w:p>
      <w:pPr>
        <w:pStyle w:val="FirstParagraph"/>
      </w:pPr>
      <w:r>
        <w:t xml:space="preserve">			</w:t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r>
        <w:t xml:space="preserve">			</w:t>
      </w:r>
      <w:hyperlink w:anchor="последовательность-выполнения-работы">
        <w:r>
          <w:rPr>
            <w:rStyle w:val="Hyperlink"/>
          </w:rPr>
          <w:t xml:space="preserve">Последовательность выполнения работы</w:t>
        </w:r>
      </w:hyperlink>
      <w:r>
        <w:br/>
      </w:r>
      <w:r>
        <w:t xml:space="preserve">				</w:t>
      </w:r>
      <w:hyperlink w:anchor="вариант-52">
        <w:r>
          <w:rPr>
            <w:rStyle w:val="Hyperlink"/>
            <w:b/>
            <w:bCs/>
          </w:rPr>
          <w:t xml:space="preserve">Вариант 52</w:t>
        </w:r>
      </w:hyperlink>
      <w:r>
        <w:br/>
      </w:r>
      <w:r>
        <w:t xml:space="preserve">				</w:t>
      </w:r>
      <w:hyperlink w:anchor="код-1-">
        <w:r>
          <w:rPr>
            <w:rStyle w:val="Hyperlink"/>
          </w:rPr>
          <w:t xml:space="preserve">Код 1 :</w:t>
        </w:r>
      </w:hyperlink>
      <w:r>
        <w:br/>
      </w:r>
      <w:r>
        <w:t xml:space="preserve">					</w:t>
      </w:r>
      <w:hyperlink w:anchor="X182dd471e02dcfed3923cab4f02a22a2e159d17">
        <w:r>
          <w:rPr>
            <w:rStyle w:val="Hyperlink"/>
          </w:rPr>
          <w:t xml:space="preserve">Изменения численности хищников и численности жертв при следующих начальных условиях: x(0)=8, y(0)= 30 .</w:t>
        </w:r>
      </w:hyperlink>
      <w:r>
        <w:br/>
      </w:r>
      <w:r>
        <w:t xml:space="preserve">				</w:t>
      </w:r>
      <w:hyperlink w:anchor="код-2-">
        <w:r>
          <w:rPr>
            <w:rStyle w:val="Hyperlink"/>
          </w:rPr>
          <w:t xml:space="preserve">Код 2 :</w:t>
        </w:r>
      </w:hyperlink>
      <w:r>
        <w:br/>
      </w:r>
      <w:r>
        <w:t xml:space="preserve">					</w:t>
      </w:r>
      <w:hyperlink w:anchor="X844231d02ae01f3849af8ca96df747b296272f4">
        <w:r>
          <w:rPr>
            <w:rStyle w:val="Hyperlink"/>
          </w:rPr>
          <w:t xml:space="preserve">График зависимости численности хищников от количества жертв в стационарном состоянии системы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</w:t>
      </w:r>
      <w:hyperlink w:anchor="вывод">
        <w:r>
          <w:rPr>
            <w:rStyle w:val="Hyperlink"/>
          </w:rPr>
          <w:t xml:space="preserve">Вывод</w:t>
        </w:r>
      </w:hyperlink>
    </w:p>
    <w:bookmarkEnd w:id="20"/>
    <w:p>
      <w:pPr>
        <w:pStyle w:val="BodyText"/>
      </w:pPr>
    </w:p>
    <w:p>
      <w:pPr>
        <w:pStyle w:val="BodyText"/>
      </w:pPr>
    </w:p>
    <w:bookmarkStart w:id="21" w:name="цель-работы"/>
    <w:p>
      <w:pPr>
        <w:pStyle w:val="Heading4"/>
      </w:pPr>
      <w:r>
        <w:t xml:space="preserve">Цель работы</w:t>
      </w:r>
    </w:p>
    <w:p>
      <w:pPr>
        <w:pStyle w:val="FirstParagraph"/>
      </w:pPr>
      <w:r>
        <w:t xml:space="preserve">Исследование динамики взаимодействия хищник-жертва с использованием модели Лотки-Вольтерры.</w:t>
      </w:r>
      <w:r>
        <w:t xml:space="preserve"> </w:t>
      </w:r>
    </w:p>
    <w:bookmarkEnd w:id="21"/>
    <w:bookmarkStart w:id="33" w:name="последовательность-выполнения-работы"/>
    <w:p>
      <w:pPr>
        <w:pStyle w:val="Heading4"/>
      </w:pPr>
      <w:r>
        <w:t xml:space="preserve">Последовательность выполнения работы</w:t>
      </w:r>
    </w:p>
    <w:p>
      <w:pPr>
        <w:pStyle w:val="FirstParagraph"/>
      </w:pPr>
    </w:p>
    <w:bookmarkStart w:id="22" w:name="вариант-52"/>
    <w:p>
      <w:pPr>
        <w:pStyle w:val="Heading5"/>
      </w:pPr>
      <w:r>
        <w:rPr>
          <w:b/>
          <w:bCs/>
        </w:rPr>
        <w:t xml:space="preserve">Вариант 52</w:t>
      </w:r>
    </w:p>
    <w:p>
      <w:pPr>
        <w:numPr>
          <w:ilvl w:val="0"/>
          <w:numId w:val="1001"/>
        </w:numPr>
      </w:pPr>
      <w:r>
        <w:t xml:space="preserve">Для модели «хищник-жертва»: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x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0.38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0.043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0.39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0.042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mr>
          </m:m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1000"/>
        </w:numPr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x(0)=8, y(0) = 30. Найдите стационарное состояние системы.</w:t>
      </w:r>
    </w:p>
    <w:p>
      <w:pPr>
        <w:numPr>
          <w:ilvl w:val="0"/>
          <w:numId w:val="1000"/>
        </w:numPr>
      </w:pPr>
    </w:p>
    <w:bookmarkEnd w:id="22"/>
    <w:bookmarkStart w:id="27" w:name="код-1-"/>
    <w:p>
      <w:pPr>
        <w:pStyle w:val="Heading5"/>
      </w:pPr>
      <w:r>
        <w:t xml:space="preserve">Код 1 :</w:t>
      </w:r>
    </w:p>
    <w:bookmarkStart w:id="26" w:name="X182dd471e02dcfed3923cab4f02a22a2e159d17"/>
    <w:p>
      <w:pPr>
        <w:pStyle w:val="Heading6"/>
      </w:pPr>
      <w:r>
        <w:t xml:space="preserve">Изменения численности хищников и численности жертв при следующих начальных условиях: x(0)=8, y(0)= 30 .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parameter Real a =0.38 ; // коэффициент естественной смертности хищников</w:t>
      </w:r>
      <w:r>
        <w:br/>
      </w:r>
      <w:r>
        <w:rPr>
          <w:rStyle w:val="VerbatimChar"/>
        </w:rPr>
        <w:t xml:space="preserve">parameter Real b =0.39 ; // коэффициент естественного прироста жертв</w:t>
      </w:r>
      <w:r>
        <w:br/>
      </w:r>
      <w:r>
        <w:rPr>
          <w:rStyle w:val="VerbatimChar"/>
        </w:rPr>
        <w:t xml:space="preserve">parameter Real c = 0.043; // коэффициент увеличения числа хищников</w:t>
      </w:r>
      <w:r>
        <w:br/>
      </w:r>
      <w:r>
        <w:rPr>
          <w:rStyle w:val="VerbatimChar"/>
        </w:rPr>
        <w:t xml:space="preserve">parameter Real d = 0.042; // коэффициент смертности жертв</w:t>
      </w:r>
      <w:r>
        <w:br/>
      </w:r>
      <w:r>
        <w:br/>
      </w:r>
      <w:r>
        <w:rPr>
          <w:rStyle w:val="VerbatimChar"/>
        </w:rPr>
        <w:t xml:space="preserve">//начальныe условия</w:t>
      </w:r>
      <w:r>
        <w:br/>
      </w:r>
      <w:r>
        <w:rPr>
          <w:rStyle w:val="VerbatimChar"/>
        </w:rPr>
        <w:t xml:space="preserve">parameter Real x0 = 8;</w:t>
      </w:r>
      <w:r>
        <w:br/>
      </w:r>
      <w:r>
        <w:rPr>
          <w:rStyle w:val="VerbatimChar"/>
        </w:rPr>
        <w:t xml:space="preserve">parameter Real y0 = 30; </w:t>
      </w:r>
      <w:r>
        <w:br/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c*x*y;</w:t>
      </w:r>
      <w:r>
        <w:br/>
      </w:r>
      <w:r>
        <w:rPr>
          <w:rStyle w:val="VerbatimChar"/>
        </w:rPr>
        <w:t xml:space="preserve">der(y)= b*y -d*x*y;</w:t>
      </w:r>
      <w:r>
        <w:br/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drawing>
          <wp:inline>
            <wp:extent cx="5334000" cy="1766797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Hp\Desktop\lab5\lab%20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	 1. Зависимости изменения численности хищников 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от изменения численности жертв с начальными</w:t>
      </w:r>
      <w:r>
        <w:t xml:space="preserve"> </w:t>
      </w:r>
      <w:r>
        <w:br/>
      </w:r>
      <w:r>
        <w:t xml:space="preserve"> </w:t>
      </w:r>
      <w:r>
        <w:t xml:space="preserve"> </w:t>
      </w:r>
      <w:r>
        <w:t xml:space="preserve">значениями x=8, y=30</w:t>
      </w:r>
    </w:p>
    <w:bookmarkEnd w:id="26"/>
    <w:bookmarkEnd w:id="27"/>
    <w:bookmarkStart w:id="32" w:name="код-2-"/>
    <w:p>
      <w:pPr>
        <w:pStyle w:val="Heading5"/>
      </w:pPr>
      <w:r>
        <w:t xml:space="preserve">Код 2 :</w:t>
      </w:r>
    </w:p>
    <w:bookmarkStart w:id="31" w:name="X844231d02ae01f3849af8ca96df747b296272f4"/>
    <w:p>
      <w:pPr>
        <w:pStyle w:val="Heading6"/>
      </w:pPr>
      <w:r>
        <w:t xml:space="preserve">График зависимости численности хищников от количества жертв в стационарном состоянии системы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parameter Real a =0.38 ; // коэффициент естественной смертности хищников</w:t>
      </w:r>
      <w:r>
        <w:br/>
      </w:r>
      <w:r>
        <w:rPr>
          <w:rStyle w:val="VerbatimChar"/>
        </w:rPr>
        <w:t xml:space="preserve">parameter Real b = 0.39; // коэффициент естественного прироста жертв</w:t>
      </w:r>
      <w:r>
        <w:br/>
      </w:r>
      <w:r>
        <w:rPr>
          <w:rStyle w:val="VerbatimChar"/>
        </w:rPr>
        <w:t xml:space="preserve">parameter Real c =0.043 ; // коэффициент увеличения числа хищников</w:t>
      </w:r>
      <w:r>
        <w:br/>
      </w:r>
      <w:r>
        <w:rPr>
          <w:rStyle w:val="VerbatimChar"/>
        </w:rPr>
        <w:t xml:space="preserve">parameter Real d = 0.042; // коэффициент смертности жертв</w:t>
      </w:r>
      <w:r>
        <w:br/>
      </w:r>
      <w:r>
        <w:br/>
      </w:r>
      <w:r>
        <w:rPr>
          <w:rStyle w:val="VerbatimChar"/>
        </w:rPr>
        <w:t xml:space="preserve">parameter Real x0 =0.39 /0.042; //(b/d)</w:t>
      </w:r>
      <w:r>
        <w:br/>
      </w:r>
      <w:r>
        <w:rPr>
          <w:rStyle w:val="VerbatimChar"/>
        </w:rPr>
        <w:t xml:space="preserve">parameter Real y0 = 0.38/0.043; //(a/c)</w:t>
      </w:r>
      <w:r>
        <w:br/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c*x*y;</w:t>
      </w:r>
      <w:r>
        <w:br/>
      </w:r>
      <w:r>
        <w:rPr>
          <w:rStyle w:val="VerbatimChar"/>
        </w:rPr>
        <w:t xml:space="preserve">der(y)= b*y -d*x*y;</w:t>
      </w:r>
      <w:r>
        <w:br/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drawing>
          <wp:inline>
            <wp:extent cx="5334000" cy="1766797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C:\Users\Hp\Desktop\lab5\lab%205.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График зависимости численности хищников от количества жертв в стационарном состоянии системы</w:t>
      </w:r>
    </w:p>
    <w:bookmarkEnd w:id="31"/>
    <w:bookmarkEnd w:id="32"/>
    <w:bookmarkEnd w:id="33"/>
    <w:bookmarkStart w:id="34" w:name="вывод"/>
    <w:p>
      <w:pPr>
        <w:pStyle w:val="Heading4"/>
      </w:pPr>
      <w:r>
        <w:t xml:space="preserve">Вывод</w:t>
      </w:r>
    </w:p>
    <w:p>
      <w:pPr>
        <w:pStyle w:val="FirstParagraph"/>
      </w:pPr>
      <w:r>
        <w:t xml:space="preserve">Анализ показал влияние начальных условий на динамику системы, а также выявил стационарное состояние.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2024-03-07T12:00:52Z</dcterms:created>
  <dcterms:modified xsi:type="dcterms:W3CDTF">2024-03-07T12:00:52Z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