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2FF55" w14:textId="62BD655B" w:rsidR="001F235C" w:rsidRDefault="001F235C">
      <w:r>
        <w:rPr>
          <w:noProof/>
        </w:rPr>
        <w:drawing>
          <wp:inline distT="0" distB="0" distL="0" distR="0" wp14:anchorId="238F184F" wp14:editId="2B04B9CB">
            <wp:extent cx="6122621" cy="12006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553" cy="12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F65" w14:textId="27911A53" w:rsidR="001F235C" w:rsidRDefault="00FE3B8A" w:rsidP="00FE3B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자원의 효율성</w:t>
      </w:r>
    </w:p>
    <w:p w14:paraId="04ABBAF2" w14:textId="77BC05C6" w:rsidR="00FE3B8A" w:rsidRDefault="00FE3B8A" w:rsidP="00FE3B8A">
      <w:pPr>
        <w:pStyle w:val="a3"/>
        <w:ind w:leftChars="0" w:left="760"/>
        <w:rPr>
          <w:rFonts w:hint="eastAsia"/>
        </w:rPr>
      </w:pPr>
      <w:r>
        <w:t>Local learning</w:t>
      </w:r>
      <w:r>
        <w:rPr>
          <w:rFonts w:hint="eastAsia"/>
        </w:rPr>
        <w:t xml:space="preserve">을 통한 </w:t>
      </w:r>
      <w:r>
        <w:t>1 server</w:t>
      </w:r>
      <w:r>
        <w:rPr>
          <w:rFonts w:hint="eastAsia"/>
        </w:rPr>
        <w:t>의 과부하 방지,</w:t>
      </w:r>
      <w:r>
        <w:t xml:space="preserve"> </w:t>
      </w:r>
      <w:r>
        <w:rPr>
          <w:rFonts w:hint="eastAsia"/>
        </w:rPr>
        <w:t>l</w:t>
      </w:r>
      <w:r>
        <w:t>ocal -&gt; aggregation</w:t>
      </w:r>
      <w:r>
        <w:rPr>
          <w:rFonts w:hint="eastAsia"/>
        </w:rPr>
        <w:t xml:space="preserve">을 통한 </w:t>
      </w:r>
      <w:r>
        <w:t xml:space="preserve">model learning perfomance </w:t>
      </w:r>
      <w:r>
        <w:rPr>
          <w:rFonts w:hint="eastAsia"/>
        </w:rPr>
        <w:t xml:space="preserve">향상 기대 </w:t>
      </w:r>
    </w:p>
    <w:p w14:paraId="148F8654" w14:textId="7100E8F2" w:rsidR="00FE3B8A" w:rsidRDefault="00FE3B8A" w:rsidP="00FE3B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 </w:t>
      </w:r>
      <w:r>
        <w:t>priavacy</w:t>
      </w:r>
      <w:r>
        <w:rPr>
          <w:rFonts w:hint="eastAsia"/>
        </w:rPr>
        <w:t>보장</w:t>
      </w:r>
    </w:p>
    <w:p w14:paraId="4AF57304" w14:textId="07C51AA7" w:rsidR="00C74432" w:rsidRDefault="00C74432" w:rsidP="00C7443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T</w:t>
      </w:r>
      <w:r>
        <w:t>ien-Dung Cao et al.</w:t>
      </w:r>
      <w:r>
        <w:rPr>
          <w:rStyle w:val="a5"/>
        </w:rPr>
        <w:footnoteReference w:id="1"/>
      </w:r>
      <w:r>
        <w:rPr>
          <w:rFonts w:hint="eastAsia"/>
        </w:rPr>
        <w:t>에 따르면 딥러닝은 오늘날 눈부신 발전을 이뤘지만,</w:t>
      </w:r>
      <w:r>
        <w:t xml:space="preserve"> </w:t>
      </w:r>
      <w:r>
        <w:rPr>
          <w:rFonts w:hint="eastAsia"/>
        </w:rPr>
        <w:t xml:space="preserve">아직도 </w:t>
      </w:r>
      <w:r>
        <w:t>computational cost</w:t>
      </w:r>
      <w:r>
        <w:rPr>
          <w:rFonts w:hint="eastAsia"/>
        </w:rPr>
        <w:t xml:space="preserve">의 문제나 </w:t>
      </w:r>
      <w:r>
        <w:t>data privacy</w:t>
      </w:r>
      <w:r>
        <w:rPr>
          <w:rFonts w:hint="eastAsia"/>
        </w:rPr>
        <w:t>의 보장성에대한 문제를 해결하지 못했다고 이야기한다.</w:t>
      </w:r>
      <w:r>
        <w:t xml:space="preserve"> </w:t>
      </w:r>
      <w:r>
        <w:rPr>
          <w:rFonts w:hint="eastAsia"/>
        </w:rPr>
        <w:t xml:space="preserve">특히 </w:t>
      </w:r>
      <w:r>
        <w:t>medical data or healthcare data</w:t>
      </w:r>
      <w:r>
        <w:rPr>
          <w:rFonts w:hint="eastAsia"/>
        </w:rPr>
        <w:t>등 민감성 정보에 대해서는 개인정보보호에 취약성을 갖고있다.</w:t>
      </w:r>
      <w:r>
        <w:t xml:space="preserve"> </w:t>
      </w:r>
    </w:p>
    <w:p w14:paraId="709F3A6B" w14:textId="74194421" w:rsidR="00FE3B8A" w:rsidRDefault="00C74432" w:rsidP="00C744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결론:</w:t>
      </w:r>
      <w:r>
        <w:t xml:space="preserve"> </w:t>
      </w:r>
      <w:r>
        <w:rPr>
          <w:rFonts w:hint="eastAsia"/>
        </w:rPr>
        <w:t>F</w:t>
      </w:r>
      <w:r>
        <w:t xml:space="preserve">TT </w:t>
      </w:r>
      <w:r>
        <w:rPr>
          <w:rFonts w:hint="eastAsia"/>
        </w:rPr>
        <w:t>l</w:t>
      </w:r>
      <w:r>
        <w:t>earning (</w:t>
      </w:r>
      <w:r>
        <w:rPr>
          <w:rFonts w:hint="eastAsia"/>
        </w:rPr>
        <w:t xml:space="preserve">프레임워크 개발을 통해서)은 </w:t>
      </w:r>
      <w:r>
        <w:t>centeralized learning</w:t>
      </w:r>
      <w:r>
        <w:rPr>
          <w:rFonts w:hint="eastAsia"/>
        </w:rPr>
        <w:t xml:space="preserve">대비 </w:t>
      </w:r>
      <w:r>
        <w:t>4.8</w:t>
      </w:r>
      <w:r>
        <w:rPr>
          <w:rFonts w:hint="eastAsia"/>
        </w:rPr>
        <w:t>배 이상 빠르게 처리할 수 있다.</w:t>
      </w:r>
      <w:r>
        <w:t xml:space="preserve"> </w:t>
      </w:r>
    </w:p>
    <w:p w14:paraId="091E680C" w14:textId="2EE001EF" w:rsidR="00C74432" w:rsidRDefault="00C74432" w:rsidP="00C74432">
      <w:pPr>
        <w:pStyle w:val="a3"/>
        <w:ind w:leftChars="0" w:left="760"/>
        <w:rPr>
          <w:rFonts w:hint="eastAsia"/>
        </w:rPr>
      </w:pPr>
      <w:r>
        <w:t>We formally prove the convergence of the learning model when training with the developed framework and its privacy-preserving property. We carry out extensive experiments to evaluate the performance of the framework in terms of speedup ratio, the approximation to the upper-bound performance (when training centrally) and communication overhead between the master and training workers.</w:t>
      </w:r>
      <w:r>
        <w:t xml:space="preserve"> </w:t>
      </w:r>
      <w:r>
        <w:t xml:space="preserve">The results show that the </w:t>
      </w:r>
      <w:r w:rsidRPr="00C74432">
        <w:rPr>
          <w:b/>
          <w:bCs/>
        </w:rPr>
        <w:t>developed framework achieves a speedup of up to 4.8× compared to the centralized training approach and maintaining the performance approximation of the models within 4.5% of the centrally-trained models</w:t>
      </w:r>
      <w:r>
        <w:rPr>
          <w:rStyle w:val="a5"/>
        </w:rPr>
        <w:footnoteReference w:id="2"/>
      </w:r>
    </w:p>
    <w:p w14:paraId="1A2791D6" w14:textId="705AD24E" w:rsidR="008A6902" w:rsidRDefault="00075F48">
      <w:r>
        <w:rPr>
          <w:noProof/>
        </w:rPr>
        <w:drawing>
          <wp:inline distT="0" distB="0" distL="0" distR="0" wp14:anchorId="248698E5" wp14:editId="4522B6F6">
            <wp:extent cx="5731510" cy="18834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5079" w14:textId="023BD49D" w:rsidR="00075F48" w:rsidRDefault="00075F48">
      <w:r>
        <w:rPr>
          <w:noProof/>
        </w:rPr>
        <w:lastRenderedPageBreak/>
        <w:drawing>
          <wp:inline distT="0" distB="0" distL="0" distR="0" wp14:anchorId="43A035E2" wp14:editId="7FEE3456">
            <wp:extent cx="5827039" cy="3768918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654" cy="37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B8D4" w14:textId="27CE5E17" w:rsidR="00075F48" w:rsidRDefault="00834FFD">
      <w:r>
        <w:rPr>
          <w:noProof/>
        </w:rPr>
        <w:drawing>
          <wp:inline distT="0" distB="0" distL="0" distR="0" wp14:anchorId="00BA20E7" wp14:editId="694C1BAB">
            <wp:extent cx="5731510" cy="47282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292" w14:textId="6CBA7FBD" w:rsidR="00834FFD" w:rsidRDefault="00834FFD">
      <w:r>
        <w:rPr>
          <w:noProof/>
        </w:rPr>
        <w:lastRenderedPageBreak/>
        <w:drawing>
          <wp:inline distT="0" distB="0" distL="0" distR="0" wp14:anchorId="1891C1E8" wp14:editId="5444B8B4">
            <wp:extent cx="4325510" cy="402955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25" cy="40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7616" w14:textId="41611747" w:rsidR="00834FFD" w:rsidRDefault="00834FFD">
      <w:r>
        <w:rPr>
          <w:noProof/>
        </w:rPr>
        <w:drawing>
          <wp:inline distT="0" distB="0" distL="0" distR="0" wp14:anchorId="114142DD" wp14:editId="4366F00C">
            <wp:extent cx="4324985" cy="40965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035" cy="41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290" w14:textId="490BF3CF" w:rsidR="00834FFD" w:rsidRDefault="00834FFD">
      <w:r>
        <w:rPr>
          <w:noProof/>
        </w:rPr>
        <w:lastRenderedPageBreak/>
        <w:drawing>
          <wp:inline distT="0" distB="0" distL="0" distR="0" wp14:anchorId="4D67780B" wp14:editId="6DC013AC">
            <wp:extent cx="4377107" cy="4047214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7742" cy="4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CEE" w14:textId="3783B578" w:rsidR="00834FFD" w:rsidRDefault="00834FFD">
      <w:r>
        <w:rPr>
          <w:noProof/>
        </w:rPr>
        <w:drawing>
          <wp:inline distT="0" distB="0" distL="0" distR="0" wp14:anchorId="0D6C8FC9" wp14:editId="79891CB7">
            <wp:extent cx="4389120" cy="4188856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189" cy="41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A08C" w14:textId="3B4D22DF" w:rsidR="00834FFD" w:rsidRDefault="00834FFD">
      <w:r>
        <w:rPr>
          <w:noProof/>
        </w:rPr>
        <w:lastRenderedPageBreak/>
        <w:drawing>
          <wp:inline distT="0" distB="0" distL="0" distR="0" wp14:anchorId="579DFA6D" wp14:editId="01C6B780">
            <wp:extent cx="4553640" cy="425394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019" cy="42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8D8C" w14:textId="06C349D3" w:rsidR="00834FFD" w:rsidRDefault="00834FFD">
      <w:r>
        <w:rPr>
          <w:noProof/>
        </w:rPr>
        <w:drawing>
          <wp:inline distT="0" distB="0" distL="0" distR="0" wp14:anchorId="0719D6AD" wp14:editId="4C5B1E68">
            <wp:extent cx="4560847" cy="42539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978" cy="42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D9AE" w14:textId="65702A85" w:rsidR="00834FFD" w:rsidRDefault="00834FFD">
      <w:r>
        <w:rPr>
          <w:noProof/>
        </w:rPr>
        <w:lastRenderedPageBreak/>
        <w:drawing>
          <wp:inline distT="0" distB="0" distL="0" distR="0" wp14:anchorId="4E69FA4D" wp14:editId="35EFDF65">
            <wp:extent cx="4587903" cy="4238823"/>
            <wp:effectExtent l="0" t="0" r="317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833" cy="42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1193" w14:textId="03D6B7DF" w:rsidR="00834FFD" w:rsidRDefault="00834FFD">
      <w:r>
        <w:rPr>
          <w:noProof/>
        </w:rPr>
        <w:drawing>
          <wp:inline distT="0" distB="0" distL="0" distR="0" wp14:anchorId="41900AC4" wp14:editId="50FF5918">
            <wp:extent cx="4542640" cy="425394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387" cy="42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A40D" w14:textId="22CD9976" w:rsidR="00834FFD" w:rsidRDefault="00834FFD">
      <w:r>
        <w:rPr>
          <w:noProof/>
        </w:rPr>
        <w:lastRenderedPageBreak/>
        <w:drawing>
          <wp:inline distT="0" distB="0" distL="0" distR="0" wp14:anchorId="279C44E3" wp14:editId="08728E30">
            <wp:extent cx="4438616" cy="4214192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487" cy="42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D7D" w14:textId="4659C77E" w:rsidR="00834FFD" w:rsidRDefault="00834FFD">
      <w:pPr>
        <w:rPr>
          <w:rFonts w:hint="eastAsia"/>
        </w:rPr>
      </w:pPr>
      <w:r>
        <w:rPr>
          <w:noProof/>
        </w:rPr>
        <w:drawing>
          <wp:inline distT="0" distB="0" distL="0" distR="0" wp14:anchorId="7D46FA9F" wp14:editId="0258A591">
            <wp:extent cx="4391809" cy="4102873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073" cy="41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553" w14:textId="5C316B50" w:rsidR="00075F48" w:rsidRDefault="00075F48">
      <w:r>
        <w:rPr>
          <w:noProof/>
        </w:rPr>
        <w:lastRenderedPageBreak/>
        <w:drawing>
          <wp:inline distT="0" distB="0" distL="0" distR="0" wp14:anchorId="5E879016" wp14:editId="4FBB3B72">
            <wp:extent cx="6042991" cy="33153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465" cy="33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45DD" w14:textId="7C7D185C" w:rsidR="000270D2" w:rsidRDefault="000270D2">
      <w:r w:rsidRPr="000270D2">
        <w:drawing>
          <wp:inline distT="0" distB="0" distL="0" distR="0" wp14:anchorId="0C3515BA" wp14:editId="66D6D931">
            <wp:extent cx="3349181" cy="4293705"/>
            <wp:effectExtent l="0" t="0" r="3810" b="0"/>
            <wp:docPr id="2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8E67B37-C3AA-4425-A44B-B6AAEFD5D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8E67B37-C3AA-4425-A44B-B6AAEFD5D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745" cy="43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B98" w14:textId="791FC513" w:rsidR="000270D2" w:rsidRDefault="000270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8513A" wp14:editId="4FB10A7E">
            <wp:extent cx="2638425" cy="24860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F1D" w14:textId="4FE27668" w:rsidR="000270D2" w:rsidRDefault="000270D2">
      <w:pPr>
        <w:rPr>
          <w:rFonts w:hint="eastAsia"/>
        </w:rPr>
      </w:pPr>
      <w:r>
        <w:rPr>
          <w:noProof/>
        </w:rPr>
        <w:drawing>
          <wp:inline distT="0" distB="0" distL="0" distR="0" wp14:anchorId="3DE55AE2" wp14:editId="22DC678C">
            <wp:extent cx="2571750" cy="24479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0BA1" w14:textId="5B73A41B" w:rsidR="00075F48" w:rsidRDefault="00075F48">
      <w:r>
        <w:rPr>
          <w:noProof/>
        </w:rPr>
        <w:drawing>
          <wp:inline distT="0" distB="0" distL="0" distR="0" wp14:anchorId="5668BBF0" wp14:editId="38E244BC">
            <wp:extent cx="5731510" cy="17284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8868" w14:textId="7060786C" w:rsidR="00075F48" w:rsidRDefault="00075F48">
      <w:r>
        <w:rPr>
          <w:noProof/>
        </w:rPr>
        <w:lastRenderedPageBreak/>
        <w:drawing>
          <wp:inline distT="0" distB="0" distL="0" distR="0" wp14:anchorId="0BBB0F2A" wp14:editId="15156215">
            <wp:extent cx="5731510" cy="22015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B4C" w14:textId="38BF2C48" w:rsidR="00075F48" w:rsidRDefault="00075F48">
      <w:r>
        <w:rPr>
          <w:noProof/>
        </w:rPr>
        <w:drawing>
          <wp:inline distT="0" distB="0" distL="0" distR="0" wp14:anchorId="7D82D0F6" wp14:editId="45827494">
            <wp:extent cx="5731510" cy="3105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89D2" w14:textId="48103AE2" w:rsidR="00075F48" w:rsidRDefault="00075F48">
      <w:r>
        <w:rPr>
          <w:noProof/>
        </w:rPr>
        <w:drawing>
          <wp:inline distT="0" distB="0" distL="0" distR="0" wp14:anchorId="2243E6DE" wp14:editId="2A398F14">
            <wp:extent cx="5731510" cy="20535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6195" w14:textId="7E45A958" w:rsidR="00BB12BA" w:rsidRDefault="00BB12BA">
      <w:r>
        <w:rPr>
          <w:noProof/>
        </w:rPr>
        <w:lastRenderedPageBreak/>
        <w:drawing>
          <wp:inline distT="0" distB="0" distL="0" distR="0" wp14:anchorId="517E9DC9" wp14:editId="336E9496">
            <wp:extent cx="5731510" cy="1423283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0734" cy="14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4E52" w14:textId="3721CDC7" w:rsidR="00BB12BA" w:rsidRDefault="00AE71AE">
      <w:r>
        <w:t xml:space="preserve">Keras.optimizer =&gt; Adam, Adamax </w:t>
      </w:r>
      <w:r>
        <w:rPr>
          <w:rFonts w:hint="eastAsia"/>
        </w:rPr>
        <w:t xml:space="preserve">등으로 변경해봤는데 </w:t>
      </w:r>
      <w:r>
        <w:t xml:space="preserve">Warning tensorflow </w:t>
      </w:r>
      <w:r>
        <w:rPr>
          <w:rFonts w:hint="eastAsia"/>
        </w:rPr>
        <w:t>오류발생.</w:t>
      </w:r>
      <w:r>
        <w:t>.</w:t>
      </w:r>
    </w:p>
    <w:p w14:paraId="26E01360" w14:textId="1E1D75EE" w:rsidR="00AE71AE" w:rsidRDefault="00AE71AE">
      <w:pPr>
        <w:rPr>
          <w:rFonts w:hint="eastAsia"/>
        </w:rPr>
      </w:pPr>
      <w:r>
        <w:t xml:space="preserve">Loss, accuracy </w:t>
      </w:r>
      <w:r>
        <w:rPr>
          <w:rFonts w:hint="eastAsia"/>
        </w:rPr>
        <w:t xml:space="preserve">구하는 </w:t>
      </w:r>
      <w:r>
        <w:t xml:space="preserve">def </w:t>
      </w:r>
      <w:r>
        <w:rPr>
          <w:rFonts w:hint="eastAsia"/>
        </w:rPr>
        <w:t xml:space="preserve">정의해서 </w:t>
      </w:r>
      <w:r>
        <w:t>(</w:t>
      </w:r>
      <w:r>
        <w:rPr>
          <w:rFonts w:hint="eastAsia"/>
        </w:rPr>
        <w:t>c</w:t>
      </w:r>
      <w:r>
        <w:t>reate_tff_model) Num_rounds = 11</w:t>
      </w:r>
      <w:r>
        <w:rPr>
          <w:rFonts w:hint="eastAsia"/>
        </w:rPr>
        <w:t xml:space="preserve">로 돌려서 계속 돌릴수록 </w:t>
      </w:r>
      <w:r>
        <w:t>loss = 2.06</w:t>
      </w:r>
      <w:r>
        <w:rPr>
          <w:rFonts w:hint="eastAsia"/>
        </w:rPr>
        <w:t>까지 떨구고,</w:t>
      </w:r>
      <w:r>
        <w:t xml:space="preserve"> sparse_categorical_accuracy = 0.32</w:t>
      </w:r>
      <w:r>
        <w:rPr>
          <w:rFonts w:hint="eastAsia"/>
        </w:rPr>
        <w:t>까지올리는것으로 대체함.</w:t>
      </w:r>
      <w:r>
        <w:t xml:space="preserve"> </w:t>
      </w:r>
    </w:p>
    <w:p w14:paraId="149983AC" w14:textId="21A1FEE3" w:rsidR="00BB12BA" w:rsidRDefault="00AE71AE">
      <w:r>
        <w:rPr>
          <w:noProof/>
        </w:rPr>
        <w:drawing>
          <wp:inline distT="0" distB="0" distL="0" distR="0" wp14:anchorId="5EBBFFBD" wp14:editId="42DDA84E">
            <wp:extent cx="5860111" cy="1820529"/>
            <wp:effectExtent l="0" t="0" r="762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9637" cy="18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938" w14:textId="7E44A4B7" w:rsidR="00BB12BA" w:rsidRDefault="00AE71AE">
      <w:pPr>
        <w:rPr>
          <w:rFonts w:hint="eastAsia"/>
        </w:rPr>
      </w:pPr>
      <w:r>
        <w:rPr>
          <w:rFonts w:hint="eastAsia"/>
        </w:rPr>
        <w:t>F</w:t>
      </w:r>
      <w:r>
        <w:t>TT</w:t>
      </w:r>
      <w:r>
        <w:rPr>
          <w:rFonts w:hint="eastAsia"/>
        </w:rPr>
        <w:t xml:space="preserve">는 경사하강법 </w:t>
      </w:r>
      <w:r>
        <w:t>optimizer</w:t>
      </w:r>
      <w:r>
        <w:rPr>
          <w:rFonts w:hint="eastAsia"/>
        </w:rPr>
        <w:t>밖에 적용아 안되는지?</w:t>
      </w:r>
      <w:r>
        <w:t xml:space="preserve"> Tensorflow </w:t>
      </w:r>
      <w:r>
        <w:rPr>
          <w:rFonts w:hint="eastAsia"/>
        </w:rPr>
        <w:t xml:space="preserve">튜토리얼 예제를 보아도 이외의 </w:t>
      </w:r>
      <w:r>
        <w:t>keras optimizer</w:t>
      </w:r>
      <w:r>
        <w:rPr>
          <w:rFonts w:hint="eastAsia"/>
        </w:rPr>
        <w:t>를 사용한 예를 확인하지 못해서 궁금합니다.</w:t>
      </w:r>
      <w:r>
        <w:t>.</w:t>
      </w:r>
    </w:p>
    <w:p w14:paraId="1D3DC27B" w14:textId="5EC515F8" w:rsidR="00075F48" w:rsidRDefault="00075F48">
      <w:r>
        <w:rPr>
          <w:noProof/>
        </w:rPr>
        <w:drawing>
          <wp:inline distT="0" distB="0" distL="0" distR="0" wp14:anchorId="0CD328C1" wp14:editId="0486F276">
            <wp:extent cx="5731510" cy="32404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B172" w14:textId="2175C6E2" w:rsidR="00BB12BA" w:rsidRDefault="00AE71AE">
      <w:pPr>
        <w:rPr>
          <w:rFonts w:hint="eastAsia"/>
        </w:rPr>
      </w:pPr>
      <w:r>
        <w:t xml:space="preserve">Number of rounds = 10, number of clients = 30, LRs = 0.01 </w:t>
      </w:r>
      <w:r>
        <w:rPr>
          <w:rFonts w:hint="eastAsia"/>
        </w:rPr>
        <w:t xml:space="preserve">일때 </w:t>
      </w:r>
      <w:r>
        <w:t>best perfomance</w:t>
      </w:r>
      <w:r>
        <w:rPr>
          <w:rFonts w:hint="eastAsia"/>
        </w:rPr>
        <w:t>를 산출해낸다.</w:t>
      </w:r>
      <w:r>
        <w:t xml:space="preserve"> </w:t>
      </w:r>
    </w:p>
    <w:p w14:paraId="48829344" w14:textId="08579257" w:rsidR="00BB12BA" w:rsidRDefault="00BB12BA">
      <w:r>
        <w:rPr>
          <w:noProof/>
        </w:rPr>
        <w:lastRenderedPageBreak/>
        <w:drawing>
          <wp:inline distT="0" distB="0" distL="0" distR="0" wp14:anchorId="652F7D6A" wp14:editId="150ECDDD">
            <wp:extent cx="5731510" cy="13169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B9E5" w14:textId="32A046C0" w:rsidR="00C74432" w:rsidRDefault="00C74432">
      <w:pPr>
        <w:rPr>
          <w:rFonts w:hint="eastAsia"/>
        </w:rPr>
      </w:pPr>
      <w:r>
        <w:t xml:space="preserve">Any busineees ‘per-user’ domain, has got importance of each user’s privacy (like medical, healthcare) with high privacy. </w:t>
      </w:r>
      <w:r>
        <w:rPr>
          <w:rStyle w:val="a5"/>
        </w:rPr>
        <w:footnoteReference w:id="3"/>
      </w:r>
      <w:r w:rsidR="00A30F7C">
        <w:t xml:space="preserve"> </w:t>
      </w:r>
      <w:r w:rsidR="00A30F7C">
        <w:rPr>
          <w:rFonts w:hint="eastAsia"/>
        </w:rPr>
        <w:t xml:space="preserve">가장 실용적인 예는 역시 핸드폰의 다음 텍스트를 예측하는 알고리즘으로 각각 </w:t>
      </w:r>
      <w:r w:rsidR="00A30F7C">
        <w:t>local model leaning</w:t>
      </w:r>
      <w:r w:rsidR="00A30F7C">
        <w:rPr>
          <w:rFonts w:hint="eastAsia"/>
        </w:rPr>
        <w:t>을 수행한후 최종적인 하나의 서버에서 각 로컬의 업데이트 모델을 수용하고 재 배포하는 시나리오를 예로 들 수 있을 것입니다.</w:t>
      </w:r>
      <w:r w:rsidR="00A30F7C">
        <w:t xml:space="preserve"> </w:t>
      </w:r>
    </w:p>
    <w:sectPr w:rsidR="00C74432" w:rsidSect="001F235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FF773" w14:textId="77777777" w:rsidR="008F0A8C" w:rsidRDefault="008F0A8C" w:rsidP="00C74432">
      <w:pPr>
        <w:spacing w:after="0" w:line="240" w:lineRule="auto"/>
      </w:pPr>
      <w:r>
        <w:separator/>
      </w:r>
    </w:p>
  </w:endnote>
  <w:endnote w:type="continuationSeparator" w:id="0">
    <w:p w14:paraId="69F16B43" w14:textId="77777777" w:rsidR="008F0A8C" w:rsidRDefault="008F0A8C" w:rsidP="00C74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F5604" w14:textId="77777777" w:rsidR="008F0A8C" w:rsidRDefault="008F0A8C" w:rsidP="00C74432">
      <w:pPr>
        <w:spacing w:after="0" w:line="240" w:lineRule="auto"/>
      </w:pPr>
      <w:r>
        <w:separator/>
      </w:r>
    </w:p>
  </w:footnote>
  <w:footnote w:type="continuationSeparator" w:id="0">
    <w:p w14:paraId="44131362" w14:textId="77777777" w:rsidR="008F0A8C" w:rsidRDefault="008F0A8C" w:rsidP="00C74432">
      <w:pPr>
        <w:spacing w:after="0" w:line="240" w:lineRule="auto"/>
      </w:pPr>
      <w:r>
        <w:continuationSeparator/>
      </w:r>
    </w:p>
  </w:footnote>
  <w:footnote w:id="1">
    <w:p w14:paraId="7E4F7D8B" w14:textId="1A49171E" w:rsidR="00C74432" w:rsidRDefault="00C74432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Tien-Dung Cao et al. A Dederated Learning Framework for Privacy-preserving and Parallel Training(2020)</w:t>
      </w:r>
    </w:p>
  </w:footnote>
  <w:footnote w:id="2">
    <w:p w14:paraId="62B6EC63" w14:textId="019C6182" w:rsidR="00C74432" w:rsidRDefault="00C74432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1번 동일</w:t>
      </w:r>
    </w:p>
  </w:footnote>
  <w:footnote w:id="3">
    <w:p w14:paraId="75344E2C" w14:textId="54F19941" w:rsidR="00C74432" w:rsidRDefault="00C74432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D</w:t>
      </w:r>
      <w:r>
        <w:t>aniel W.perterson et al.(2019) Private Federated Learning with Domain Adaptaion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3C2796"/>
    <w:multiLevelType w:val="hybridMultilevel"/>
    <w:tmpl w:val="01989E3E"/>
    <w:lvl w:ilvl="0" w:tplc="6B74DD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F48"/>
    <w:rsid w:val="00022AC5"/>
    <w:rsid w:val="000270D2"/>
    <w:rsid w:val="00075F48"/>
    <w:rsid w:val="001F235C"/>
    <w:rsid w:val="00834FFD"/>
    <w:rsid w:val="008A6902"/>
    <w:rsid w:val="008F0A8C"/>
    <w:rsid w:val="00A30F7C"/>
    <w:rsid w:val="00AE71AE"/>
    <w:rsid w:val="00BB12BA"/>
    <w:rsid w:val="00C74432"/>
    <w:rsid w:val="00FE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8E7D"/>
  <w15:chartTrackingRefBased/>
  <w15:docId w15:val="{428A823A-84A3-4CB2-91A3-41F92AA01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B8A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C74432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C74432"/>
  </w:style>
  <w:style w:type="character" w:styleId="a5">
    <w:name w:val="footnote reference"/>
    <w:basedOn w:val="a0"/>
    <w:uiPriority w:val="99"/>
    <w:semiHidden/>
    <w:unhideWhenUsed/>
    <w:rsid w:val="00C744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EF541-F266-491F-A6BA-3CA7F0392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오윤정</dc:creator>
  <cp:keywords/>
  <dc:description/>
  <cp:lastModifiedBy>오윤정</cp:lastModifiedBy>
  <cp:revision>7</cp:revision>
  <dcterms:created xsi:type="dcterms:W3CDTF">2020-06-13T16:29:00Z</dcterms:created>
  <dcterms:modified xsi:type="dcterms:W3CDTF">2020-06-14T10:41:00Z</dcterms:modified>
</cp:coreProperties>
</file>