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71F22" w14:textId="351CEF05" w:rsidR="00290C66" w:rsidRDefault="008A4DBB" w:rsidP="008A4DBB">
      <w:pPr>
        <w:pStyle w:val="Cm"/>
      </w:pPr>
      <w:r>
        <w:t>LEVONX 3.0 béta verzió</w:t>
      </w:r>
    </w:p>
    <w:p w14:paraId="482461A6" w14:textId="790429A4" w:rsidR="008A4DBB" w:rsidRDefault="008A4DBB"/>
    <w:p w14:paraId="6FEF1F5A" w14:textId="066632EF" w:rsidR="008A4DBB" w:rsidRDefault="008A4DBB" w:rsidP="008A4DBB">
      <w:pPr>
        <w:ind w:firstLine="567"/>
      </w:pPr>
      <w:r w:rsidRPr="008A4DBB">
        <w:rPr>
          <w:b/>
          <w:bCs/>
        </w:rPr>
        <w:t>TELEPÍTÉS</w:t>
      </w:r>
      <w:r>
        <w:t xml:space="preserve">: A </w:t>
      </w:r>
      <w:proofErr w:type="spellStart"/>
      <w:r>
        <w:t>zip</w:t>
      </w:r>
      <w:proofErr w:type="spellEnd"/>
      <w:r>
        <w:t xml:space="preserve"> file-t egyszerűen ki kell bontani és már is használható. A LevonX.exe a futtatható program.</w:t>
      </w:r>
    </w:p>
    <w:p w14:paraId="608326C3" w14:textId="11860632" w:rsidR="008A4DBB" w:rsidRPr="008A4DBB" w:rsidRDefault="008A4DBB" w:rsidP="008A4DBB">
      <w:pPr>
        <w:ind w:firstLine="567"/>
        <w:rPr>
          <w:b/>
          <w:bCs/>
        </w:rPr>
      </w:pPr>
      <w:r w:rsidRPr="008A4DBB">
        <w:rPr>
          <w:b/>
          <w:bCs/>
        </w:rPr>
        <w:t>Újdonság a SABLON-ok bevezetése.</w:t>
      </w:r>
    </w:p>
    <w:p w14:paraId="6B79C738" w14:textId="20D31117" w:rsidR="008A4DBB" w:rsidRDefault="008A4DBB" w:rsidP="008A4DBB">
      <w:pPr>
        <w:ind w:firstLine="567"/>
      </w:pPr>
      <w:r>
        <w:t xml:space="preserve">Alapötlet: Gyakran kérdezitek, hogy milyen eljárásokat alkalmaztam a képjavítás során. </w:t>
      </w:r>
      <w:r>
        <w:br/>
        <w:t>Most beépítettem egy folyamat rögzítést, ami a műveleteket feljegyzi egy listában. Ez a lista – nevezzük sablonnak elmenthető, betölthető és újra lejátszható.</w:t>
      </w:r>
    </w:p>
    <w:p w14:paraId="51A3343E" w14:textId="43D0BC92" w:rsidR="008A4DBB" w:rsidRDefault="008A4DBB" w:rsidP="008A4DBB">
      <w:pPr>
        <w:ind w:firstLine="567"/>
      </w:pPr>
      <w:r>
        <w:t>Az elmentett sablonokat el lehet egymásnak küldeni, egymás között cserélni.</w:t>
      </w:r>
    </w:p>
    <w:p w14:paraId="0F6AD902" w14:textId="2C846B2F" w:rsidR="008A4DBB" w:rsidRDefault="008A4DBB" w:rsidP="008A4DBB">
      <w:pPr>
        <w:ind w:firstLine="567"/>
      </w:pPr>
    </w:p>
    <w:p w14:paraId="3FDBA997" w14:textId="6F10ADCF" w:rsidR="008A4DBB" w:rsidRDefault="003D312C" w:rsidP="008A4DBB">
      <w:pPr>
        <w:ind w:firstLine="567"/>
      </w:pPr>
      <w:r>
        <w:rPr>
          <w:noProof/>
        </w:rPr>
        <mc:AlternateContent>
          <mc:Choice Requires="wps">
            <w:drawing>
              <wp:anchor distT="320040" distB="320040" distL="320040" distR="320040" simplePos="0" relativeHeight="251658240" behindDoc="0" locked="0" layoutInCell="1" allowOverlap="1" wp14:anchorId="5110A52E" wp14:editId="198D7EB0">
                <wp:simplePos x="0" y="0"/>
                <wp:positionH relativeFrom="margin">
                  <wp:align>right</wp:align>
                </wp:positionH>
                <wp:positionV relativeFrom="margin">
                  <wp:posOffset>2706111</wp:posOffset>
                </wp:positionV>
                <wp:extent cx="2801620" cy="4796790"/>
                <wp:effectExtent l="0" t="0" r="0" b="3810"/>
                <wp:wrapSquare wrapText="bothSides"/>
                <wp:docPr id="47" name="Szövegdoboz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1620" cy="4797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75E913" w14:textId="6441E70D" w:rsidR="00136699" w:rsidRDefault="003D312C">
                            <w:pPr>
                              <w:pBdr>
                                <w:left w:val="single" w:sz="80" w:space="4" w:color="7F7F7F" w:themeColor="text1" w:themeTint="80"/>
                                <w:bottom w:val="single" w:sz="8" w:space="4" w:color="7F7F7F" w:themeColor="text1" w:themeTint="80"/>
                              </w:pBdr>
                              <w:spacing w:before="40" w:line="288" w:lineRule="auto"/>
                              <w:rPr>
                                <w:color w:val="262626" w:themeColor="text1" w:themeTint="D9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color w:val="262626" w:themeColor="text1" w:themeTint="D9"/>
                                <w:sz w:val="27"/>
                                <w:szCs w:val="27"/>
                              </w:rPr>
                              <w:t xml:space="preserve"> </w:t>
                            </w:r>
                            <w:r w:rsidR="00136699">
                              <w:rPr>
                                <w:color w:val="262626" w:themeColor="text1" w:themeTint="D9"/>
                                <w:sz w:val="27"/>
                                <w:szCs w:val="27"/>
                              </w:rPr>
                              <w:t>SABLON SZERKESZTÉS</w:t>
                            </w:r>
                          </w:p>
                          <w:p w14:paraId="53AF6ECA" w14:textId="54FBB781" w:rsidR="00136699" w:rsidRDefault="00136699" w:rsidP="00136699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</w:rPr>
                              <w:t xml:space="preserve">SABLON BE/KI gomb a jobb </w:t>
                            </w:r>
                            <w:proofErr w:type="spellStart"/>
                            <w:r>
                              <w:rPr>
                                <w:color w:val="808080" w:themeColor="background1" w:themeShade="80"/>
                              </w:rPr>
                              <w:t>oldalo</w:t>
                            </w:r>
                            <w:proofErr w:type="spellEnd"/>
                            <w:r>
                              <w:rPr>
                                <w:color w:val="808080" w:themeColor="background1" w:themeShade="80"/>
                              </w:rPr>
                              <w:t xml:space="preserve"> SABLON panel be/ki kapcsolására szolgál.</w:t>
                            </w:r>
                          </w:p>
                          <w:p w14:paraId="57BBBDEF" w14:textId="19A1B827" w:rsidR="00136699" w:rsidRDefault="00136699" w:rsidP="00136699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</w:rPr>
                              <w:t>Új lista gomb: törli a létező sablon listát.</w:t>
                            </w:r>
                          </w:p>
                          <w:p w14:paraId="6C22770C" w14:textId="19CCE8BF" w:rsidR="00136699" w:rsidRDefault="00136699" w:rsidP="00136699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777CFB" wp14:editId="49029288">
                                  <wp:extent cx="571500" cy="352425"/>
                                  <wp:effectExtent l="0" t="0" r="0" b="9525"/>
                                  <wp:docPr id="2" name="Kép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1500" cy="3524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t xml:space="preserve"> Létező SABLON betöltése ill. mentése</w:t>
                            </w:r>
                          </w:p>
                          <w:p w14:paraId="65099637" w14:textId="298A3901" w:rsidR="00136699" w:rsidRDefault="00136699" w:rsidP="00136699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</w:rPr>
                              <w:t>REC: Folyamat rögzítés indítása.</w:t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br/>
                              <w:t>Ezt követően minden műveletünk rögzítésre kerül a listában.</w:t>
                            </w:r>
                          </w:p>
                          <w:p w14:paraId="36B999DB" w14:textId="254961FF" w:rsidR="00136699" w:rsidRDefault="00136699" w:rsidP="00136699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</w:rPr>
                              <w:t>STOP: a folyamat rögzítés leállítása.</w:t>
                            </w:r>
                          </w:p>
                          <w:p w14:paraId="0B4141CA" w14:textId="4A653589" w:rsidR="00136699" w:rsidRDefault="00136699" w:rsidP="00136699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</w:rPr>
                              <w:t>LEJÁTSZÁS: A lista utasításait sorban végrehajtja. Ha az ’Eredeti képből induljon’ jelölő négyszög be van pipálva, akkor az eredeti képből indul a feldolgozás.</w:t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br/>
                              <w:t>Ha nem, akkor a képernyőn lévő képből.</w:t>
                            </w:r>
                          </w:p>
                          <w:p w14:paraId="27C3B0B2" w14:textId="49CBDE09" w:rsidR="00136699" w:rsidRDefault="00136699" w:rsidP="00136699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</w:rPr>
                              <w:t>LÉPTETÉS: A kiválasztott sortól kezdve lépésenként egyesével hajtja végre az utasításokat. A kipipált sorokat kihagyja.</w:t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br/>
                              <w:t>Így tanulmányozhatjuk az egyes utasítások hatását.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10A52E" id="_x0000_t202" coordsize="21600,21600" o:spt="202" path="m,l,21600r21600,l21600,xe">
                <v:stroke joinstyle="miter"/>
                <v:path gradientshapeok="t" o:connecttype="rect"/>
              </v:shapetype>
              <v:shape id="Szövegdoboz 47" o:spid="_x0000_s1026" type="#_x0000_t202" style="position:absolute;left:0;text-align:left;margin-left:169.4pt;margin-top:213.1pt;width:220.6pt;height:377.7pt;z-index:251658240;visibility:visible;mso-wrap-style:square;mso-width-percent:0;mso-height-percent:0;mso-wrap-distance-left:25.2pt;mso-wrap-distance-top:25.2pt;mso-wrap-distance-right:25.2pt;mso-wrap-distance-bottom:25.2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TlKiwIAAGMFAAAOAAAAZHJzL2Uyb0RvYy54bWysVM1u2zAMvg/YOwi6r07SLsmCOkXWosOA&#10;oi2WDj0rspQYk0VNYmKnD9YX2IuNku2k6HbpsItEkR8p/p9fNJVhO+VDCTbnw5MBZ8pKKEq7zvn3&#10;h+sPU84CClsIA1blfK8Cv5i/f3deu5kawQZMoTwjIzbMapfzDaKbZVmQG1WJcAJOWRJq8JVAevp1&#10;VnhRk/XKZKPBYJzV4AvnQaoQiHvVCvk82ddaSbzTOihkJufkG6bTp3MVz2x+LmZrL9ymlJ0b4h+8&#10;qERp6dODqSuBgm19+YepqpQeAmg8kVBloHUpVYqBohkOXkWz3AinUiyUnOAOaQr/z6y83d17VhY5&#10;P5twZkVFNVo+/XreqXUBK3hixKYc1S7MCLp0BMbmMzRU654fiBlDb7Sv4k1BMZJTtveHDKsGmSTm&#10;aDoYjkckkiQ7m3yanE5TDbKjuvMBvyioWCRy7qmEKbNidxOQXCFoD4m/WbgujUllNJbVOR+ffhwk&#10;hYOENIyNWJUaojMTQ2pdTxTujYoYY78pTQlJEURGakV1aTzbCWoiIaWymIJPdgkdUZqceItihz96&#10;9RblNo7+Z7B4UK5KCz5F/8rt4kfvsm7xlMgXcUcSm1XTlXoFxZ4q7aGdl+DkdUnVuBEB74WnAaEK&#10;0tDjHR3aAGUdOoqzDfinv/EjnvqWpJzVNHA5Dz+3wivOzFdLHT2cjqbUDAzTiwjfsk8nwzG9Vj3b&#10;bqtLoEIMabE4mcgIRtOT2kP1SFthEf8jkbCSfs059uQltguAtopUi0UC0TQ6gTd26WQ0HesSu+yh&#10;eRTeda2I1MW30A+lmL3qyBYbNS0stgi6TO0aU9vms0s5TXLq4m7rxFXx8p1Qx904/w0AAP//AwBQ&#10;SwMEFAAGAAgAAAAhAHkAscneAAAACQEAAA8AAABkcnMvZG93bnJldi54bWxMj8FqwzAQRO+F/oPY&#10;Qi+lkWWMGxzLoRQCgZ6aNNCjbG1sEUsykhK7f9/tqb3tMMPsm3q72JHdMETjnQSxyoCh67w2rpfw&#10;edw9r4HFpJxWo3co4RsjbJv7u1pV2s/uA2+H1DMqcbFSEoaUporz2A1oVVz5CR15Zx+sSiRDz3VQ&#10;M5XbkedZVnKrjKMPg5rwbcDucrhaCfv30/nrmJ363VO7FwXO5iVYI+Xjw/K6AZZwSX9h+MUndGiI&#10;qfVXpyMbJdCQJKHIyxwY2UUh6GgpJ9aiBN7U/P+C5gcAAP//AwBQSwECLQAUAAYACAAAACEAtoM4&#10;kv4AAADhAQAAEwAAAAAAAAAAAAAAAAAAAAAAW0NvbnRlbnRfVHlwZXNdLnhtbFBLAQItABQABgAI&#10;AAAAIQA4/SH/1gAAAJQBAAALAAAAAAAAAAAAAAAAAC8BAABfcmVscy8ucmVsc1BLAQItABQABgAI&#10;AAAAIQCThTlKiwIAAGMFAAAOAAAAAAAAAAAAAAAAAC4CAABkcnMvZTJvRG9jLnhtbFBLAQItABQA&#10;BgAIAAAAIQB5ALHJ3gAAAAkBAAAPAAAAAAAAAAAAAAAAAOUEAABkcnMvZG93bnJldi54bWxQSwUG&#10;AAAAAAQABADzAAAA8AUAAAAA&#10;" filled="f" stroked="f" strokeweight=".5pt">
                <v:textbox inset="14.4pt,0,10.8pt,0">
                  <w:txbxContent>
                    <w:p w14:paraId="6775E913" w14:textId="6441E70D" w:rsidR="00136699" w:rsidRDefault="003D312C">
                      <w:pPr>
                        <w:pBdr>
                          <w:left w:val="single" w:sz="80" w:space="4" w:color="7F7F7F" w:themeColor="text1" w:themeTint="80"/>
                          <w:bottom w:val="single" w:sz="8" w:space="4" w:color="7F7F7F" w:themeColor="text1" w:themeTint="80"/>
                        </w:pBdr>
                        <w:spacing w:before="40" w:line="288" w:lineRule="auto"/>
                        <w:rPr>
                          <w:color w:val="262626" w:themeColor="text1" w:themeTint="D9"/>
                          <w:sz w:val="27"/>
                          <w:szCs w:val="27"/>
                        </w:rPr>
                      </w:pPr>
                      <w:r>
                        <w:rPr>
                          <w:color w:val="262626" w:themeColor="text1" w:themeTint="D9"/>
                          <w:sz w:val="27"/>
                          <w:szCs w:val="27"/>
                        </w:rPr>
                        <w:t xml:space="preserve"> </w:t>
                      </w:r>
                      <w:r w:rsidR="00136699">
                        <w:rPr>
                          <w:color w:val="262626" w:themeColor="text1" w:themeTint="D9"/>
                          <w:sz w:val="27"/>
                          <w:szCs w:val="27"/>
                        </w:rPr>
                        <w:t>SABLON SZERKESZTÉS</w:t>
                      </w:r>
                    </w:p>
                    <w:p w14:paraId="53AF6ECA" w14:textId="54FBB781" w:rsidR="00136699" w:rsidRDefault="00136699" w:rsidP="00136699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 xml:space="preserve">SABLON BE/KI gomb a jobb </w:t>
                      </w:r>
                      <w:proofErr w:type="spellStart"/>
                      <w:r>
                        <w:rPr>
                          <w:color w:val="808080" w:themeColor="background1" w:themeShade="80"/>
                        </w:rPr>
                        <w:t>oldalo</w:t>
                      </w:r>
                      <w:proofErr w:type="spellEnd"/>
                      <w:r>
                        <w:rPr>
                          <w:color w:val="808080" w:themeColor="background1" w:themeShade="80"/>
                        </w:rPr>
                        <w:t xml:space="preserve"> SABLON panel be/ki kapcsolására szolgál.</w:t>
                      </w:r>
                    </w:p>
                    <w:p w14:paraId="57BBBDEF" w14:textId="19A1B827" w:rsidR="00136699" w:rsidRDefault="00136699" w:rsidP="00136699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>Új lista gomb: törli a létező sablon listát.</w:t>
                      </w:r>
                    </w:p>
                    <w:p w14:paraId="6C22770C" w14:textId="19CCE8BF" w:rsidR="00136699" w:rsidRDefault="00136699" w:rsidP="00136699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E777CFB" wp14:editId="49029288">
                            <wp:extent cx="571500" cy="352425"/>
                            <wp:effectExtent l="0" t="0" r="0" b="9525"/>
                            <wp:docPr id="2" name="Kép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1500" cy="3524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808080" w:themeColor="background1" w:themeShade="80"/>
                        </w:rPr>
                        <w:t xml:space="preserve"> Létező SABLON betöltése ill. mentése</w:t>
                      </w:r>
                    </w:p>
                    <w:p w14:paraId="65099637" w14:textId="298A3901" w:rsidR="00136699" w:rsidRDefault="00136699" w:rsidP="00136699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>REC: Folyamat rögzítés indítása.</w:t>
                      </w:r>
                      <w:r>
                        <w:rPr>
                          <w:color w:val="808080" w:themeColor="background1" w:themeShade="80"/>
                        </w:rPr>
                        <w:br/>
                        <w:t>Ezt követően minden műveletünk rögzítésre kerül a listában.</w:t>
                      </w:r>
                    </w:p>
                    <w:p w14:paraId="36B999DB" w14:textId="254961FF" w:rsidR="00136699" w:rsidRDefault="00136699" w:rsidP="00136699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>STOP: a folyamat rögzítés leállítása.</w:t>
                      </w:r>
                    </w:p>
                    <w:p w14:paraId="0B4141CA" w14:textId="4A653589" w:rsidR="00136699" w:rsidRDefault="00136699" w:rsidP="00136699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>LEJÁTSZÁS: A lista utasításait sorban végrehajtja. Ha az ’Eredeti képből induljon’ jelölő négyszög be van pipálva, akkor az eredeti képből indul a feldolgozás.</w:t>
                      </w:r>
                      <w:r>
                        <w:rPr>
                          <w:color w:val="808080" w:themeColor="background1" w:themeShade="80"/>
                        </w:rPr>
                        <w:br/>
                        <w:t>Ha nem, akkor a képernyőn lévő képből.</w:t>
                      </w:r>
                    </w:p>
                    <w:p w14:paraId="27C3B0B2" w14:textId="49CBDE09" w:rsidR="00136699" w:rsidRDefault="00136699" w:rsidP="00136699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>LÉPTETÉS: A kiválasztott sortól kezdve lépésenként egyesével hajtja végre az utasításokat. A kipipált sorokat kihagyja.</w:t>
                      </w:r>
                      <w:r>
                        <w:rPr>
                          <w:color w:val="808080" w:themeColor="background1" w:themeShade="80"/>
                        </w:rPr>
                        <w:br/>
                        <w:t>Így tanulmányozhatjuk az egyes utasítások hatását.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015280">
        <w:rPr>
          <w:noProof/>
        </w:rPr>
        <w:drawing>
          <wp:inline distT="0" distB="0" distL="0" distR="0" wp14:anchorId="6AD03C6A" wp14:editId="77D89C48">
            <wp:extent cx="2163650" cy="4687908"/>
            <wp:effectExtent l="0" t="0" r="8255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1970" cy="470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C4D3" w14:textId="45A110F0" w:rsidR="00015280" w:rsidRDefault="00015280" w:rsidP="008A4DBB">
      <w:pPr>
        <w:ind w:firstLine="567"/>
      </w:pPr>
    </w:p>
    <w:p w14:paraId="4F139350" w14:textId="3D0752E2" w:rsidR="00015280" w:rsidRDefault="00015280">
      <w:r>
        <w:br w:type="page"/>
      </w:r>
    </w:p>
    <w:p w14:paraId="5D037461" w14:textId="4F49C8A5" w:rsidR="00015280" w:rsidRDefault="00015280" w:rsidP="003D312C">
      <w:pPr>
        <w:pStyle w:val="Cmsor1"/>
      </w:pPr>
      <w:r>
        <w:lastRenderedPageBreak/>
        <w:t>SABLONOKRÓL</w:t>
      </w:r>
    </w:p>
    <w:p w14:paraId="5CA3437F" w14:textId="77777777" w:rsidR="003D312C" w:rsidRPr="003D312C" w:rsidRDefault="003D312C" w:rsidP="003D312C"/>
    <w:p w14:paraId="3724BE1B" w14:textId="136CD3BF" w:rsidR="00015280" w:rsidRDefault="00015280" w:rsidP="008A4DBB">
      <w:pPr>
        <w:ind w:firstLine="567"/>
      </w:pPr>
      <w:r>
        <w:t xml:space="preserve">A sablon tehát egy rögzített eljárás sorozat, melyet szöveges formában elmenthetünk a </w:t>
      </w:r>
      <w:proofErr w:type="spellStart"/>
      <w:r>
        <w:t>Templetes</w:t>
      </w:r>
      <w:proofErr w:type="spellEnd"/>
      <w:r>
        <w:t xml:space="preserve"> alkönyvtárba. Alapesetben innen lehet betölteni. *.</w:t>
      </w:r>
      <w:proofErr w:type="spellStart"/>
      <w:r>
        <w:t>sab</w:t>
      </w:r>
      <w:proofErr w:type="spellEnd"/>
      <w:r>
        <w:t xml:space="preserve"> kiterjesztésű fájlok.</w:t>
      </w:r>
    </w:p>
    <w:p w14:paraId="51040C25" w14:textId="7C3AB717" w:rsidR="00015280" w:rsidRDefault="00015280" w:rsidP="008A4DBB">
      <w:pPr>
        <w:ind w:firstLine="567"/>
      </w:pPr>
      <w:r>
        <w:t xml:space="preserve">A sablon lista szerkeszthető: Ha a </w:t>
      </w:r>
      <w:proofErr w:type="spellStart"/>
      <w:r>
        <w:t>liatán</w:t>
      </w:r>
      <w:proofErr w:type="spellEnd"/>
      <w:r>
        <w:t xml:space="preserve"> jobb egérgombot nyomunk, akkor egy helyi menü megadja a lehetőségeket.</w:t>
      </w:r>
    </w:p>
    <w:p w14:paraId="738EE324" w14:textId="208609DA" w:rsidR="00015280" w:rsidRDefault="00015280" w:rsidP="008A4DBB">
      <w:pPr>
        <w:ind w:firstLine="567"/>
      </w:pPr>
      <w:r>
        <w:t>Csak a legfontosabb szerkesztések:</w:t>
      </w:r>
    </w:p>
    <w:p w14:paraId="5134BAAC" w14:textId="1D5D570F" w:rsidR="00015280" w:rsidRDefault="00015280" w:rsidP="00015280">
      <w:pPr>
        <w:pStyle w:val="Listaszerbekezds"/>
        <w:numPr>
          <w:ilvl w:val="0"/>
          <w:numId w:val="1"/>
        </w:numPr>
      </w:pPr>
      <w:proofErr w:type="spellStart"/>
      <w:r>
        <w:t>Del</w:t>
      </w:r>
      <w:proofErr w:type="spellEnd"/>
      <w:r>
        <w:t xml:space="preserve"> gombbal törölhető az a sor amelyiken állunk.</w:t>
      </w:r>
    </w:p>
    <w:p w14:paraId="20E1A754" w14:textId="57B63767" w:rsidR="00015280" w:rsidRDefault="00015280" w:rsidP="00015280">
      <w:pPr>
        <w:pStyle w:val="Listaszerbekezds"/>
        <w:numPr>
          <w:ilvl w:val="0"/>
          <w:numId w:val="1"/>
        </w:numPr>
      </w:pPr>
      <w:r>
        <w:t>Több sor bepipálásával (kijelöléssel) egyszerre is lehet ezeket törölni.</w:t>
      </w:r>
    </w:p>
    <w:p w14:paraId="04784349" w14:textId="4A01BC3F" w:rsidR="00015280" w:rsidRDefault="00015280" w:rsidP="00015280">
      <w:pPr>
        <w:pStyle w:val="Listaszerbekezds"/>
        <w:numPr>
          <w:ilvl w:val="0"/>
          <w:numId w:val="1"/>
        </w:numPr>
      </w:pPr>
      <w:r>
        <w:t>A sorok a kis nyilakkal le/fel mozgathatók a listában.</w:t>
      </w:r>
    </w:p>
    <w:p w14:paraId="3F9FA08B" w14:textId="6AF62A9B" w:rsidR="00015280" w:rsidRDefault="00015280" w:rsidP="00015280">
      <w:r>
        <w:t>Ha a LEJÁTSZÁS eredményével elégedettek vagyunk, akkor érdemes egy jellemző névvel menteni.</w:t>
      </w:r>
    </w:p>
    <w:p w14:paraId="00CD6BE2" w14:textId="63B05C0C" w:rsidR="00015280" w:rsidRDefault="00015280" w:rsidP="00015280"/>
    <w:p w14:paraId="7FC812DF" w14:textId="667DFD4D" w:rsidR="00015280" w:rsidRDefault="00015280" w:rsidP="00015280">
      <w:r>
        <w:t>PÉLDA</w:t>
      </w:r>
    </w:p>
    <w:p w14:paraId="0A6B5488" w14:textId="4C8940F0" w:rsidR="00015280" w:rsidRDefault="00015280" w:rsidP="00015280">
      <w:r>
        <w:t xml:space="preserve">A </w:t>
      </w:r>
      <w:proofErr w:type="spellStart"/>
      <w:r>
        <w:t>LevonX</w:t>
      </w:r>
      <w:proofErr w:type="spellEnd"/>
      <w:r>
        <w:t xml:space="preserve"> program indulásakor automatikusan betölti a Rozetta-ködről készült összeátlagolt képet.</w:t>
      </w:r>
      <w:r w:rsidR="003D312C">
        <w:t xml:space="preserve"> </w:t>
      </w:r>
      <w:r w:rsidR="003D312C">
        <w:br/>
        <w:t>Ez egy még fel nem dolgozott kép. A program pont az ilyen utólagos képjavításokra (</w:t>
      </w:r>
      <w:proofErr w:type="spellStart"/>
      <w:r w:rsidR="003D312C">
        <w:t>postprocess</w:t>
      </w:r>
      <w:proofErr w:type="spellEnd"/>
      <w:r w:rsidR="003D312C">
        <w:t>) szolgál. Az ember nem is sejtené mennyi finom részlet van elrejtve a képben, amit elő lehet csalogatni.</w:t>
      </w:r>
    </w:p>
    <w:p w14:paraId="488D1094" w14:textId="5B28EAF8" w:rsidR="003D312C" w:rsidRDefault="003D312C" w:rsidP="00015280">
      <w:r>
        <w:t xml:space="preserve">Az eredeti kép és a </w:t>
      </w:r>
      <w:proofErr w:type="spellStart"/>
      <w:r>
        <w:t>sabon</w:t>
      </w:r>
      <w:proofErr w:type="spellEnd"/>
      <w:r>
        <w:t xml:space="preserve"> lejátszása után: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21"/>
        <w:gridCol w:w="4541"/>
      </w:tblGrid>
      <w:tr w:rsidR="003D312C" w14:paraId="3C26EBE5" w14:textId="77777777" w:rsidTr="003D312C">
        <w:tc>
          <w:tcPr>
            <w:tcW w:w="4531" w:type="dxa"/>
          </w:tcPr>
          <w:p w14:paraId="3F5002E4" w14:textId="3C348E3A" w:rsidR="003D312C" w:rsidRDefault="003D312C" w:rsidP="00015280">
            <w:r>
              <w:rPr>
                <w:noProof/>
              </w:rPr>
              <w:drawing>
                <wp:inline distT="0" distB="0" distL="0" distR="0" wp14:anchorId="47411F56" wp14:editId="1EE83014">
                  <wp:extent cx="2768958" cy="1979658"/>
                  <wp:effectExtent l="0" t="0" r="0" b="1905"/>
                  <wp:docPr id="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2956" cy="199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7B8BC58F" w14:textId="6B5FDD25" w:rsidR="003D312C" w:rsidRDefault="003D312C" w:rsidP="00015280">
            <w:r>
              <w:rPr>
                <w:noProof/>
              </w:rPr>
              <w:drawing>
                <wp:inline distT="0" distB="0" distL="0" distR="0" wp14:anchorId="57B3BC5E" wp14:editId="254E3997">
                  <wp:extent cx="2781837" cy="1988866"/>
                  <wp:effectExtent l="0" t="0" r="0" b="0"/>
                  <wp:docPr id="4" name="Kép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624" cy="1995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DFABB9" w14:textId="32BAF22D" w:rsidR="003D312C" w:rsidRDefault="003D312C" w:rsidP="00015280"/>
    <w:p w14:paraId="6B8106F3" w14:textId="47FE2133" w:rsidR="003D312C" w:rsidRDefault="003D312C" w:rsidP="00015280">
      <w:r>
        <w:t xml:space="preserve">A </w:t>
      </w:r>
      <w:proofErr w:type="spellStart"/>
      <w:r>
        <w:t>Konvolúció</w:t>
      </w:r>
      <w:proofErr w:type="spellEnd"/>
      <w:r>
        <w:t xml:space="preserve"> és Maszkolás még nincs kidolgozva, vagy is nem kerül lerögzítésre a listában.</w:t>
      </w:r>
    </w:p>
    <w:p w14:paraId="7B4C766B" w14:textId="3F67DF5B" w:rsidR="003D312C" w:rsidRDefault="003D312C">
      <w:r>
        <w:br w:type="page"/>
      </w:r>
    </w:p>
    <w:p w14:paraId="0EF082E6" w14:textId="6F8094C1" w:rsidR="003D312C" w:rsidRDefault="003D312C" w:rsidP="00015280">
      <w:r>
        <w:lastRenderedPageBreak/>
        <w:t>SKÁLÁZÁS</w:t>
      </w:r>
    </w:p>
    <w:p w14:paraId="32D7B483" w14:textId="1834DDEF" w:rsidR="003D312C" w:rsidRDefault="003D312C" w:rsidP="00015280"/>
    <w:p w14:paraId="3F32D338" w14:textId="63585239" w:rsidR="003D312C" w:rsidRDefault="003D312C" w:rsidP="00015280">
      <w:r>
        <w:t>Ez az egyik legfontosabb képjavító eljárás. Ezért érdemes róla pár szót ejteni.</w:t>
      </w:r>
    </w:p>
    <w:p w14:paraId="4E573DD5" w14:textId="68854290" w:rsidR="003D312C" w:rsidRDefault="00012BD0" w:rsidP="00015280">
      <w:r>
        <w:rPr>
          <w:noProof/>
        </w:rPr>
        <w:drawing>
          <wp:inline distT="0" distB="0" distL="0" distR="0" wp14:anchorId="706913BB" wp14:editId="1EDB9238">
            <wp:extent cx="5760720" cy="402463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6E72" w14:textId="2B5B8E0E" w:rsidR="00012BD0" w:rsidRDefault="00012BD0" w:rsidP="00015280">
      <w:r>
        <w:t>A görbén támpontokat egyszerű bal egérgombos kattintással helyezhetünk el.</w:t>
      </w:r>
      <w:r>
        <w:br/>
        <w:t>Létező pontot lenyomott bal egérgombbal mozgathatunk.</w:t>
      </w:r>
      <w:r>
        <w:br/>
        <w:t>Megtehetjük az intenzitás (RGB) vagy egyenként a színcsatornákra: R,G,B.</w:t>
      </w:r>
    </w:p>
    <w:p w14:paraId="282FCDBC" w14:textId="726585ED" w:rsidR="00012BD0" w:rsidRDefault="00012BD0" w:rsidP="00015280">
      <w:r>
        <w:t>A kép azonnal reagál a módosításokra.</w:t>
      </w:r>
    </w:p>
    <w:p w14:paraId="3BCFC2F1" w14:textId="61D81EC6" w:rsidR="00012BD0" w:rsidRDefault="00012BD0" w:rsidP="00015280">
      <w:r>
        <w:t>ÚJDONSÁG: A létrehozott skálázásunk elmenthető a Mentés gombbal.</w:t>
      </w:r>
      <w:r>
        <w:br/>
        <w:t>Létező skálák a fenti legördülő listából választható.</w:t>
      </w:r>
    </w:p>
    <w:p w14:paraId="3B217775" w14:textId="77777777" w:rsidR="00012BD0" w:rsidRDefault="00012BD0" w:rsidP="00015280"/>
    <w:p w14:paraId="63C7B03E" w14:textId="239A6503" w:rsidR="00012BD0" w:rsidRDefault="00012BD0" w:rsidP="00015280">
      <w:r>
        <w:t xml:space="preserve">Részletesebb leírás: </w:t>
      </w:r>
      <w:hyperlink r:id="rId10" w:history="1">
        <w:r w:rsidRPr="00950800">
          <w:rPr>
            <w:rStyle w:val="Hiperhivatkozs"/>
          </w:rPr>
          <w:t>http://stella.kojot.co.hu/StarFactory/LEVONX.htm</w:t>
        </w:r>
      </w:hyperlink>
    </w:p>
    <w:p w14:paraId="576D0A1D" w14:textId="009B66D2" w:rsidR="00012BD0" w:rsidRDefault="00012BD0" w:rsidP="00015280">
      <w:r>
        <w:t xml:space="preserve">Letölthető: </w:t>
      </w:r>
      <w:hyperlink r:id="rId11" w:history="1">
        <w:r w:rsidR="00D13FBE" w:rsidRPr="00950800">
          <w:rPr>
            <w:rStyle w:val="Hiperhivatkozs"/>
          </w:rPr>
          <w:t>http://stella.kojot.co.hu/Progs/LevonX3beta.zip</w:t>
        </w:r>
      </w:hyperlink>
    </w:p>
    <w:p w14:paraId="665A101D" w14:textId="77777777" w:rsidR="00D13FBE" w:rsidRDefault="00D13FBE" w:rsidP="00015280"/>
    <w:p w14:paraId="1D358A92" w14:textId="2A11B551" w:rsidR="00D13FBE" w:rsidRDefault="00D13FBE" w:rsidP="00015280"/>
    <w:p w14:paraId="0465B9B3" w14:textId="3FC56F77" w:rsidR="00D13FBE" w:rsidRDefault="00D13FBE" w:rsidP="00015280">
      <w:r>
        <w:t>AGÓCS LÁSZLÓ  2021</w:t>
      </w:r>
    </w:p>
    <w:p w14:paraId="4B191FD3" w14:textId="701BFF1E" w:rsidR="00015280" w:rsidRDefault="00D13FBE" w:rsidP="00015280">
      <w:r>
        <w:t xml:space="preserve">Email: </w:t>
      </w:r>
      <w:hyperlink r:id="rId12" w:history="1">
        <w:r w:rsidRPr="00950800">
          <w:rPr>
            <w:rStyle w:val="Hiperhivatkozs"/>
          </w:rPr>
          <w:t>lagocsstella@gmail.com</w:t>
        </w:r>
      </w:hyperlink>
    </w:p>
    <w:p w14:paraId="1FC2385A" w14:textId="77777777" w:rsidR="00015280" w:rsidRDefault="00015280" w:rsidP="008A4DBB">
      <w:pPr>
        <w:ind w:firstLine="567"/>
      </w:pPr>
    </w:p>
    <w:sectPr w:rsidR="000152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6041F"/>
    <w:multiLevelType w:val="hybridMultilevel"/>
    <w:tmpl w:val="F698CF38"/>
    <w:lvl w:ilvl="0" w:tplc="C406A4FC">
      <w:numFmt w:val="bullet"/>
      <w:lvlText w:val="-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4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DBB"/>
    <w:rsid w:val="00012BD0"/>
    <w:rsid w:val="00015280"/>
    <w:rsid w:val="00136699"/>
    <w:rsid w:val="001C69E1"/>
    <w:rsid w:val="00290C66"/>
    <w:rsid w:val="003D312C"/>
    <w:rsid w:val="008A4DBB"/>
    <w:rsid w:val="00D1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0DF9B"/>
  <w15:chartTrackingRefBased/>
  <w15:docId w15:val="{7D5E939A-C465-4846-A4CA-31C7A83D1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A4D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A4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">
    <w:name w:val="Title"/>
    <w:basedOn w:val="Norml"/>
    <w:next w:val="Norml"/>
    <w:link w:val="CmChar"/>
    <w:uiPriority w:val="10"/>
    <w:qFormat/>
    <w:rsid w:val="008A4DB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A4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015280"/>
    <w:pPr>
      <w:ind w:left="720"/>
      <w:contextualSpacing/>
    </w:pPr>
  </w:style>
  <w:style w:type="table" w:styleId="Rcsostblzat">
    <w:name w:val="Table Grid"/>
    <w:basedOn w:val="Normltblzat"/>
    <w:uiPriority w:val="39"/>
    <w:rsid w:val="003D3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012BD0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012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lagocsstell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stella.kojot.co.hu/Progs/LevonX3beta.zip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stella.kojot.co.hu/StarFactory/LEVONX.ht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298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2021-08-05T09:16:00Z</dcterms:created>
  <dcterms:modified xsi:type="dcterms:W3CDTF">2021-08-05T10:26:00Z</dcterms:modified>
</cp:coreProperties>
</file>