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56E0" w:rsidRDefault="001F56E0">
      <w:r>
        <w:rPr>
          <w:noProof/>
        </w:rPr>
        <w:drawing>
          <wp:inline distT="0" distB="0" distL="0" distR="0">
            <wp:extent cx="4705985" cy="262128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HeatMap2018-2020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4" t="11673" r="7676" b="7642"/>
                    <a:stretch/>
                  </pic:blipFill>
                  <pic:spPr bwMode="auto">
                    <a:xfrm>
                      <a:off x="0" y="0"/>
                      <a:ext cx="4707705" cy="262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ABDBF" wp14:editId="4A1E0D8C">
            <wp:extent cx="3348921" cy="2511691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1Population Rate Decrease in 2018-201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843" cy="251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84973" cy="253873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Population Increase in 2018-20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660" cy="25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76600" cy="2457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1Population Rate Increase in 2019-20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27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81A8A" wp14:editId="2BAED6FB">
            <wp:extent cx="3400213" cy="2550161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1Population Rate Decrease in 2019-20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311" cy="25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939F90" wp14:editId="425D3067">
            <wp:extent cx="3197013" cy="2397760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Highest Demand Cities 2018-20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004" cy="24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5A0F4" wp14:editId="5FBC95F1">
            <wp:extent cx="3213100" cy="2409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Lowest Demand Cities 2018-20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03" cy="241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74720" cy="260604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2AtlantaOnlyTren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599" cy="262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33794" cy="2350347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2AtlantaVegasTren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87" cy="238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71520" cy="245364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2BostonNYCTre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73" cy="248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E0" w:rsidRDefault="001F56E0">
      <w:r>
        <w:rPr>
          <w:noProof/>
        </w:rPr>
        <w:lastRenderedPageBreak/>
        <w:drawing>
          <wp:inline distT="0" distB="0" distL="0" distR="0">
            <wp:extent cx="3481493" cy="232099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2TopComparisonRat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722" cy="233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73F2C" wp14:editId="4A1F6771">
            <wp:extent cx="3291840" cy="21945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2BottomComparisonRat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469" cy="22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64746" cy="2448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3bottomcorrelation2018-20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045" cy="24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86196" cy="2464647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3topcorrelation2018-20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404" cy="247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10243" cy="2140162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4AtlantaRentFullTren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602" cy="214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72485" cy="2248323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4BostonRentFullTren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850" cy="225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E0" w:rsidRDefault="001F56E0"/>
    <w:p w:rsidR="001F56E0" w:rsidRDefault="001F56E0"/>
    <w:p w:rsidR="001F56E0" w:rsidRDefault="001F56E0"/>
    <w:p w:rsidR="001F56E0" w:rsidRDefault="001F56E0"/>
    <w:p w:rsidR="001F56E0" w:rsidRDefault="001F56E0"/>
    <w:p w:rsidR="001F56E0" w:rsidRDefault="001F56E0"/>
    <w:p w:rsidR="001F56E0" w:rsidRDefault="001F56E0"/>
    <w:p w:rsidR="001F56E0" w:rsidRDefault="001F56E0"/>
    <w:p w:rsidR="001F56E0" w:rsidRDefault="001F56E0"/>
    <w:p w:rsidR="001F56E0" w:rsidRDefault="001F56E0"/>
    <w:p w:rsidR="001F56E0" w:rsidRDefault="001F56E0"/>
    <w:p w:rsidR="001F56E0" w:rsidRDefault="001F56E0">
      <w:r>
        <w:lastRenderedPageBreak/>
        <w:t xml:space="preserve">Additional analysis using 80 common cities in all population, housing and rental raw data: </w:t>
      </w:r>
      <w:bookmarkStart w:id="0" w:name="_GoBack"/>
      <w:bookmarkEnd w:id="0"/>
    </w:p>
    <w:p w:rsidR="001F56E0" w:rsidRDefault="001F56E0"/>
    <w:p w:rsidR="001F56E0" w:rsidRDefault="001F56E0">
      <w:r>
        <w:rPr>
          <w:noProof/>
        </w:rPr>
        <w:drawing>
          <wp:inline distT="0" distB="0" distL="0" distR="0">
            <wp:extent cx="3285066" cy="24638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3_80citiesPopvHousing2018-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75" cy="246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2E95F" wp14:editId="06AFC339">
            <wp:extent cx="3427307" cy="257048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3_80citiesPopvHousing2019-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106" cy="25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22791" cy="25670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3_80citiesPopvRental2018-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14" cy="25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42168" cy="24316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3_80citiesPopvRental2019-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551" cy="245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69921" cy="2377440"/>
            <wp:effectExtent l="0" t="0" r="5080" b="0"/>
            <wp:docPr id="29" name="Picture 29" descr="/var/folders/6g/wjv74dzd6fx_1nvcsvrbj1b40000gn/T/com.microsoft.Word/Content.MSO/BAC6A5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6g/wjv74dzd6fx_1nvcsvrbj1b40000gn/T/com.microsoft.Word/Content.MSO/BAC6A5D5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88" cy="23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BD512" wp14:editId="758A0EF1">
            <wp:extent cx="3616960" cy="27127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3_78citiesPopvHousing2019-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186" cy="27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6E0" w:rsidSect="001F56E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6E0"/>
    <w:rsid w:val="001B5A0E"/>
    <w:rsid w:val="001F56E0"/>
    <w:rsid w:val="00321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4AD81"/>
  <w15:chartTrackingRefBased/>
  <w15:docId w15:val="{ABD23E94-C770-F94C-A665-5D20C5DCF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2020-10-27T17:20:00Z</dcterms:created>
  <dcterms:modified xsi:type="dcterms:W3CDTF">2020-10-27T17:34:00Z</dcterms:modified>
</cp:coreProperties>
</file>