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55D56" w:rsidRPr="004A4BCD" w:rsidRDefault="004A4BCD" w:rsidP="00207AD2">
      <w:pPr>
        <w:spacing w:after="0" w:line="480" w:lineRule="auto"/>
        <w:jc w:val="both"/>
        <w:rPr>
          <w:rFonts w:ascii="Times New Roman" w:hAnsi="Times New Roman" w:cs="Times New Roman"/>
          <w:sz w:val="56"/>
          <w:szCs w:val="56"/>
        </w:rPr>
      </w:pPr>
      <w:r w:rsidRPr="004A4BCD">
        <w:rPr>
          <w:rFonts w:ascii="Times New Roman" w:hAnsi="Times New Roman" w:cs="Times New Roman"/>
          <w:sz w:val="56"/>
          <w:szCs w:val="56"/>
        </w:rPr>
        <w:t>[TITLE]</w:t>
      </w:r>
    </w:p>
    <w:p w:rsidR="004A4BCD" w:rsidRDefault="004A4BCD" w:rsidP="00207AD2">
      <w:pPr>
        <w:spacing w:after="0" w:line="480" w:lineRule="auto"/>
        <w:jc w:val="both"/>
        <w:rPr>
          <w:rFonts w:ascii="Times New Roman" w:hAnsi="Times New Roman" w:cs="Times New Roman"/>
          <w:sz w:val="24"/>
          <w:szCs w:val="24"/>
        </w:rPr>
      </w:pPr>
      <w:r>
        <w:rPr>
          <w:rFonts w:ascii="Times New Roman" w:hAnsi="Times New Roman" w:cs="Times New Roman"/>
          <w:sz w:val="24"/>
          <w:szCs w:val="24"/>
        </w:rPr>
        <w:t>Sok Hui Lim</w:t>
      </w:r>
    </w:p>
    <w:p w:rsidR="004A4BCD" w:rsidRDefault="004A4BCD" w:rsidP="00207AD2">
      <w:pPr>
        <w:spacing w:after="0" w:line="480" w:lineRule="auto"/>
        <w:jc w:val="both"/>
        <w:rPr>
          <w:rFonts w:ascii="Times New Roman" w:hAnsi="Times New Roman" w:cs="Times New Roman"/>
          <w:i/>
          <w:iCs/>
          <w:sz w:val="24"/>
          <w:szCs w:val="24"/>
        </w:rPr>
      </w:pPr>
      <w:r>
        <w:rPr>
          <w:rFonts w:ascii="Times New Roman" w:hAnsi="Times New Roman" w:cs="Times New Roman"/>
          <w:i/>
          <w:iCs/>
          <w:sz w:val="24"/>
          <w:szCs w:val="24"/>
        </w:rPr>
        <w:t>School of Natural Sciences, Macquarie University, NSW, Australia, 2109</w:t>
      </w:r>
    </w:p>
    <w:p w:rsidR="001D383E" w:rsidRDefault="001D383E" w:rsidP="00207AD2">
      <w:pPr>
        <w:spacing w:after="0" w:line="480" w:lineRule="auto"/>
        <w:jc w:val="both"/>
        <w:rPr>
          <w:rFonts w:ascii="Times New Roman" w:hAnsi="Times New Roman" w:cs="Times New Roman"/>
          <w:i/>
          <w:iCs/>
          <w:sz w:val="24"/>
          <w:szCs w:val="24"/>
        </w:rPr>
      </w:pPr>
    </w:p>
    <w:p w:rsidR="001D383E" w:rsidRDefault="001D383E" w:rsidP="00207AD2">
      <w:pPr>
        <w:pStyle w:val="Heading1"/>
        <w:spacing w:before="0" w:line="480" w:lineRule="auto"/>
        <w:jc w:val="both"/>
        <w:rPr>
          <w:rFonts w:ascii="Times New Roman" w:hAnsi="Times New Roman" w:cs="Times New Roman"/>
          <w:color w:val="000000" w:themeColor="text1"/>
        </w:rPr>
      </w:pPr>
      <w:r w:rsidRPr="001D383E">
        <w:rPr>
          <w:rFonts w:ascii="Times New Roman" w:hAnsi="Times New Roman" w:cs="Times New Roman"/>
          <w:color w:val="000000" w:themeColor="text1"/>
        </w:rPr>
        <w:t>Introduction</w:t>
      </w:r>
    </w:p>
    <w:p w:rsidR="00011DD2" w:rsidRDefault="00F46E4D" w:rsidP="00207AD2">
      <w:pPr>
        <w:spacing w:after="0" w:line="480" w:lineRule="auto"/>
        <w:jc w:val="both"/>
        <w:rPr>
          <w:rFonts w:ascii="Times New Roman" w:hAnsi="Times New Roman" w:cs="Times New Roman"/>
          <w:sz w:val="24"/>
          <w:szCs w:val="24"/>
        </w:rPr>
      </w:pPr>
      <w:r>
        <w:tab/>
      </w:r>
      <w:r w:rsidRPr="00F46E4D">
        <w:rPr>
          <w:rFonts w:ascii="Times New Roman" w:hAnsi="Times New Roman" w:cs="Times New Roman"/>
          <w:sz w:val="24"/>
          <w:szCs w:val="24"/>
        </w:rPr>
        <w:t>Irritable bowel syndrome (IBS)</w:t>
      </w:r>
      <w:r>
        <w:rPr>
          <w:rFonts w:ascii="Times New Roman" w:hAnsi="Times New Roman" w:cs="Times New Roman"/>
          <w:sz w:val="24"/>
          <w:szCs w:val="24"/>
        </w:rPr>
        <w:t xml:space="preserve"> </w:t>
      </w:r>
      <w:r w:rsidR="002B13B8">
        <w:rPr>
          <w:rFonts w:ascii="Times New Roman" w:hAnsi="Times New Roman" w:cs="Times New Roman"/>
          <w:sz w:val="24"/>
          <w:szCs w:val="24"/>
        </w:rPr>
        <w:t xml:space="preserve">is a common chronic gastrointestinal disorder </w:t>
      </w:r>
      <w:r w:rsidR="00E45FBA">
        <w:rPr>
          <w:rFonts w:ascii="Times New Roman" w:hAnsi="Times New Roman" w:cs="Times New Roman"/>
          <w:sz w:val="24"/>
          <w:szCs w:val="24"/>
        </w:rPr>
        <w:t>that is associated with changes in</w:t>
      </w:r>
      <w:r w:rsidR="00697D41">
        <w:rPr>
          <w:rFonts w:ascii="Times New Roman" w:hAnsi="Times New Roman" w:cs="Times New Roman"/>
          <w:sz w:val="24"/>
          <w:szCs w:val="24"/>
        </w:rPr>
        <w:t xml:space="preserve"> bowel habits. </w:t>
      </w:r>
      <w:r w:rsidR="009732C5">
        <w:rPr>
          <w:rFonts w:ascii="Times New Roman" w:hAnsi="Times New Roman" w:cs="Times New Roman"/>
          <w:sz w:val="24"/>
          <w:szCs w:val="24"/>
        </w:rPr>
        <w:t xml:space="preserve">IBS is estimated to occur in 10-15 percent of the populations in </w:t>
      </w:r>
      <w:r w:rsidR="00B549B2">
        <w:rPr>
          <w:rFonts w:ascii="Times New Roman" w:hAnsi="Times New Roman" w:cs="Times New Roman"/>
          <w:sz w:val="24"/>
          <w:szCs w:val="24"/>
        </w:rPr>
        <w:t>Western Countries</w:t>
      </w:r>
      <w:r w:rsidR="00AD5EDD">
        <w:rPr>
          <w:rFonts w:ascii="Times New Roman" w:hAnsi="Times New Roman" w:cs="Times New Roman"/>
          <w:sz w:val="24"/>
          <w:szCs w:val="24"/>
        </w:rPr>
        <w:t xml:space="preserve"> with higher prevalence in women (</w:t>
      </w:r>
      <w:proofErr w:type="spellStart"/>
      <w:r w:rsidR="00AD5EDD">
        <w:rPr>
          <w:rFonts w:ascii="Times New Roman" w:hAnsi="Times New Roman" w:cs="Times New Roman"/>
          <w:sz w:val="24"/>
          <w:szCs w:val="24"/>
        </w:rPr>
        <w:t>Hungin</w:t>
      </w:r>
      <w:proofErr w:type="spellEnd"/>
      <w:r w:rsidR="00AD5EDD">
        <w:rPr>
          <w:rFonts w:ascii="Times New Roman" w:hAnsi="Times New Roman" w:cs="Times New Roman"/>
          <w:sz w:val="24"/>
          <w:szCs w:val="24"/>
        </w:rPr>
        <w:t xml:space="preserve"> et al., 2005)</w:t>
      </w:r>
      <w:r w:rsidR="00B549B2">
        <w:rPr>
          <w:rFonts w:ascii="Times New Roman" w:hAnsi="Times New Roman" w:cs="Times New Roman"/>
          <w:sz w:val="24"/>
          <w:szCs w:val="24"/>
        </w:rPr>
        <w:t>.</w:t>
      </w:r>
      <w:r w:rsidR="005A59F6">
        <w:rPr>
          <w:rFonts w:ascii="Times New Roman" w:hAnsi="Times New Roman" w:cs="Times New Roman"/>
          <w:sz w:val="24"/>
          <w:szCs w:val="24"/>
        </w:rPr>
        <w:t xml:space="preserve"> </w:t>
      </w:r>
      <w:r w:rsidR="00F5740C">
        <w:rPr>
          <w:rFonts w:ascii="Times New Roman" w:hAnsi="Times New Roman" w:cs="Times New Roman"/>
          <w:color w:val="222222"/>
          <w:sz w:val="24"/>
          <w:szCs w:val="24"/>
          <w:shd w:val="clear" w:color="auto" w:fill="FFFFFF"/>
        </w:rPr>
        <w:t>Although IBS does not increase mortality risk (</w:t>
      </w:r>
      <w:r w:rsidR="00E04AD6">
        <w:rPr>
          <w:rFonts w:ascii="Times New Roman" w:hAnsi="Times New Roman" w:cs="Times New Roman"/>
          <w:color w:val="222222"/>
          <w:sz w:val="24"/>
          <w:szCs w:val="24"/>
          <w:shd w:val="clear" w:color="auto" w:fill="FFFFFF"/>
        </w:rPr>
        <w:t>Staller et al., 2020)</w:t>
      </w:r>
      <w:r w:rsidR="007A7354">
        <w:rPr>
          <w:rFonts w:ascii="Times New Roman" w:hAnsi="Times New Roman" w:cs="Times New Roman"/>
          <w:color w:val="222222"/>
          <w:sz w:val="24"/>
          <w:szCs w:val="24"/>
          <w:shd w:val="clear" w:color="auto" w:fill="FFFFFF"/>
        </w:rPr>
        <w:t xml:space="preserve">, </w:t>
      </w:r>
      <w:r w:rsidR="00230694">
        <w:rPr>
          <w:rFonts w:ascii="Times New Roman" w:hAnsi="Times New Roman" w:cs="Times New Roman"/>
          <w:color w:val="222222"/>
          <w:sz w:val="24"/>
          <w:szCs w:val="24"/>
          <w:shd w:val="clear" w:color="auto" w:fill="FFFFFF"/>
        </w:rPr>
        <w:t>it dramatically affects patients’ quality of life and work productivity</w:t>
      </w:r>
      <w:r w:rsidR="008D30BD">
        <w:rPr>
          <w:rFonts w:ascii="Times New Roman" w:hAnsi="Times New Roman" w:cs="Times New Roman"/>
          <w:color w:val="222222"/>
          <w:sz w:val="24"/>
          <w:szCs w:val="24"/>
          <w:shd w:val="clear" w:color="auto" w:fill="FFFFFF"/>
        </w:rPr>
        <w:t xml:space="preserve"> (</w:t>
      </w:r>
      <w:proofErr w:type="spellStart"/>
      <w:r w:rsidR="008D30BD" w:rsidRPr="00805D00">
        <w:rPr>
          <w:rFonts w:ascii="Times New Roman" w:hAnsi="Times New Roman" w:cs="Times New Roman"/>
          <w:color w:val="222222"/>
          <w:sz w:val="24"/>
          <w:szCs w:val="24"/>
          <w:shd w:val="clear" w:color="auto" w:fill="FFFFFF"/>
        </w:rPr>
        <w:t>Paré</w:t>
      </w:r>
      <w:proofErr w:type="spellEnd"/>
      <w:r w:rsidR="008D30BD">
        <w:rPr>
          <w:rFonts w:ascii="Times New Roman" w:hAnsi="Times New Roman" w:cs="Times New Roman"/>
          <w:color w:val="222222"/>
          <w:sz w:val="24"/>
          <w:szCs w:val="24"/>
          <w:shd w:val="clear" w:color="auto" w:fill="FFFFFF"/>
        </w:rPr>
        <w:t xml:space="preserve"> et al., 2006)</w:t>
      </w:r>
      <w:r w:rsidR="00230694">
        <w:rPr>
          <w:rFonts w:ascii="Times New Roman" w:hAnsi="Times New Roman" w:cs="Times New Roman"/>
          <w:color w:val="222222"/>
          <w:sz w:val="24"/>
          <w:szCs w:val="24"/>
          <w:shd w:val="clear" w:color="auto" w:fill="FFFFFF"/>
        </w:rPr>
        <w:t>. The indirect effect of lower work productivity and the direct effect of utilisation of</w:t>
      </w:r>
      <w:r w:rsidR="009701D1">
        <w:rPr>
          <w:rFonts w:ascii="Times New Roman" w:hAnsi="Times New Roman" w:cs="Times New Roman"/>
          <w:color w:val="222222"/>
          <w:sz w:val="24"/>
          <w:szCs w:val="24"/>
          <w:shd w:val="clear" w:color="auto" w:fill="FFFFFF"/>
        </w:rPr>
        <w:t xml:space="preserve"> healthcare resources cost the United States of America 1.6 billion US dollars in 2000</w:t>
      </w:r>
      <w:r w:rsidR="00F060ED">
        <w:rPr>
          <w:rFonts w:ascii="Times New Roman" w:hAnsi="Times New Roman" w:cs="Times New Roman"/>
          <w:color w:val="222222"/>
          <w:sz w:val="24"/>
          <w:szCs w:val="24"/>
          <w:shd w:val="clear" w:color="auto" w:fill="FFFFFF"/>
        </w:rPr>
        <w:t xml:space="preserve"> (Sandler et al., </w:t>
      </w:r>
      <w:r w:rsidR="009701D1">
        <w:rPr>
          <w:rFonts w:ascii="Times New Roman" w:hAnsi="Times New Roman" w:cs="Times New Roman"/>
          <w:color w:val="222222"/>
          <w:sz w:val="24"/>
          <w:szCs w:val="24"/>
          <w:shd w:val="clear" w:color="auto" w:fill="FFFFFF"/>
        </w:rPr>
        <w:t>2002).</w:t>
      </w:r>
      <w:r w:rsidR="0098636B">
        <w:rPr>
          <w:rFonts w:ascii="Times New Roman" w:hAnsi="Times New Roman" w:cs="Times New Roman"/>
          <w:color w:val="222222"/>
          <w:sz w:val="24"/>
          <w:szCs w:val="24"/>
          <w:shd w:val="clear" w:color="auto" w:fill="FFFFFF"/>
        </w:rPr>
        <w:t xml:space="preserve"> </w:t>
      </w:r>
      <w:r w:rsidR="0098636B">
        <w:rPr>
          <w:rFonts w:ascii="Times New Roman" w:hAnsi="Times New Roman" w:cs="Times New Roman"/>
          <w:sz w:val="24"/>
          <w:szCs w:val="24"/>
        </w:rPr>
        <w:t xml:space="preserve">To date, IBS is diagnosed based on symptoms and rule-out approach (Spiller et al., 2017; </w:t>
      </w:r>
      <w:r w:rsidR="0098636B" w:rsidRPr="003F364C">
        <w:rPr>
          <w:rFonts w:ascii="Times New Roman" w:hAnsi="Times New Roman" w:cs="Times New Roman"/>
          <w:color w:val="222222"/>
          <w:sz w:val="24"/>
          <w:szCs w:val="24"/>
          <w:shd w:val="clear" w:color="auto" w:fill="FFFFFF"/>
        </w:rPr>
        <w:t>Khan</w:t>
      </w:r>
      <w:r w:rsidR="0098636B">
        <w:rPr>
          <w:rFonts w:ascii="Times New Roman" w:hAnsi="Times New Roman" w:cs="Times New Roman"/>
          <w:color w:val="222222"/>
          <w:sz w:val="24"/>
          <w:szCs w:val="24"/>
          <w:shd w:val="clear" w:color="auto" w:fill="FFFFFF"/>
        </w:rPr>
        <w:t xml:space="preserve"> </w:t>
      </w:r>
      <w:r w:rsidR="0098636B" w:rsidRPr="003F364C">
        <w:rPr>
          <w:rFonts w:ascii="Times New Roman" w:hAnsi="Times New Roman" w:cs="Times New Roman"/>
          <w:color w:val="222222"/>
          <w:sz w:val="24"/>
          <w:szCs w:val="24"/>
          <w:shd w:val="clear" w:color="auto" w:fill="FFFFFF"/>
        </w:rPr>
        <w:t>and Chang, 2010</w:t>
      </w:r>
      <w:r w:rsidR="0098636B">
        <w:rPr>
          <w:rFonts w:ascii="Times New Roman" w:hAnsi="Times New Roman" w:cs="Times New Roman"/>
          <w:color w:val="222222"/>
          <w:sz w:val="24"/>
          <w:szCs w:val="24"/>
          <w:shd w:val="clear" w:color="auto" w:fill="FFFFFF"/>
        </w:rPr>
        <w:t>). This has led to</w:t>
      </w:r>
      <w:r w:rsidR="00B02DCC">
        <w:rPr>
          <w:rFonts w:ascii="Times New Roman" w:hAnsi="Times New Roman" w:cs="Times New Roman"/>
          <w:color w:val="222222"/>
          <w:sz w:val="24"/>
          <w:szCs w:val="24"/>
          <w:shd w:val="clear" w:color="auto" w:fill="FFFFFF"/>
        </w:rPr>
        <w:t xml:space="preserve"> delay in the</w:t>
      </w:r>
      <w:r w:rsidR="0098636B">
        <w:rPr>
          <w:rFonts w:ascii="Times New Roman" w:hAnsi="Times New Roman" w:cs="Times New Roman"/>
          <w:color w:val="222222"/>
          <w:sz w:val="24"/>
          <w:szCs w:val="24"/>
          <w:shd w:val="clear" w:color="auto" w:fill="FFFFFF"/>
        </w:rPr>
        <w:t xml:space="preserve"> </w:t>
      </w:r>
      <w:r w:rsidR="00F8247E">
        <w:rPr>
          <w:rFonts w:ascii="Times New Roman" w:hAnsi="Times New Roman" w:cs="Times New Roman"/>
          <w:color w:val="222222"/>
          <w:sz w:val="24"/>
          <w:szCs w:val="24"/>
          <w:shd w:val="clear" w:color="auto" w:fill="FFFFFF"/>
        </w:rPr>
        <w:t>diagnostic</w:t>
      </w:r>
      <w:r w:rsidR="00B02DCC">
        <w:rPr>
          <w:rFonts w:ascii="Times New Roman" w:hAnsi="Times New Roman" w:cs="Times New Roman"/>
          <w:color w:val="222222"/>
          <w:sz w:val="24"/>
          <w:szCs w:val="24"/>
          <w:shd w:val="clear" w:color="auto" w:fill="FFFFFF"/>
        </w:rPr>
        <w:t xml:space="preserve"> of IBS (</w:t>
      </w:r>
      <w:r w:rsidR="00B02DCC" w:rsidRPr="00B02DCC">
        <w:rPr>
          <w:rFonts w:ascii="Times New Roman" w:hAnsi="Times New Roman" w:cs="Times New Roman"/>
          <w:color w:val="000000"/>
          <w:sz w:val="24"/>
          <w:szCs w:val="24"/>
          <w:shd w:val="clear" w:color="auto" w:fill="FFFFFF"/>
        </w:rPr>
        <w:t>International Foundation for Functional Gastrointestinal Disorders</w:t>
      </w:r>
      <w:r w:rsidR="00B02DCC">
        <w:rPr>
          <w:rFonts w:ascii="Times New Roman" w:hAnsi="Times New Roman" w:cs="Times New Roman"/>
          <w:color w:val="000000"/>
          <w:sz w:val="24"/>
          <w:szCs w:val="24"/>
          <w:shd w:val="clear" w:color="auto" w:fill="FFFFFF"/>
        </w:rPr>
        <w:t>,</w:t>
      </w:r>
      <w:r w:rsidR="00B02DCC" w:rsidRPr="00F8247E">
        <w:rPr>
          <w:rFonts w:ascii="Times New Roman" w:hAnsi="Times New Roman" w:cs="Times New Roman"/>
          <w:color w:val="000000"/>
          <w:sz w:val="24"/>
          <w:szCs w:val="24"/>
          <w:shd w:val="clear" w:color="auto" w:fill="FFFFFF"/>
        </w:rPr>
        <w:t xml:space="preserve"> 2002</w:t>
      </w:r>
      <w:r w:rsidR="00B02DCC">
        <w:rPr>
          <w:rFonts w:ascii="Times New Roman" w:hAnsi="Times New Roman" w:cs="Times New Roman"/>
          <w:color w:val="000000"/>
          <w:sz w:val="24"/>
          <w:szCs w:val="24"/>
          <w:shd w:val="clear" w:color="auto" w:fill="FFFFFF"/>
        </w:rPr>
        <w:t>) and misdiagnosis</w:t>
      </w:r>
      <w:r w:rsidR="00301F56">
        <w:rPr>
          <w:rFonts w:ascii="Times New Roman" w:hAnsi="Times New Roman" w:cs="Times New Roman"/>
          <w:color w:val="000000"/>
          <w:sz w:val="24"/>
          <w:szCs w:val="24"/>
          <w:shd w:val="clear" w:color="auto" w:fill="FFFFFF"/>
        </w:rPr>
        <w:t xml:space="preserve"> of other diseases</w:t>
      </w:r>
      <w:r w:rsidR="00B02DCC">
        <w:rPr>
          <w:rFonts w:ascii="Times New Roman" w:hAnsi="Times New Roman" w:cs="Times New Roman"/>
          <w:color w:val="000000"/>
          <w:sz w:val="24"/>
          <w:szCs w:val="24"/>
          <w:shd w:val="clear" w:color="auto" w:fill="FFFFFF"/>
        </w:rPr>
        <w:t xml:space="preserve"> as IBS </w:t>
      </w:r>
      <w:r w:rsidR="00011DD2">
        <w:rPr>
          <w:rFonts w:ascii="Times New Roman" w:hAnsi="Times New Roman" w:cs="Times New Roman"/>
          <w:color w:val="000000"/>
          <w:sz w:val="24"/>
          <w:szCs w:val="24"/>
          <w:shd w:val="clear" w:color="auto" w:fill="FFFFFF"/>
        </w:rPr>
        <w:t>(</w:t>
      </w:r>
      <w:r w:rsidR="00CA1CBE" w:rsidRPr="00CA1CBE">
        <w:rPr>
          <w:rFonts w:ascii="Times New Roman" w:hAnsi="Times New Roman" w:cs="Times New Roman"/>
          <w:color w:val="000000"/>
          <w:sz w:val="24"/>
          <w:szCs w:val="24"/>
          <w:shd w:val="clear" w:color="auto" w:fill="FFFFFF"/>
        </w:rPr>
        <w:t>Burgmann</w:t>
      </w:r>
      <w:r w:rsidR="00CA1CBE">
        <w:rPr>
          <w:rFonts w:ascii="Times New Roman" w:hAnsi="Times New Roman" w:cs="Times New Roman"/>
          <w:color w:val="000000"/>
          <w:sz w:val="24"/>
          <w:szCs w:val="24"/>
          <w:shd w:val="clear" w:color="auto" w:fill="FFFFFF"/>
        </w:rPr>
        <w:t xml:space="preserve"> et al., 2006;</w:t>
      </w:r>
      <w:r w:rsidR="00011DD2">
        <w:rPr>
          <w:rFonts w:ascii="Times New Roman" w:hAnsi="Times New Roman" w:cs="Times New Roman"/>
          <w:color w:val="000000"/>
          <w:sz w:val="24"/>
          <w:szCs w:val="24"/>
          <w:shd w:val="clear" w:color="auto" w:fill="FFFFFF"/>
        </w:rPr>
        <w:t xml:space="preserve"> Card et al., 2013</w:t>
      </w:r>
      <w:r w:rsidR="00CA1CBE">
        <w:rPr>
          <w:rFonts w:ascii="Times New Roman" w:hAnsi="Times New Roman" w:cs="Times New Roman"/>
          <w:color w:val="000000"/>
          <w:sz w:val="24"/>
          <w:szCs w:val="24"/>
          <w:shd w:val="clear" w:color="auto" w:fill="FFFFFF"/>
        </w:rPr>
        <w:t>).</w:t>
      </w:r>
      <w:r w:rsidR="00F43F19">
        <w:rPr>
          <w:rFonts w:ascii="Times New Roman" w:hAnsi="Times New Roman" w:cs="Times New Roman"/>
          <w:color w:val="000000"/>
          <w:sz w:val="24"/>
          <w:szCs w:val="24"/>
          <w:shd w:val="clear" w:color="auto" w:fill="FFFFFF"/>
        </w:rPr>
        <w:t xml:space="preserve"> Therefore, an advanced diagnostic method is needed for IBS.</w:t>
      </w:r>
    </w:p>
    <w:p w:rsidR="00F46E4D" w:rsidRDefault="00054D06" w:rsidP="00207AD2">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It is apparent that IBS is </w:t>
      </w:r>
      <w:r w:rsidR="0025160C">
        <w:rPr>
          <w:rFonts w:ascii="Times New Roman" w:hAnsi="Times New Roman" w:cs="Times New Roman"/>
          <w:sz w:val="24"/>
          <w:szCs w:val="24"/>
        </w:rPr>
        <w:t xml:space="preserve">associated with changes in the central nervous system and </w:t>
      </w:r>
      <w:r w:rsidR="0014647B">
        <w:rPr>
          <w:rFonts w:ascii="Times New Roman" w:hAnsi="Times New Roman" w:cs="Times New Roman"/>
          <w:sz w:val="24"/>
          <w:szCs w:val="24"/>
        </w:rPr>
        <w:t>the digestive</w:t>
      </w:r>
      <w:r w:rsidR="000823A1">
        <w:rPr>
          <w:rFonts w:ascii="Times New Roman" w:hAnsi="Times New Roman" w:cs="Times New Roman"/>
          <w:sz w:val="24"/>
          <w:szCs w:val="24"/>
        </w:rPr>
        <w:t xml:space="preserve"> system</w:t>
      </w:r>
      <w:r w:rsidR="00A05414">
        <w:rPr>
          <w:rFonts w:ascii="Times New Roman" w:hAnsi="Times New Roman" w:cs="Times New Roman"/>
          <w:sz w:val="24"/>
          <w:szCs w:val="24"/>
        </w:rPr>
        <w:t xml:space="preserve"> (</w:t>
      </w:r>
      <w:proofErr w:type="spellStart"/>
      <w:r w:rsidR="00A05414" w:rsidRPr="009B7C42">
        <w:rPr>
          <w:rFonts w:ascii="Times New Roman" w:hAnsi="Times New Roman" w:cs="Times New Roman"/>
          <w:color w:val="222222"/>
          <w:sz w:val="24"/>
          <w:szCs w:val="24"/>
          <w:shd w:val="clear" w:color="auto" w:fill="FFFFFF"/>
        </w:rPr>
        <w:t>Horwitz</w:t>
      </w:r>
      <w:proofErr w:type="spellEnd"/>
      <w:r w:rsidR="00A05414" w:rsidRPr="009B7C42">
        <w:rPr>
          <w:rFonts w:ascii="Times New Roman" w:hAnsi="Times New Roman" w:cs="Times New Roman"/>
          <w:color w:val="222222"/>
          <w:sz w:val="24"/>
          <w:szCs w:val="24"/>
          <w:shd w:val="clear" w:color="auto" w:fill="FFFFFF"/>
        </w:rPr>
        <w:t xml:space="preserve"> and Fisher</w:t>
      </w:r>
      <w:r w:rsidR="00A05414">
        <w:rPr>
          <w:rFonts w:ascii="Times New Roman" w:hAnsi="Times New Roman" w:cs="Times New Roman"/>
          <w:color w:val="222222"/>
          <w:sz w:val="24"/>
          <w:szCs w:val="24"/>
          <w:shd w:val="clear" w:color="auto" w:fill="FFFFFF"/>
        </w:rPr>
        <w:t xml:space="preserve">, </w:t>
      </w:r>
      <w:r w:rsidR="00A05414" w:rsidRPr="009B7C42">
        <w:rPr>
          <w:rFonts w:ascii="Times New Roman" w:hAnsi="Times New Roman" w:cs="Times New Roman"/>
          <w:color w:val="222222"/>
          <w:sz w:val="24"/>
          <w:szCs w:val="24"/>
          <w:shd w:val="clear" w:color="auto" w:fill="FFFFFF"/>
        </w:rPr>
        <w:t>2001</w:t>
      </w:r>
      <w:r w:rsidR="00A05414">
        <w:rPr>
          <w:rFonts w:ascii="Times New Roman" w:hAnsi="Times New Roman" w:cs="Times New Roman"/>
          <w:color w:val="222222"/>
          <w:sz w:val="24"/>
          <w:szCs w:val="24"/>
          <w:shd w:val="clear" w:color="auto" w:fill="FFFFFF"/>
        </w:rPr>
        <w:t>)</w:t>
      </w:r>
      <w:r w:rsidR="000823A1">
        <w:rPr>
          <w:rFonts w:ascii="Times New Roman" w:hAnsi="Times New Roman" w:cs="Times New Roman"/>
          <w:sz w:val="24"/>
          <w:szCs w:val="24"/>
        </w:rPr>
        <w:t>.</w:t>
      </w:r>
      <w:r w:rsidR="0025160C">
        <w:rPr>
          <w:rFonts w:ascii="Times New Roman" w:hAnsi="Times New Roman" w:cs="Times New Roman"/>
          <w:sz w:val="24"/>
          <w:szCs w:val="24"/>
        </w:rPr>
        <w:t xml:space="preserve"> </w:t>
      </w:r>
      <w:r w:rsidR="005A59F6">
        <w:rPr>
          <w:rFonts w:ascii="Times New Roman" w:hAnsi="Times New Roman" w:cs="Times New Roman"/>
          <w:sz w:val="24"/>
          <w:szCs w:val="24"/>
        </w:rPr>
        <w:t xml:space="preserve">Although studies are still being conducted to investigate the pathophysiology of </w:t>
      </w:r>
      <w:r w:rsidR="00377ED0">
        <w:rPr>
          <w:rFonts w:ascii="Times New Roman" w:hAnsi="Times New Roman" w:cs="Times New Roman"/>
          <w:sz w:val="24"/>
          <w:szCs w:val="24"/>
        </w:rPr>
        <w:t>IBS,</w:t>
      </w:r>
      <w:r w:rsidR="00E258C4">
        <w:rPr>
          <w:rFonts w:ascii="Times New Roman" w:hAnsi="Times New Roman" w:cs="Times New Roman"/>
          <w:sz w:val="24"/>
          <w:szCs w:val="24"/>
        </w:rPr>
        <w:t xml:space="preserve"> there were evidences that showed the gut microbiota are associated with</w:t>
      </w:r>
      <w:r w:rsidR="00377ED0">
        <w:rPr>
          <w:rFonts w:ascii="Times New Roman" w:hAnsi="Times New Roman" w:cs="Times New Roman"/>
          <w:sz w:val="24"/>
          <w:szCs w:val="24"/>
        </w:rPr>
        <w:t xml:space="preserve"> alteration in gastrointestinal</w:t>
      </w:r>
      <w:r w:rsidR="005A59F6">
        <w:rPr>
          <w:rFonts w:ascii="Times New Roman" w:hAnsi="Times New Roman" w:cs="Times New Roman"/>
          <w:sz w:val="24"/>
          <w:szCs w:val="24"/>
        </w:rPr>
        <w:t xml:space="preserve"> in motility</w:t>
      </w:r>
      <w:r w:rsidR="00E258C4">
        <w:rPr>
          <w:rFonts w:ascii="Times New Roman" w:hAnsi="Times New Roman" w:cs="Times New Roman"/>
          <w:sz w:val="24"/>
          <w:szCs w:val="24"/>
        </w:rPr>
        <w:t xml:space="preserve"> (</w:t>
      </w:r>
      <w:proofErr w:type="spellStart"/>
      <w:r w:rsidR="00E258C4" w:rsidRPr="0014647B">
        <w:rPr>
          <w:rFonts w:ascii="Times New Roman" w:hAnsi="Times New Roman" w:cs="Times New Roman"/>
          <w:color w:val="222222"/>
          <w:sz w:val="24"/>
          <w:szCs w:val="24"/>
          <w:shd w:val="clear" w:color="auto" w:fill="FFFFFF"/>
        </w:rPr>
        <w:t>Kabouridis</w:t>
      </w:r>
      <w:proofErr w:type="spellEnd"/>
      <w:r w:rsidR="00E258C4">
        <w:rPr>
          <w:rFonts w:ascii="Times New Roman" w:hAnsi="Times New Roman" w:cs="Times New Roman"/>
          <w:color w:val="222222"/>
          <w:sz w:val="24"/>
          <w:szCs w:val="24"/>
          <w:shd w:val="clear" w:color="auto" w:fill="FFFFFF"/>
        </w:rPr>
        <w:t xml:space="preserve"> et al., 2015</w:t>
      </w:r>
      <w:r w:rsidR="00E258C4">
        <w:rPr>
          <w:rFonts w:ascii="Times New Roman" w:hAnsi="Times New Roman" w:cs="Times New Roman"/>
          <w:sz w:val="24"/>
          <w:szCs w:val="24"/>
        </w:rPr>
        <w:t>)</w:t>
      </w:r>
      <w:r w:rsidR="005A59F6">
        <w:rPr>
          <w:rFonts w:ascii="Times New Roman" w:hAnsi="Times New Roman" w:cs="Times New Roman"/>
          <w:sz w:val="24"/>
          <w:szCs w:val="24"/>
        </w:rPr>
        <w:t>, visceral hypersensitivity</w:t>
      </w:r>
      <w:r w:rsidR="00E258C4">
        <w:rPr>
          <w:rFonts w:ascii="Times New Roman" w:hAnsi="Times New Roman" w:cs="Times New Roman"/>
          <w:sz w:val="24"/>
          <w:szCs w:val="24"/>
        </w:rPr>
        <w:t xml:space="preserve"> (</w:t>
      </w:r>
      <w:proofErr w:type="spellStart"/>
      <w:r w:rsidR="00E258C4" w:rsidRPr="00AC564C">
        <w:rPr>
          <w:rFonts w:ascii="Times New Roman" w:hAnsi="Times New Roman" w:cs="Times New Roman"/>
          <w:color w:val="222222"/>
          <w:sz w:val="24"/>
          <w:szCs w:val="24"/>
          <w:shd w:val="clear" w:color="auto" w:fill="FFFFFF"/>
        </w:rPr>
        <w:t>Crouzet</w:t>
      </w:r>
      <w:proofErr w:type="spellEnd"/>
      <w:r w:rsidR="00E258C4">
        <w:rPr>
          <w:rFonts w:ascii="Times New Roman" w:hAnsi="Times New Roman" w:cs="Times New Roman"/>
          <w:color w:val="222222"/>
          <w:sz w:val="24"/>
          <w:szCs w:val="24"/>
          <w:shd w:val="clear" w:color="auto" w:fill="FFFFFF"/>
        </w:rPr>
        <w:t xml:space="preserve"> et al., 2013)</w:t>
      </w:r>
      <w:r w:rsidR="005A59F6">
        <w:rPr>
          <w:rFonts w:ascii="Times New Roman" w:hAnsi="Times New Roman" w:cs="Times New Roman"/>
          <w:sz w:val="24"/>
          <w:szCs w:val="24"/>
        </w:rPr>
        <w:t>, abnormal brain-gut communications</w:t>
      </w:r>
      <w:r w:rsidR="00E258C4">
        <w:rPr>
          <w:rFonts w:ascii="Times New Roman" w:hAnsi="Times New Roman" w:cs="Times New Roman"/>
          <w:sz w:val="24"/>
          <w:szCs w:val="24"/>
        </w:rPr>
        <w:t xml:space="preserve"> </w:t>
      </w:r>
      <w:r w:rsidR="00E258C4">
        <w:rPr>
          <w:rFonts w:ascii="Times New Roman" w:hAnsi="Times New Roman" w:cs="Times New Roman"/>
          <w:color w:val="222222"/>
          <w:sz w:val="24"/>
          <w:szCs w:val="24"/>
          <w:shd w:val="clear" w:color="auto" w:fill="FFFFFF"/>
        </w:rPr>
        <w:t>(</w:t>
      </w:r>
      <w:r w:rsidR="00E258C4" w:rsidRPr="001B0EDA">
        <w:rPr>
          <w:rFonts w:ascii="Times New Roman" w:hAnsi="Times New Roman" w:cs="Times New Roman"/>
          <w:color w:val="222222"/>
          <w:sz w:val="24"/>
          <w:szCs w:val="24"/>
          <w:shd w:val="clear" w:color="auto" w:fill="FFFFFF"/>
        </w:rPr>
        <w:t>Nobuyuki</w:t>
      </w:r>
      <w:r w:rsidR="00E258C4">
        <w:rPr>
          <w:rFonts w:ascii="Times New Roman" w:hAnsi="Times New Roman" w:cs="Times New Roman"/>
          <w:color w:val="222222"/>
          <w:sz w:val="24"/>
          <w:szCs w:val="24"/>
          <w:shd w:val="clear" w:color="auto" w:fill="FFFFFF"/>
        </w:rPr>
        <w:t xml:space="preserve"> et al., 2004)</w:t>
      </w:r>
      <w:r w:rsidR="005A59F6">
        <w:rPr>
          <w:rFonts w:ascii="Times New Roman" w:hAnsi="Times New Roman" w:cs="Times New Roman"/>
          <w:sz w:val="24"/>
          <w:szCs w:val="24"/>
        </w:rPr>
        <w:t>, autonomic dysfunction</w:t>
      </w:r>
      <w:r w:rsidR="00E258C4">
        <w:rPr>
          <w:rFonts w:ascii="Times New Roman" w:hAnsi="Times New Roman" w:cs="Times New Roman"/>
          <w:sz w:val="24"/>
          <w:szCs w:val="24"/>
        </w:rPr>
        <w:t xml:space="preserve"> </w:t>
      </w:r>
      <w:r w:rsidR="00E258C4">
        <w:rPr>
          <w:rFonts w:ascii="Times New Roman" w:hAnsi="Times New Roman" w:cs="Times New Roman"/>
          <w:color w:val="222222"/>
          <w:sz w:val="24"/>
          <w:szCs w:val="24"/>
          <w:shd w:val="clear" w:color="auto" w:fill="FFFFFF"/>
        </w:rPr>
        <w:t>(</w:t>
      </w:r>
      <w:r w:rsidR="00E258C4" w:rsidRPr="00467E6E">
        <w:rPr>
          <w:rFonts w:ascii="Times New Roman" w:hAnsi="Times New Roman" w:cs="Times New Roman"/>
          <w:color w:val="222222"/>
          <w:sz w:val="24"/>
          <w:szCs w:val="24"/>
          <w:shd w:val="clear" w:color="auto" w:fill="FFFFFF"/>
        </w:rPr>
        <w:t>Patel</w:t>
      </w:r>
      <w:r w:rsidR="00E258C4">
        <w:rPr>
          <w:rFonts w:ascii="Times New Roman" w:hAnsi="Times New Roman" w:cs="Times New Roman"/>
          <w:color w:val="222222"/>
          <w:sz w:val="24"/>
          <w:szCs w:val="24"/>
          <w:shd w:val="clear" w:color="auto" w:fill="FFFFFF"/>
        </w:rPr>
        <w:t xml:space="preserve"> et al., 2012)</w:t>
      </w:r>
      <w:r w:rsidR="005A59F6">
        <w:rPr>
          <w:rFonts w:ascii="Times New Roman" w:hAnsi="Times New Roman" w:cs="Times New Roman"/>
          <w:sz w:val="24"/>
          <w:szCs w:val="24"/>
        </w:rPr>
        <w:t>, and activation of immune system</w:t>
      </w:r>
      <w:r w:rsidR="00E258C4">
        <w:rPr>
          <w:rFonts w:ascii="Times New Roman" w:hAnsi="Times New Roman" w:cs="Times New Roman"/>
          <w:sz w:val="24"/>
          <w:szCs w:val="24"/>
        </w:rPr>
        <w:t xml:space="preserve"> </w:t>
      </w:r>
      <w:r w:rsidR="00E258C4" w:rsidRPr="00E258C4">
        <w:rPr>
          <w:rFonts w:ascii="Times New Roman" w:hAnsi="Times New Roman" w:cs="Times New Roman"/>
          <w:sz w:val="24"/>
          <w:szCs w:val="24"/>
        </w:rPr>
        <w:t>(</w:t>
      </w:r>
      <w:proofErr w:type="spellStart"/>
      <w:r w:rsidR="00E258C4">
        <w:rPr>
          <w:rFonts w:ascii="Times New Roman" w:hAnsi="Times New Roman" w:cs="Times New Roman"/>
          <w:sz w:val="24"/>
          <w:szCs w:val="24"/>
        </w:rPr>
        <w:t>Dlugosz</w:t>
      </w:r>
      <w:proofErr w:type="spellEnd"/>
      <w:r w:rsidR="00E258C4">
        <w:rPr>
          <w:rFonts w:ascii="Times New Roman" w:hAnsi="Times New Roman" w:cs="Times New Roman"/>
          <w:sz w:val="24"/>
          <w:szCs w:val="24"/>
        </w:rPr>
        <w:t xml:space="preserve"> et al., 2015)</w:t>
      </w:r>
      <w:r w:rsidR="000C549D">
        <w:rPr>
          <w:rFonts w:ascii="Times New Roman" w:hAnsi="Times New Roman" w:cs="Times New Roman"/>
          <w:sz w:val="24"/>
          <w:szCs w:val="24"/>
        </w:rPr>
        <w:t>, which</w:t>
      </w:r>
      <w:r w:rsidR="005A59F6">
        <w:rPr>
          <w:rFonts w:ascii="Times New Roman" w:hAnsi="Times New Roman" w:cs="Times New Roman"/>
          <w:sz w:val="24"/>
          <w:szCs w:val="24"/>
        </w:rPr>
        <w:t xml:space="preserve"> contributed to the development of IBS</w:t>
      </w:r>
      <w:r w:rsidR="00691CE2">
        <w:rPr>
          <w:rFonts w:ascii="Times New Roman" w:hAnsi="Times New Roman" w:cs="Times New Roman"/>
          <w:sz w:val="24"/>
          <w:szCs w:val="24"/>
        </w:rPr>
        <w:t xml:space="preserve"> (Cowell et al., 2005)</w:t>
      </w:r>
      <w:r w:rsidR="005A59F6">
        <w:rPr>
          <w:rFonts w:ascii="Times New Roman" w:hAnsi="Times New Roman" w:cs="Times New Roman"/>
          <w:sz w:val="24"/>
          <w:szCs w:val="24"/>
        </w:rPr>
        <w:t>.</w:t>
      </w:r>
      <w:r w:rsidR="00E258C4">
        <w:rPr>
          <w:rFonts w:ascii="Times New Roman" w:hAnsi="Times New Roman" w:cs="Times New Roman"/>
          <w:sz w:val="24"/>
          <w:szCs w:val="24"/>
        </w:rPr>
        <w:t xml:space="preserve"> </w:t>
      </w:r>
      <w:r w:rsidR="00B00978">
        <w:rPr>
          <w:rFonts w:ascii="Times New Roman" w:hAnsi="Times New Roman" w:cs="Times New Roman"/>
          <w:sz w:val="24"/>
          <w:szCs w:val="24"/>
        </w:rPr>
        <w:t>This provides an insight that the gut microbiome could be a centre of focus for IBS management.</w:t>
      </w:r>
    </w:p>
    <w:p w:rsidR="00B83829" w:rsidRDefault="00B83829" w:rsidP="00207AD2">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 xml:space="preserve">Microbiome analysis is an emerging technology that has shown promising </w:t>
      </w:r>
      <w:r w:rsidR="00D23A45">
        <w:rPr>
          <w:rFonts w:ascii="Times New Roman" w:hAnsi="Times New Roman" w:cs="Times New Roman"/>
          <w:sz w:val="24"/>
          <w:szCs w:val="24"/>
        </w:rPr>
        <w:t>advancement in diagnosis of gastrointestinal diseases</w:t>
      </w:r>
      <w:r w:rsidR="00281D89">
        <w:rPr>
          <w:rFonts w:ascii="Times New Roman" w:hAnsi="Times New Roman" w:cs="Times New Roman"/>
          <w:sz w:val="24"/>
          <w:szCs w:val="24"/>
        </w:rPr>
        <w:t>, including IBS</w:t>
      </w:r>
      <w:r w:rsidR="002331B7">
        <w:rPr>
          <w:rFonts w:ascii="Times New Roman" w:hAnsi="Times New Roman" w:cs="Times New Roman"/>
          <w:sz w:val="24"/>
          <w:szCs w:val="24"/>
        </w:rPr>
        <w:t xml:space="preserve"> (</w:t>
      </w:r>
      <w:proofErr w:type="spellStart"/>
      <w:r w:rsidR="002331B7" w:rsidRPr="002331B7">
        <w:rPr>
          <w:rFonts w:ascii="Times New Roman" w:hAnsi="Times New Roman" w:cs="Times New Roman"/>
          <w:color w:val="222222"/>
          <w:sz w:val="24"/>
          <w:szCs w:val="24"/>
          <w:shd w:val="clear" w:color="auto" w:fill="FFFFFF"/>
        </w:rPr>
        <w:t>Claesson</w:t>
      </w:r>
      <w:proofErr w:type="spellEnd"/>
      <w:r w:rsidR="002331B7">
        <w:rPr>
          <w:rFonts w:ascii="Times New Roman" w:hAnsi="Times New Roman" w:cs="Times New Roman"/>
          <w:color w:val="222222"/>
          <w:sz w:val="24"/>
          <w:szCs w:val="24"/>
          <w:shd w:val="clear" w:color="auto" w:fill="FFFFFF"/>
        </w:rPr>
        <w:t xml:space="preserve"> et al., 2017)</w:t>
      </w:r>
      <w:r w:rsidR="00D23A45">
        <w:rPr>
          <w:rFonts w:ascii="Times New Roman" w:hAnsi="Times New Roman" w:cs="Times New Roman"/>
          <w:sz w:val="24"/>
          <w:szCs w:val="24"/>
        </w:rPr>
        <w:t>.</w:t>
      </w:r>
      <w:r w:rsidR="00B8459F">
        <w:rPr>
          <w:rFonts w:ascii="Times New Roman" w:hAnsi="Times New Roman" w:cs="Times New Roman"/>
          <w:sz w:val="24"/>
          <w:szCs w:val="24"/>
        </w:rPr>
        <w:t xml:space="preserve"> This review describes gut microbiome analysis and how it can be used to diagnose IBS. Microbiome analysis is compared with the traditional method of IBS diagnosis based on symptoms. Microbiome analysis is shown to be a more accurate and quicker diagnostic procedure than symptom-based diagnosis.</w:t>
      </w:r>
    </w:p>
    <w:p w:rsidR="00B83829" w:rsidRPr="00F46E4D" w:rsidRDefault="00B83829" w:rsidP="00207AD2">
      <w:pPr>
        <w:spacing w:after="0" w:line="480" w:lineRule="auto"/>
        <w:ind w:firstLine="720"/>
        <w:jc w:val="both"/>
      </w:pPr>
    </w:p>
    <w:p w:rsidR="001D383E" w:rsidRDefault="001D383E" w:rsidP="00207AD2">
      <w:pPr>
        <w:pStyle w:val="Heading1"/>
        <w:spacing w:before="0" w:line="480" w:lineRule="auto"/>
        <w:jc w:val="both"/>
        <w:rPr>
          <w:rFonts w:ascii="Times New Roman" w:hAnsi="Times New Roman" w:cs="Times New Roman"/>
          <w:color w:val="000000" w:themeColor="text1"/>
        </w:rPr>
      </w:pPr>
      <w:r w:rsidRPr="001D383E">
        <w:rPr>
          <w:rFonts w:ascii="Times New Roman" w:hAnsi="Times New Roman" w:cs="Times New Roman"/>
          <w:color w:val="000000" w:themeColor="text1"/>
        </w:rPr>
        <w:t>Gut microbiome</w:t>
      </w:r>
      <w:r>
        <w:rPr>
          <w:rFonts w:ascii="Times New Roman" w:hAnsi="Times New Roman" w:cs="Times New Roman"/>
          <w:color w:val="000000" w:themeColor="text1"/>
        </w:rPr>
        <w:t xml:space="preserve"> analysis</w:t>
      </w:r>
    </w:p>
    <w:p w:rsidR="00917B61" w:rsidRDefault="00917B61" w:rsidP="00207AD2">
      <w:pPr>
        <w:spacing w:after="0" w:line="480" w:lineRule="auto"/>
        <w:jc w:val="both"/>
        <w:rPr>
          <w:rFonts w:ascii="Times New Roman" w:hAnsi="Times New Roman" w:cs="Times New Roman"/>
          <w:sz w:val="24"/>
          <w:szCs w:val="24"/>
        </w:rPr>
      </w:pPr>
      <w:r>
        <w:tab/>
      </w:r>
      <w:r w:rsidR="00B55AB2">
        <w:rPr>
          <w:rFonts w:ascii="Times New Roman" w:hAnsi="Times New Roman" w:cs="Times New Roman"/>
          <w:sz w:val="24"/>
          <w:szCs w:val="24"/>
        </w:rPr>
        <w:t>Microbiota</w:t>
      </w:r>
      <w:r>
        <w:rPr>
          <w:rFonts w:ascii="Times New Roman" w:hAnsi="Times New Roman" w:cs="Times New Roman"/>
          <w:sz w:val="24"/>
          <w:szCs w:val="24"/>
        </w:rPr>
        <w:t xml:space="preserve"> refers to the collection of microorganisms that are present in </w:t>
      </w:r>
      <w:r w:rsidR="000C549D">
        <w:rPr>
          <w:rFonts w:ascii="Times New Roman" w:hAnsi="Times New Roman" w:cs="Times New Roman"/>
          <w:sz w:val="24"/>
          <w:szCs w:val="24"/>
        </w:rPr>
        <w:t>a sample</w:t>
      </w:r>
      <w:r w:rsidR="00746E33">
        <w:rPr>
          <w:rFonts w:ascii="Times New Roman" w:hAnsi="Times New Roman" w:cs="Times New Roman"/>
          <w:sz w:val="24"/>
          <w:szCs w:val="24"/>
        </w:rPr>
        <w:t xml:space="preserve"> while microbiome is the collective coding capacity of the microorganisms in the sample</w:t>
      </w:r>
      <w:r>
        <w:rPr>
          <w:rFonts w:ascii="Times New Roman" w:hAnsi="Times New Roman" w:cs="Times New Roman"/>
          <w:sz w:val="24"/>
          <w:szCs w:val="24"/>
        </w:rPr>
        <w:t>.</w:t>
      </w:r>
      <w:r w:rsidR="00AF400D">
        <w:rPr>
          <w:rFonts w:ascii="Times New Roman" w:hAnsi="Times New Roman" w:cs="Times New Roman"/>
          <w:sz w:val="24"/>
          <w:szCs w:val="24"/>
        </w:rPr>
        <w:t xml:space="preserve"> On average, humans host around 0.2 Kg of bacteria, with the bacteria concentration of </w:t>
      </w:r>
      <w:r w:rsidR="009750B9">
        <w:rPr>
          <w:rFonts w:ascii="Times New Roman" w:hAnsi="Times New Roman" w:cs="Times New Roman"/>
          <w:sz w:val="24"/>
          <w:szCs w:val="24"/>
        </w:rPr>
        <w:t>10</w:t>
      </w:r>
      <w:r w:rsidR="009750B9">
        <w:rPr>
          <w:rFonts w:ascii="Times New Roman" w:hAnsi="Times New Roman" w:cs="Times New Roman"/>
          <w:sz w:val="24"/>
          <w:szCs w:val="24"/>
          <w:vertAlign w:val="superscript"/>
        </w:rPr>
        <w:t>11</w:t>
      </w:r>
      <w:r w:rsidR="009750B9">
        <w:rPr>
          <w:rFonts w:ascii="Times New Roman" w:hAnsi="Times New Roman" w:cs="Times New Roman"/>
          <w:sz w:val="24"/>
          <w:szCs w:val="24"/>
        </w:rPr>
        <w:t>/mL</w:t>
      </w:r>
      <w:r w:rsidR="009750B9">
        <w:rPr>
          <w:rFonts w:ascii="Times New Roman" w:hAnsi="Times New Roman" w:cs="Times New Roman"/>
          <w:sz w:val="24"/>
          <w:szCs w:val="24"/>
          <w:vertAlign w:val="superscript"/>
        </w:rPr>
        <w:t xml:space="preserve"> </w:t>
      </w:r>
      <w:r w:rsidR="009750B9">
        <w:rPr>
          <w:rFonts w:ascii="Times New Roman" w:hAnsi="Times New Roman" w:cs="Times New Roman"/>
          <w:sz w:val="24"/>
          <w:szCs w:val="24"/>
        </w:rPr>
        <w:t>and 10</w:t>
      </w:r>
      <w:r w:rsidR="009750B9">
        <w:rPr>
          <w:rFonts w:ascii="Times New Roman" w:hAnsi="Times New Roman" w:cs="Times New Roman"/>
          <w:sz w:val="24"/>
          <w:szCs w:val="24"/>
          <w:vertAlign w:val="superscript"/>
        </w:rPr>
        <w:t>8</w:t>
      </w:r>
      <w:r w:rsidR="009750B9">
        <w:rPr>
          <w:rFonts w:ascii="Times New Roman" w:hAnsi="Times New Roman" w:cs="Times New Roman"/>
          <w:sz w:val="24"/>
          <w:szCs w:val="24"/>
        </w:rPr>
        <w:t xml:space="preserve">/mL in the colon and ileum, </w:t>
      </w:r>
      <w:r w:rsidR="00166072">
        <w:rPr>
          <w:rFonts w:ascii="Times New Roman" w:hAnsi="Times New Roman" w:cs="Times New Roman"/>
          <w:sz w:val="24"/>
          <w:szCs w:val="24"/>
        </w:rPr>
        <w:t>respectively</w:t>
      </w:r>
      <w:r w:rsidR="00207AD2">
        <w:rPr>
          <w:rFonts w:ascii="Times New Roman" w:hAnsi="Times New Roman" w:cs="Times New Roman"/>
          <w:sz w:val="24"/>
          <w:szCs w:val="24"/>
        </w:rPr>
        <w:t xml:space="preserve"> (Sender et al., 2016)</w:t>
      </w:r>
      <w:r w:rsidR="009750B9">
        <w:rPr>
          <w:rFonts w:ascii="Times New Roman" w:hAnsi="Times New Roman" w:cs="Times New Roman"/>
          <w:sz w:val="24"/>
          <w:szCs w:val="24"/>
        </w:rPr>
        <w:t>.</w:t>
      </w:r>
      <w:r w:rsidR="002F708E">
        <w:rPr>
          <w:rFonts w:ascii="Times New Roman" w:hAnsi="Times New Roman" w:cs="Times New Roman"/>
          <w:sz w:val="24"/>
          <w:szCs w:val="24"/>
        </w:rPr>
        <w:t xml:space="preserve"> The gut microbiota</w:t>
      </w:r>
      <w:r w:rsidR="00AA7655">
        <w:rPr>
          <w:rFonts w:ascii="Times New Roman" w:hAnsi="Times New Roman" w:cs="Times New Roman"/>
          <w:sz w:val="24"/>
          <w:szCs w:val="24"/>
        </w:rPr>
        <w:t xml:space="preserve"> influences the brain and can cause reactions in the immune system and signalling functions</w:t>
      </w:r>
      <w:r w:rsidR="000B3C83">
        <w:rPr>
          <w:rFonts w:ascii="Times New Roman" w:hAnsi="Times New Roman" w:cs="Times New Roman"/>
          <w:sz w:val="24"/>
          <w:szCs w:val="24"/>
        </w:rPr>
        <w:t xml:space="preserve"> (</w:t>
      </w:r>
      <w:proofErr w:type="spellStart"/>
      <w:r w:rsidR="000B3C83" w:rsidRPr="00FD4422">
        <w:rPr>
          <w:rFonts w:ascii="Times New Roman" w:hAnsi="Times New Roman" w:cs="Times New Roman"/>
          <w:color w:val="222222"/>
          <w:sz w:val="24"/>
          <w:szCs w:val="24"/>
          <w:shd w:val="clear" w:color="auto" w:fill="FFFFFF"/>
        </w:rPr>
        <w:t>Galland</w:t>
      </w:r>
      <w:proofErr w:type="spellEnd"/>
      <w:r w:rsidR="000B3C83">
        <w:rPr>
          <w:rFonts w:ascii="Times New Roman" w:hAnsi="Times New Roman" w:cs="Times New Roman"/>
          <w:color w:val="222222"/>
          <w:sz w:val="24"/>
          <w:szCs w:val="24"/>
          <w:shd w:val="clear" w:color="auto" w:fill="FFFFFF"/>
        </w:rPr>
        <w:t xml:space="preserve">, </w:t>
      </w:r>
      <w:r w:rsidR="000B3C83" w:rsidRPr="00FD4422">
        <w:rPr>
          <w:rFonts w:ascii="Times New Roman" w:hAnsi="Times New Roman" w:cs="Times New Roman"/>
          <w:color w:val="222222"/>
          <w:sz w:val="24"/>
          <w:szCs w:val="24"/>
          <w:shd w:val="clear" w:color="auto" w:fill="FFFFFF"/>
        </w:rPr>
        <w:t>2014</w:t>
      </w:r>
      <w:r w:rsidR="000B3C83">
        <w:rPr>
          <w:rFonts w:ascii="Times New Roman" w:hAnsi="Times New Roman" w:cs="Times New Roman"/>
          <w:color w:val="222222"/>
          <w:sz w:val="24"/>
          <w:szCs w:val="24"/>
          <w:shd w:val="clear" w:color="auto" w:fill="FFFFFF"/>
        </w:rPr>
        <w:t>)</w:t>
      </w:r>
      <w:r w:rsidR="00AA7655">
        <w:rPr>
          <w:rFonts w:ascii="Times New Roman" w:hAnsi="Times New Roman" w:cs="Times New Roman"/>
          <w:sz w:val="24"/>
          <w:szCs w:val="24"/>
        </w:rPr>
        <w:t>.</w:t>
      </w:r>
      <w:r w:rsidR="00971657">
        <w:rPr>
          <w:rFonts w:ascii="Times New Roman" w:hAnsi="Times New Roman" w:cs="Times New Roman"/>
          <w:sz w:val="24"/>
          <w:szCs w:val="24"/>
        </w:rPr>
        <w:t xml:space="preserve"> This is very important in IBS as </w:t>
      </w:r>
      <w:r w:rsidR="00855CC7">
        <w:rPr>
          <w:rFonts w:ascii="Times New Roman" w:hAnsi="Times New Roman" w:cs="Times New Roman"/>
          <w:sz w:val="24"/>
          <w:szCs w:val="24"/>
        </w:rPr>
        <w:t>it is associated with the gut brain axis dysregulation</w:t>
      </w:r>
      <w:r w:rsidR="00E73E86">
        <w:rPr>
          <w:rFonts w:ascii="Times New Roman" w:hAnsi="Times New Roman" w:cs="Times New Roman"/>
          <w:sz w:val="24"/>
          <w:szCs w:val="24"/>
        </w:rPr>
        <w:t xml:space="preserve"> (</w:t>
      </w:r>
      <w:proofErr w:type="spellStart"/>
      <w:r w:rsidR="00E73E86" w:rsidRPr="00D6326C">
        <w:rPr>
          <w:rFonts w:ascii="Times New Roman" w:hAnsi="Times New Roman" w:cs="Times New Roman"/>
          <w:color w:val="222222"/>
          <w:sz w:val="24"/>
          <w:szCs w:val="24"/>
          <w:shd w:val="clear" w:color="auto" w:fill="FFFFFF"/>
        </w:rPr>
        <w:t>Bhattarai</w:t>
      </w:r>
      <w:proofErr w:type="spellEnd"/>
      <w:r w:rsidR="00E73E86">
        <w:rPr>
          <w:rFonts w:ascii="Times New Roman" w:hAnsi="Times New Roman" w:cs="Times New Roman"/>
          <w:color w:val="222222"/>
          <w:sz w:val="24"/>
          <w:szCs w:val="24"/>
          <w:shd w:val="clear" w:color="auto" w:fill="FFFFFF"/>
        </w:rPr>
        <w:t xml:space="preserve"> et al., 2017)</w:t>
      </w:r>
      <w:r w:rsidR="001218F3">
        <w:rPr>
          <w:rFonts w:ascii="Times New Roman" w:hAnsi="Times New Roman" w:cs="Times New Roman"/>
          <w:sz w:val="24"/>
          <w:szCs w:val="24"/>
        </w:rPr>
        <w:t>, which could be influenced by the microbio</w:t>
      </w:r>
      <w:r w:rsidR="002F708E">
        <w:rPr>
          <w:rFonts w:ascii="Times New Roman" w:hAnsi="Times New Roman" w:cs="Times New Roman"/>
          <w:sz w:val="24"/>
          <w:szCs w:val="24"/>
        </w:rPr>
        <w:t>ta</w:t>
      </w:r>
      <w:r w:rsidR="001218F3">
        <w:rPr>
          <w:rFonts w:ascii="Times New Roman" w:hAnsi="Times New Roman" w:cs="Times New Roman"/>
          <w:sz w:val="24"/>
          <w:szCs w:val="24"/>
        </w:rPr>
        <w:t>.</w:t>
      </w:r>
      <w:r w:rsidR="00BA207F">
        <w:rPr>
          <w:rFonts w:ascii="Times New Roman" w:hAnsi="Times New Roman" w:cs="Times New Roman"/>
          <w:sz w:val="24"/>
          <w:szCs w:val="24"/>
        </w:rPr>
        <w:t xml:space="preserve"> Faecal samples showed significant difference gut microbiota between IBS patients and healthy control</w:t>
      </w:r>
      <w:r w:rsidR="00BC5EE6">
        <w:rPr>
          <w:rFonts w:ascii="Times New Roman" w:hAnsi="Times New Roman" w:cs="Times New Roman"/>
          <w:sz w:val="24"/>
          <w:szCs w:val="24"/>
        </w:rPr>
        <w:t xml:space="preserve"> (</w:t>
      </w:r>
      <w:r w:rsidR="00BC5EE6" w:rsidRPr="00BE7518">
        <w:rPr>
          <w:rFonts w:ascii="Times New Roman" w:hAnsi="Times New Roman" w:cs="Times New Roman"/>
          <w:color w:val="222222"/>
          <w:sz w:val="24"/>
          <w:szCs w:val="24"/>
          <w:shd w:val="clear" w:color="auto" w:fill="FFFFFF"/>
        </w:rPr>
        <w:t>Codling</w:t>
      </w:r>
      <w:r w:rsidR="00BC5EE6">
        <w:rPr>
          <w:rFonts w:ascii="Times New Roman" w:hAnsi="Times New Roman" w:cs="Times New Roman"/>
          <w:color w:val="222222"/>
          <w:sz w:val="24"/>
          <w:szCs w:val="24"/>
          <w:shd w:val="clear" w:color="auto" w:fill="FFFFFF"/>
        </w:rPr>
        <w:t xml:space="preserve"> et al., 2010)</w:t>
      </w:r>
      <w:r w:rsidR="00BA207F">
        <w:rPr>
          <w:rFonts w:ascii="Times New Roman" w:hAnsi="Times New Roman" w:cs="Times New Roman"/>
          <w:sz w:val="24"/>
          <w:szCs w:val="24"/>
        </w:rPr>
        <w:t>.</w:t>
      </w:r>
      <w:r w:rsidR="004C5D27">
        <w:rPr>
          <w:rFonts w:ascii="Times New Roman" w:hAnsi="Times New Roman" w:cs="Times New Roman"/>
          <w:sz w:val="24"/>
          <w:szCs w:val="24"/>
        </w:rPr>
        <w:t xml:space="preserve"> As such, </w:t>
      </w:r>
      <w:r w:rsidR="00DC6F48">
        <w:rPr>
          <w:rFonts w:ascii="Times New Roman" w:hAnsi="Times New Roman" w:cs="Times New Roman"/>
          <w:sz w:val="24"/>
          <w:szCs w:val="24"/>
        </w:rPr>
        <w:t xml:space="preserve">gut </w:t>
      </w:r>
      <w:r w:rsidR="004C5D27">
        <w:rPr>
          <w:rFonts w:ascii="Times New Roman" w:hAnsi="Times New Roman" w:cs="Times New Roman"/>
          <w:sz w:val="24"/>
          <w:szCs w:val="24"/>
        </w:rPr>
        <w:t>microbiome analysis is a potential diagnostic tool for IBS</w:t>
      </w:r>
      <w:r w:rsidR="0000466D">
        <w:rPr>
          <w:rFonts w:ascii="Times New Roman" w:hAnsi="Times New Roman" w:cs="Times New Roman"/>
          <w:sz w:val="24"/>
          <w:szCs w:val="24"/>
        </w:rPr>
        <w:t xml:space="preserve"> (</w:t>
      </w:r>
      <w:proofErr w:type="spellStart"/>
      <w:r w:rsidR="003D0087" w:rsidRPr="002331B7">
        <w:rPr>
          <w:rFonts w:ascii="Times New Roman" w:hAnsi="Times New Roman" w:cs="Times New Roman"/>
          <w:color w:val="222222"/>
          <w:sz w:val="24"/>
          <w:szCs w:val="24"/>
          <w:shd w:val="clear" w:color="auto" w:fill="FFFFFF"/>
        </w:rPr>
        <w:t>Claesson</w:t>
      </w:r>
      <w:proofErr w:type="spellEnd"/>
      <w:r w:rsidR="003D0087">
        <w:rPr>
          <w:rFonts w:ascii="Times New Roman" w:hAnsi="Times New Roman" w:cs="Times New Roman"/>
          <w:color w:val="222222"/>
          <w:sz w:val="24"/>
          <w:szCs w:val="24"/>
          <w:shd w:val="clear" w:color="auto" w:fill="FFFFFF"/>
        </w:rPr>
        <w:t xml:space="preserve"> et al., 2017, </w:t>
      </w:r>
      <w:r w:rsidR="0000466D" w:rsidRPr="0000466D">
        <w:rPr>
          <w:rFonts w:ascii="Times New Roman" w:hAnsi="Times New Roman" w:cs="Times New Roman"/>
          <w:color w:val="222222"/>
          <w:sz w:val="24"/>
          <w:szCs w:val="24"/>
          <w:shd w:val="clear" w:color="auto" w:fill="FFFFFF"/>
        </w:rPr>
        <w:t>Chong</w:t>
      </w:r>
      <w:r w:rsidR="0000466D">
        <w:rPr>
          <w:rFonts w:ascii="Times New Roman" w:hAnsi="Times New Roman" w:cs="Times New Roman"/>
          <w:color w:val="222222"/>
          <w:sz w:val="24"/>
          <w:szCs w:val="24"/>
          <w:shd w:val="clear" w:color="auto" w:fill="FFFFFF"/>
        </w:rPr>
        <w:t xml:space="preserve"> et al., 2019)</w:t>
      </w:r>
      <w:r w:rsidR="004C5D27">
        <w:rPr>
          <w:rFonts w:ascii="Times New Roman" w:hAnsi="Times New Roman" w:cs="Times New Roman"/>
          <w:sz w:val="24"/>
          <w:szCs w:val="24"/>
        </w:rPr>
        <w:t>.</w:t>
      </w:r>
    </w:p>
    <w:p w:rsidR="00D66141" w:rsidRDefault="00FA3CC5" w:rsidP="00207AD2">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t>The gut microbiome analysis involves sample collection, extraction of nucleic acids, and bioinformatics analysis.</w:t>
      </w:r>
      <w:r w:rsidR="00883D94">
        <w:rPr>
          <w:rFonts w:ascii="Times New Roman" w:hAnsi="Times New Roman" w:cs="Times New Roman"/>
          <w:sz w:val="24"/>
          <w:szCs w:val="24"/>
        </w:rPr>
        <w:t xml:space="preserve"> Faecal samples are common for gut microbiome analysis but luminal brush, rectal swab, colonic lavage, pinch biopsy, and submu</w:t>
      </w:r>
      <w:r w:rsidR="00C40E7A">
        <w:rPr>
          <w:rFonts w:ascii="Times New Roman" w:hAnsi="Times New Roman" w:cs="Times New Roman"/>
          <w:sz w:val="24"/>
          <w:szCs w:val="24"/>
        </w:rPr>
        <w:t>cosal biopsy could also be used. Faecal collection is non-invasive and does not provide discomfort to the patients but there could be potential contaminations, whereas rectal swab may provide discomfort</w:t>
      </w:r>
      <w:r w:rsidR="00C72693">
        <w:rPr>
          <w:rFonts w:ascii="Times New Roman" w:hAnsi="Times New Roman" w:cs="Times New Roman"/>
          <w:sz w:val="24"/>
          <w:szCs w:val="24"/>
        </w:rPr>
        <w:t>. T</w:t>
      </w:r>
      <w:r w:rsidR="00C40E7A">
        <w:rPr>
          <w:rFonts w:ascii="Times New Roman" w:hAnsi="Times New Roman" w:cs="Times New Roman"/>
          <w:sz w:val="24"/>
          <w:szCs w:val="24"/>
        </w:rPr>
        <w:t>he rest of sampling collection methods require endoscopy</w:t>
      </w:r>
      <w:r w:rsidR="00C91C86">
        <w:rPr>
          <w:rFonts w:ascii="Times New Roman" w:hAnsi="Times New Roman" w:cs="Times New Roman"/>
          <w:sz w:val="24"/>
          <w:szCs w:val="24"/>
        </w:rPr>
        <w:t xml:space="preserve"> </w:t>
      </w:r>
      <w:r w:rsidR="00C72693">
        <w:rPr>
          <w:rFonts w:ascii="Times New Roman" w:hAnsi="Times New Roman" w:cs="Times New Roman"/>
          <w:sz w:val="24"/>
          <w:szCs w:val="24"/>
        </w:rPr>
        <w:t>but provide better information about host-microbe interactions</w:t>
      </w:r>
      <w:r w:rsidR="008223BA">
        <w:rPr>
          <w:rFonts w:ascii="Times New Roman" w:hAnsi="Times New Roman" w:cs="Times New Roman"/>
          <w:sz w:val="24"/>
          <w:szCs w:val="24"/>
        </w:rPr>
        <w:t xml:space="preserve"> </w:t>
      </w:r>
      <w:r w:rsidR="00C91C86">
        <w:rPr>
          <w:rFonts w:ascii="Times New Roman" w:hAnsi="Times New Roman" w:cs="Times New Roman"/>
          <w:sz w:val="24"/>
          <w:szCs w:val="24"/>
        </w:rPr>
        <w:t>(</w:t>
      </w:r>
      <w:proofErr w:type="spellStart"/>
      <w:r w:rsidR="00C91C86" w:rsidRPr="002331B7">
        <w:rPr>
          <w:rFonts w:ascii="Times New Roman" w:hAnsi="Times New Roman" w:cs="Times New Roman"/>
          <w:color w:val="222222"/>
          <w:sz w:val="24"/>
          <w:szCs w:val="24"/>
          <w:shd w:val="clear" w:color="auto" w:fill="FFFFFF"/>
        </w:rPr>
        <w:t>Claesson</w:t>
      </w:r>
      <w:proofErr w:type="spellEnd"/>
      <w:r w:rsidR="00C91C86">
        <w:rPr>
          <w:rFonts w:ascii="Times New Roman" w:hAnsi="Times New Roman" w:cs="Times New Roman"/>
          <w:color w:val="222222"/>
          <w:sz w:val="24"/>
          <w:szCs w:val="24"/>
          <w:shd w:val="clear" w:color="auto" w:fill="FFFFFF"/>
        </w:rPr>
        <w:t xml:space="preserve"> et al., 2017</w:t>
      </w:r>
      <w:r w:rsidR="00C91C86">
        <w:rPr>
          <w:rFonts w:ascii="Times New Roman" w:hAnsi="Times New Roman" w:cs="Times New Roman"/>
          <w:color w:val="222222"/>
          <w:sz w:val="24"/>
          <w:szCs w:val="24"/>
          <w:shd w:val="clear" w:color="auto" w:fill="FFFFFF"/>
        </w:rPr>
        <w:t>)</w:t>
      </w:r>
      <w:r w:rsidR="00C40E7A">
        <w:rPr>
          <w:rFonts w:ascii="Times New Roman" w:hAnsi="Times New Roman" w:cs="Times New Roman"/>
          <w:sz w:val="24"/>
          <w:szCs w:val="24"/>
        </w:rPr>
        <w:t>.</w:t>
      </w:r>
      <w:r w:rsidR="00C72693">
        <w:rPr>
          <w:rFonts w:ascii="Times New Roman" w:hAnsi="Times New Roman" w:cs="Times New Roman"/>
          <w:sz w:val="24"/>
          <w:szCs w:val="24"/>
        </w:rPr>
        <w:t xml:space="preserve"> </w:t>
      </w:r>
      <w:r w:rsidR="009E0A6B">
        <w:rPr>
          <w:rFonts w:ascii="Times New Roman" w:hAnsi="Times New Roman" w:cs="Times New Roman"/>
          <w:sz w:val="24"/>
          <w:szCs w:val="24"/>
        </w:rPr>
        <w:t>Storage of sample is very important for the further steps of the analysis</w:t>
      </w:r>
      <w:r w:rsidR="00CC7A93">
        <w:rPr>
          <w:rFonts w:ascii="Times New Roman" w:hAnsi="Times New Roman" w:cs="Times New Roman"/>
          <w:sz w:val="24"/>
          <w:szCs w:val="24"/>
        </w:rPr>
        <w:t xml:space="preserve">. Previous studies have shown not freezing the samples for four days provide stability but if frozen, swab, </w:t>
      </w:r>
      <w:proofErr w:type="spellStart"/>
      <w:r w:rsidR="00CC7A93" w:rsidRPr="00CC7A93">
        <w:rPr>
          <w:rFonts w:ascii="Times New Roman" w:hAnsi="Times New Roman" w:cs="Times New Roman"/>
          <w:sz w:val="24"/>
          <w:szCs w:val="24"/>
        </w:rPr>
        <w:t>fecal</w:t>
      </w:r>
      <w:proofErr w:type="spellEnd"/>
      <w:r w:rsidR="00CC7A93" w:rsidRPr="00CC7A93">
        <w:rPr>
          <w:rFonts w:ascii="Times New Roman" w:hAnsi="Times New Roman" w:cs="Times New Roman"/>
          <w:sz w:val="24"/>
          <w:szCs w:val="24"/>
        </w:rPr>
        <w:t xml:space="preserve"> occult blood test</w:t>
      </w:r>
      <w:r w:rsidR="00CC7A93">
        <w:rPr>
          <w:rFonts w:ascii="Times New Roman" w:hAnsi="Times New Roman" w:cs="Times New Roman"/>
          <w:sz w:val="24"/>
          <w:szCs w:val="24"/>
        </w:rPr>
        <w:t>, and stored in 70% ethanol, highest accuracy will be obtained</w:t>
      </w:r>
      <w:r w:rsidR="006F164E">
        <w:rPr>
          <w:rFonts w:ascii="Times New Roman" w:hAnsi="Times New Roman" w:cs="Times New Roman"/>
          <w:sz w:val="24"/>
          <w:szCs w:val="24"/>
        </w:rPr>
        <w:t xml:space="preserve"> (</w:t>
      </w:r>
      <w:r w:rsidR="006F164E" w:rsidRPr="006F164E">
        <w:rPr>
          <w:rFonts w:ascii="Times New Roman" w:hAnsi="Times New Roman" w:cs="Times New Roman"/>
          <w:sz w:val="24"/>
          <w:szCs w:val="24"/>
        </w:rPr>
        <w:t xml:space="preserve">Sinha et al., 2016; </w:t>
      </w:r>
      <w:proofErr w:type="spellStart"/>
      <w:r w:rsidR="006F164E" w:rsidRPr="006F164E">
        <w:rPr>
          <w:rFonts w:ascii="Times New Roman" w:hAnsi="Times New Roman" w:cs="Times New Roman"/>
          <w:sz w:val="24"/>
          <w:szCs w:val="24"/>
        </w:rPr>
        <w:t>Vogtmann</w:t>
      </w:r>
      <w:proofErr w:type="spellEnd"/>
      <w:r w:rsidR="006F164E" w:rsidRPr="006F164E">
        <w:rPr>
          <w:rFonts w:ascii="Times New Roman" w:hAnsi="Times New Roman" w:cs="Times New Roman"/>
          <w:sz w:val="24"/>
          <w:szCs w:val="24"/>
        </w:rPr>
        <w:t xml:space="preserve"> et al., 2017; Wu et al., 2018).</w:t>
      </w:r>
      <w:r w:rsidR="001C395C">
        <w:rPr>
          <w:rFonts w:ascii="Times New Roman" w:hAnsi="Times New Roman" w:cs="Times New Roman"/>
          <w:sz w:val="24"/>
          <w:szCs w:val="24"/>
        </w:rPr>
        <w:t xml:space="preserve"> </w:t>
      </w:r>
      <w:r w:rsidR="008223BA">
        <w:rPr>
          <w:rFonts w:ascii="Times New Roman" w:hAnsi="Times New Roman" w:cs="Times New Roman"/>
          <w:sz w:val="24"/>
          <w:szCs w:val="24"/>
        </w:rPr>
        <w:t xml:space="preserve">Choosing </w:t>
      </w:r>
      <w:r w:rsidR="001C395C">
        <w:rPr>
          <w:rFonts w:ascii="Times New Roman" w:hAnsi="Times New Roman" w:cs="Times New Roman"/>
          <w:sz w:val="24"/>
          <w:szCs w:val="24"/>
        </w:rPr>
        <w:t xml:space="preserve">and storing </w:t>
      </w:r>
      <w:r w:rsidR="008223BA">
        <w:rPr>
          <w:rFonts w:ascii="Times New Roman" w:hAnsi="Times New Roman" w:cs="Times New Roman"/>
          <w:sz w:val="24"/>
          <w:szCs w:val="24"/>
        </w:rPr>
        <w:t>sample types would be the first crucial step in the gut microbiome analysis.</w:t>
      </w:r>
    </w:p>
    <w:p w:rsidR="00781257" w:rsidRDefault="00781257" w:rsidP="00207AD2">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t>Extraction methods of nucleic acids, DNA and/or RNA, may vary due to different circumstances. Using commercial DNA extraction kits could be cost-ef</w:t>
      </w:r>
      <w:r w:rsidR="00D00469">
        <w:rPr>
          <w:rFonts w:ascii="Times New Roman" w:hAnsi="Times New Roman" w:cs="Times New Roman"/>
          <w:sz w:val="24"/>
          <w:szCs w:val="24"/>
        </w:rPr>
        <w:t>fective and less time-consum</w:t>
      </w:r>
      <w:r w:rsidR="00063073">
        <w:rPr>
          <w:rFonts w:ascii="Times New Roman" w:hAnsi="Times New Roman" w:cs="Times New Roman"/>
          <w:sz w:val="24"/>
          <w:szCs w:val="24"/>
        </w:rPr>
        <w:t>ing.</w:t>
      </w:r>
      <w:r w:rsidR="00D00469">
        <w:rPr>
          <w:rFonts w:ascii="Times New Roman" w:hAnsi="Times New Roman" w:cs="Times New Roman"/>
          <w:sz w:val="24"/>
          <w:szCs w:val="24"/>
        </w:rPr>
        <w:t xml:space="preserve"> </w:t>
      </w:r>
      <w:r w:rsidR="00063073">
        <w:rPr>
          <w:rFonts w:ascii="Times New Roman" w:hAnsi="Times New Roman" w:cs="Times New Roman"/>
          <w:sz w:val="24"/>
          <w:szCs w:val="24"/>
        </w:rPr>
        <w:t>T</w:t>
      </w:r>
      <w:r w:rsidR="00D00469">
        <w:rPr>
          <w:rFonts w:ascii="Times New Roman" w:hAnsi="Times New Roman" w:cs="Times New Roman"/>
          <w:sz w:val="24"/>
          <w:szCs w:val="24"/>
        </w:rPr>
        <w:t>he results may vary between different extraction kits</w:t>
      </w:r>
      <w:r w:rsidR="00063073">
        <w:rPr>
          <w:rFonts w:ascii="Times New Roman" w:hAnsi="Times New Roman" w:cs="Times New Roman"/>
          <w:sz w:val="24"/>
          <w:szCs w:val="24"/>
        </w:rPr>
        <w:t xml:space="preserve"> but optimisation and use of </w:t>
      </w:r>
      <w:r w:rsidR="00181BBE">
        <w:rPr>
          <w:rFonts w:ascii="Times New Roman" w:hAnsi="Times New Roman" w:cs="Times New Roman"/>
          <w:sz w:val="24"/>
          <w:szCs w:val="24"/>
        </w:rPr>
        <w:t>sensitive</w:t>
      </w:r>
      <w:r w:rsidR="00063073">
        <w:rPr>
          <w:rFonts w:ascii="Times New Roman" w:hAnsi="Times New Roman" w:cs="Times New Roman"/>
          <w:sz w:val="24"/>
          <w:szCs w:val="24"/>
        </w:rPr>
        <w:t xml:space="preserve"> and specific detective </w:t>
      </w:r>
      <w:r w:rsidR="00181BBE">
        <w:rPr>
          <w:rFonts w:ascii="Times New Roman" w:hAnsi="Times New Roman" w:cs="Times New Roman"/>
          <w:sz w:val="24"/>
          <w:szCs w:val="24"/>
        </w:rPr>
        <w:t>method</w:t>
      </w:r>
      <w:r w:rsidR="00063073">
        <w:rPr>
          <w:rFonts w:ascii="Times New Roman" w:hAnsi="Times New Roman" w:cs="Times New Roman"/>
          <w:sz w:val="24"/>
          <w:szCs w:val="24"/>
        </w:rPr>
        <w:t xml:space="preserve"> such as </w:t>
      </w:r>
      <w:proofErr w:type="spellStart"/>
      <w:r w:rsidR="00063073">
        <w:rPr>
          <w:rFonts w:ascii="Times New Roman" w:hAnsi="Times New Roman" w:cs="Times New Roman"/>
          <w:sz w:val="24"/>
          <w:szCs w:val="24"/>
        </w:rPr>
        <w:t>TaqMan</w:t>
      </w:r>
      <w:proofErr w:type="spellEnd"/>
      <w:r w:rsidR="00063073">
        <w:rPr>
          <w:rFonts w:ascii="Times New Roman" w:hAnsi="Times New Roman" w:cs="Times New Roman"/>
          <w:sz w:val="24"/>
          <w:szCs w:val="24"/>
        </w:rPr>
        <w:t xml:space="preserve"> Polymerase Chain Reaction (PCR) may combat this problem</w:t>
      </w:r>
      <w:r w:rsidR="00863670">
        <w:rPr>
          <w:rFonts w:ascii="Times New Roman" w:hAnsi="Times New Roman" w:cs="Times New Roman"/>
          <w:sz w:val="24"/>
          <w:szCs w:val="24"/>
        </w:rPr>
        <w:t xml:space="preserve"> (</w:t>
      </w:r>
      <w:proofErr w:type="spellStart"/>
      <w:r w:rsidR="00863670" w:rsidRPr="004514EF">
        <w:rPr>
          <w:rFonts w:ascii="Times New Roman" w:hAnsi="Times New Roman" w:cs="Times New Roman"/>
          <w:color w:val="222222"/>
          <w:sz w:val="24"/>
          <w:szCs w:val="24"/>
          <w:shd w:val="clear" w:color="auto" w:fill="FFFFFF"/>
        </w:rPr>
        <w:t>Persson</w:t>
      </w:r>
      <w:proofErr w:type="spellEnd"/>
      <w:r w:rsidR="00863670">
        <w:rPr>
          <w:rFonts w:ascii="Times New Roman" w:hAnsi="Times New Roman" w:cs="Times New Roman"/>
          <w:color w:val="222222"/>
          <w:sz w:val="24"/>
          <w:szCs w:val="24"/>
          <w:shd w:val="clear" w:color="auto" w:fill="FFFFFF"/>
        </w:rPr>
        <w:t xml:space="preserve"> et al., 2011)</w:t>
      </w:r>
      <w:r w:rsidR="004514EF">
        <w:rPr>
          <w:rFonts w:ascii="Times New Roman" w:hAnsi="Times New Roman" w:cs="Times New Roman"/>
          <w:sz w:val="24"/>
          <w:szCs w:val="24"/>
        </w:rPr>
        <w:t>.</w:t>
      </w:r>
      <w:bookmarkStart w:id="0" w:name="_GoBack"/>
      <w:bookmarkEnd w:id="0"/>
    </w:p>
    <w:p w:rsidR="008223BA" w:rsidRPr="009750B9" w:rsidRDefault="008223BA" w:rsidP="00207AD2">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r>
    </w:p>
    <w:p w:rsidR="001D383E" w:rsidRDefault="00F46E4D" w:rsidP="00207AD2">
      <w:pPr>
        <w:pStyle w:val="Heading1"/>
        <w:spacing w:before="0" w:line="480" w:lineRule="auto"/>
        <w:jc w:val="both"/>
        <w:rPr>
          <w:rFonts w:ascii="Times New Roman" w:hAnsi="Times New Roman" w:cs="Times New Roman"/>
          <w:color w:val="000000" w:themeColor="text1"/>
        </w:rPr>
      </w:pPr>
      <w:r w:rsidRPr="00F46E4D">
        <w:rPr>
          <w:rFonts w:ascii="Times New Roman" w:hAnsi="Times New Roman" w:cs="Times New Roman"/>
          <w:color w:val="000000" w:themeColor="text1"/>
        </w:rPr>
        <w:t>Symptom-based diagnosis</w:t>
      </w:r>
    </w:p>
    <w:p w:rsidR="00F46E4D" w:rsidRPr="00F46E4D" w:rsidRDefault="00F46E4D" w:rsidP="00207AD2">
      <w:pPr>
        <w:pStyle w:val="Heading1"/>
        <w:spacing w:before="0" w:line="480" w:lineRule="auto"/>
        <w:jc w:val="both"/>
        <w:rPr>
          <w:rFonts w:ascii="Times New Roman" w:hAnsi="Times New Roman" w:cs="Times New Roman"/>
          <w:color w:val="000000" w:themeColor="text1"/>
        </w:rPr>
      </w:pPr>
      <w:r w:rsidRPr="00F46E4D">
        <w:rPr>
          <w:rFonts w:ascii="Times New Roman" w:hAnsi="Times New Roman" w:cs="Times New Roman"/>
          <w:color w:val="000000" w:themeColor="text1"/>
        </w:rPr>
        <w:t>Compare and contrast</w:t>
      </w:r>
    </w:p>
    <w:p w:rsidR="00F46E4D" w:rsidRPr="00F46E4D" w:rsidRDefault="00F46E4D" w:rsidP="00207AD2">
      <w:pPr>
        <w:pStyle w:val="Heading1"/>
        <w:spacing w:before="0" w:line="480" w:lineRule="auto"/>
        <w:jc w:val="both"/>
        <w:rPr>
          <w:rFonts w:ascii="Times New Roman" w:hAnsi="Times New Roman" w:cs="Times New Roman"/>
          <w:color w:val="000000" w:themeColor="text1"/>
        </w:rPr>
      </w:pPr>
      <w:r w:rsidRPr="00F46E4D">
        <w:rPr>
          <w:rFonts w:ascii="Times New Roman" w:hAnsi="Times New Roman" w:cs="Times New Roman"/>
          <w:color w:val="000000" w:themeColor="text1"/>
        </w:rPr>
        <w:t>Conclusions</w:t>
      </w:r>
    </w:p>
    <w:p w:rsidR="00F46E4D" w:rsidRDefault="00F46E4D" w:rsidP="00207AD2">
      <w:pPr>
        <w:pStyle w:val="Heading1"/>
        <w:spacing w:before="0" w:line="480" w:lineRule="auto"/>
        <w:jc w:val="both"/>
        <w:rPr>
          <w:rFonts w:ascii="Times New Roman" w:hAnsi="Times New Roman" w:cs="Times New Roman"/>
          <w:color w:val="000000" w:themeColor="text1"/>
        </w:rPr>
      </w:pPr>
      <w:r w:rsidRPr="00F46E4D">
        <w:rPr>
          <w:rFonts w:ascii="Times New Roman" w:hAnsi="Times New Roman" w:cs="Times New Roman"/>
          <w:color w:val="000000" w:themeColor="text1"/>
        </w:rPr>
        <w:t xml:space="preserve">References </w:t>
      </w:r>
    </w:p>
    <w:p w:rsidR="00D6326C" w:rsidRDefault="00D6326C" w:rsidP="00207AD2">
      <w:pPr>
        <w:spacing w:after="0" w:line="480" w:lineRule="auto"/>
        <w:jc w:val="both"/>
        <w:rPr>
          <w:rFonts w:ascii="Times New Roman" w:hAnsi="Times New Roman" w:cs="Times New Roman"/>
          <w:color w:val="222222"/>
          <w:sz w:val="24"/>
          <w:szCs w:val="24"/>
          <w:shd w:val="clear" w:color="auto" w:fill="FFFFFF"/>
        </w:rPr>
      </w:pPr>
      <w:proofErr w:type="spellStart"/>
      <w:r w:rsidRPr="00D6326C">
        <w:rPr>
          <w:rFonts w:ascii="Times New Roman" w:hAnsi="Times New Roman" w:cs="Times New Roman"/>
          <w:color w:val="222222"/>
          <w:sz w:val="24"/>
          <w:szCs w:val="24"/>
          <w:shd w:val="clear" w:color="auto" w:fill="FFFFFF"/>
        </w:rPr>
        <w:t>Bhattarai</w:t>
      </w:r>
      <w:proofErr w:type="spellEnd"/>
      <w:r w:rsidRPr="00D6326C">
        <w:rPr>
          <w:rFonts w:ascii="Times New Roman" w:hAnsi="Times New Roman" w:cs="Times New Roman"/>
          <w:color w:val="222222"/>
          <w:sz w:val="24"/>
          <w:szCs w:val="24"/>
          <w:shd w:val="clear" w:color="auto" w:fill="FFFFFF"/>
        </w:rPr>
        <w:t xml:space="preserve">, Y., Muniz </w:t>
      </w:r>
      <w:proofErr w:type="spellStart"/>
      <w:r w:rsidRPr="00D6326C">
        <w:rPr>
          <w:rFonts w:ascii="Times New Roman" w:hAnsi="Times New Roman" w:cs="Times New Roman"/>
          <w:color w:val="222222"/>
          <w:sz w:val="24"/>
          <w:szCs w:val="24"/>
          <w:shd w:val="clear" w:color="auto" w:fill="FFFFFF"/>
        </w:rPr>
        <w:t>Pedrogo</w:t>
      </w:r>
      <w:proofErr w:type="spellEnd"/>
      <w:r w:rsidRPr="00D6326C">
        <w:rPr>
          <w:rFonts w:ascii="Times New Roman" w:hAnsi="Times New Roman" w:cs="Times New Roman"/>
          <w:color w:val="222222"/>
          <w:sz w:val="24"/>
          <w:szCs w:val="24"/>
          <w:shd w:val="clear" w:color="auto" w:fill="FFFFFF"/>
        </w:rPr>
        <w:t xml:space="preserve">, D.A. and </w:t>
      </w:r>
      <w:proofErr w:type="spellStart"/>
      <w:r w:rsidRPr="00D6326C">
        <w:rPr>
          <w:rFonts w:ascii="Times New Roman" w:hAnsi="Times New Roman" w:cs="Times New Roman"/>
          <w:color w:val="222222"/>
          <w:sz w:val="24"/>
          <w:szCs w:val="24"/>
          <w:shd w:val="clear" w:color="auto" w:fill="FFFFFF"/>
        </w:rPr>
        <w:t>Kashyap</w:t>
      </w:r>
      <w:proofErr w:type="spellEnd"/>
      <w:r w:rsidRPr="00D6326C">
        <w:rPr>
          <w:rFonts w:ascii="Times New Roman" w:hAnsi="Times New Roman" w:cs="Times New Roman"/>
          <w:color w:val="222222"/>
          <w:sz w:val="24"/>
          <w:szCs w:val="24"/>
          <w:shd w:val="clear" w:color="auto" w:fill="FFFFFF"/>
        </w:rPr>
        <w:t xml:space="preserve">, P.C., 2017. Irritable bowel syndrome: a gut </w:t>
      </w:r>
    </w:p>
    <w:p w:rsidR="00D6326C" w:rsidRPr="00D6326C" w:rsidRDefault="00D6326C" w:rsidP="00D6326C">
      <w:pPr>
        <w:spacing w:after="0" w:line="480" w:lineRule="auto"/>
        <w:ind w:left="720"/>
        <w:jc w:val="both"/>
        <w:rPr>
          <w:rFonts w:ascii="Times New Roman" w:hAnsi="Times New Roman" w:cs="Times New Roman"/>
          <w:color w:val="222222"/>
          <w:sz w:val="24"/>
          <w:szCs w:val="24"/>
          <w:shd w:val="clear" w:color="auto" w:fill="FFFFFF"/>
        </w:rPr>
      </w:pPr>
      <w:r w:rsidRPr="00D6326C">
        <w:rPr>
          <w:rFonts w:ascii="Times New Roman" w:hAnsi="Times New Roman" w:cs="Times New Roman"/>
          <w:color w:val="222222"/>
          <w:sz w:val="24"/>
          <w:szCs w:val="24"/>
          <w:shd w:val="clear" w:color="auto" w:fill="FFFFFF"/>
        </w:rPr>
        <w:t xml:space="preserve">microbiota-related </w:t>
      </w:r>
      <w:proofErr w:type="gramStart"/>
      <w:r w:rsidRPr="00D6326C">
        <w:rPr>
          <w:rFonts w:ascii="Times New Roman" w:hAnsi="Times New Roman" w:cs="Times New Roman"/>
          <w:color w:val="222222"/>
          <w:sz w:val="24"/>
          <w:szCs w:val="24"/>
          <w:shd w:val="clear" w:color="auto" w:fill="FFFFFF"/>
        </w:rPr>
        <w:t>disorder?.</w:t>
      </w:r>
      <w:proofErr w:type="gramEnd"/>
      <w:r w:rsidRPr="00D6326C">
        <w:rPr>
          <w:rFonts w:ascii="Times New Roman" w:hAnsi="Times New Roman" w:cs="Times New Roman"/>
          <w:color w:val="222222"/>
          <w:sz w:val="24"/>
          <w:szCs w:val="24"/>
          <w:shd w:val="clear" w:color="auto" w:fill="FFFFFF"/>
        </w:rPr>
        <w:t> </w:t>
      </w:r>
      <w:r w:rsidRPr="00D6326C">
        <w:rPr>
          <w:rFonts w:ascii="Times New Roman" w:hAnsi="Times New Roman" w:cs="Times New Roman"/>
          <w:i/>
          <w:iCs/>
          <w:color w:val="222222"/>
          <w:sz w:val="24"/>
          <w:szCs w:val="24"/>
          <w:shd w:val="clear" w:color="auto" w:fill="FFFFFF"/>
        </w:rPr>
        <w:t>American Journal of Physiology-Gastrointestinal and Liver Physiology</w:t>
      </w:r>
      <w:r w:rsidRPr="00D6326C">
        <w:rPr>
          <w:rFonts w:ascii="Times New Roman" w:hAnsi="Times New Roman" w:cs="Times New Roman"/>
          <w:color w:val="222222"/>
          <w:sz w:val="24"/>
          <w:szCs w:val="24"/>
          <w:shd w:val="clear" w:color="auto" w:fill="FFFFFF"/>
        </w:rPr>
        <w:t>, </w:t>
      </w:r>
      <w:r w:rsidRPr="00D6326C">
        <w:rPr>
          <w:rFonts w:ascii="Times New Roman" w:hAnsi="Times New Roman" w:cs="Times New Roman"/>
          <w:i/>
          <w:iCs/>
          <w:color w:val="222222"/>
          <w:sz w:val="24"/>
          <w:szCs w:val="24"/>
          <w:shd w:val="clear" w:color="auto" w:fill="FFFFFF"/>
        </w:rPr>
        <w:t>312</w:t>
      </w:r>
      <w:r w:rsidRPr="00D6326C">
        <w:rPr>
          <w:rFonts w:ascii="Times New Roman" w:hAnsi="Times New Roman" w:cs="Times New Roman"/>
          <w:color w:val="222222"/>
          <w:sz w:val="24"/>
          <w:szCs w:val="24"/>
          <w:shd w:val="clear" w:color="auto" w:fill="FFFFFF"/>
        </w:rPr>
        <w:t xml:space="preserve">(1), </w:t>
      </w:r>
      <w:proofErr w:type="gramStart"/>
      <w:r w:rsidRPr="00D6326C">
        <w:rPr>
          <w:rFonts w:ascii="Times New Roman" w:hAnsi="Times New Roman" w:cs="Times New Roman"/>
          <w:color w:val="222222"/>
          <w:sz w:val="24"/>
          <w:szCs w:val="24"/>
          <w:shd w:val="clear" w:color="auto" w:fill="FFFFFF"/>
        </w:rPr>
        <w:t>pp.G</w:t>
      </w:r>
      <w:proofErr w:type="gramEnd"/>
      <w:r w:rsidRPr="00D6326C">
        <w:rPr>
          <w:rFonts w:ascii="Times New Roman" w:hAnsi="Times New Roman" w:cs="Times New Roman"/>
          <w:color w:val="222222"/>
          <w:sz w:val="24"/>
          <w:szCs w:val="24"/>
          <w:shd w:val="clear" w:color="auto" w:fill="FFFFFF"/>
        </w:rPr>
        <w:t>52-G62.</w:t>
      </w:r>
    </w:p>
    <w:p w:rsidR="00011DD2" w:rsidRDefault="00011DD2" w:rsidP="00207AD2">
      <w:pPr>
        <w:spacing w:after="0" w:line="480" w:lineRule="auto"/>
        <w:jc w:val="both"/>
        <w:rPr>
          <w:rFonts w:ascii="Times New Roman" w:hAnsi="Times New Roman" w:cs="Times New Roman"/>
          <w:color w:val="222222"/>
          <w:sz w:val="24"/>
          <w:szCs w:val="24"/>
          <w:shd w:val="clear" w:color="auto" w:fill="FFFFFF"/>
        </w:rPr>
      </w:pPr>
      <w:r w:rsidRPr="00011DD2">
        <w:rPr>
          <w:rFonts w:ascii="Times New Roman" w:hAnsi="Times New Roman" w:cs="Times New Roman"/>
          <w:color w:val="222222"/>
          <w:sz w:val="24"/>
          <w:szCs w:val="24"/>
          <w:shd w:val="clear" w:color="auto" w:fill="FFFFFF"/>
        </w:rPr>
        <w:t xml:space="preserve">Burgmann, T., Clara, I., Graff, L., Walker, J., </w:t>
      </w:r>
      <w:proofErr w:type="spellStart"/>
      <w:r w:rsidRPr="00011DD2">
        <w:rPr>
          <w:rFonts w:ascii="Times New Roman" w:hAnsi="Times New Roman" w:cs="Times New Roman"/>
          <w:color w:val="222222"/>
          <w:sz w:val="24"/>
          <w:szCs w:val="24"/>
          <w:shd w:val="clear" w:color="auto" w:fill="FFFFFF"/>
        </w:rPr>
        <w:t>Lix</w:t>
      </w:r>
      <w:proofErr w:type="spellEnd"/>
      <w:r w:rsidRPr="00011DD2">
        <w:rPr>
          <w:rFonts w:ascii="Times New Roman" w:hAnsi="Times New Roman" w:cs="Times New Roman"/>
          <w:color w:val="222222"/>
          <w:sz w:val="24"/>
          <w:szCs w:val="24"/>
          <w:shd w:val="clear" w:color="auto" w:fill="FFFFFF"/>
        </w:rPr>
        <w:t xml:space="preserve">, L., </w:t>
      </w:r>
      <w:proofErr w:type="spellStart"/>
      <w:r w:rsidRPr="00011DD2">
        <w:rPr>
          <w:rFonts w:ascii="Times New Roman" w:hAnsi="Times New Roman" w:cs="Times New Roman"/>
          <w:color w:val="222222"/>
          <w:sz w:val="24"/>
          <w:szCs w:val="24"/>
          <w:shd w:val="clear" w:color="auto" w:fill="FFFFFF"/>
        </w:rPr>
        <w:t>Rawsthorne</w:t>
      </w:r>
      <w:proofErr w:type="spellEnd"/>
      <w:r w:rsidRPr="00011DD2">
        <w:rPr>
          <w:rFonts w:ascii="Times New Roman" w:hAnsi="Times New Roman" w:cs="Times New Roman"/>
          <w:color w:val="222222"/>
          <w:sz w:val="24"/>
          <w:szCs w:val="24"/>
          <w:shd w:val="clear" w:color="auto" w:fill="FFFFFF"/>
        </w:rPr>
        <w:t xml:space="preserve">, P., McPhail, C., </w:t>
      </w:r>
      <w:proofErr w:type="spellStart"/>
      <w:r w:rsidRPr="00011DD2">
        <w:rPr>
          <w:rFonts w:ascii="Times New Roman" w:hAnsi="Times New Roman" w:cs="Times New Roman"/>
          <w:color w:val="222222"/>
          <w:sz w:val="24"/>
          <w:szCs w:val="24"/>
          <w:shd w:val="clear" w:color="auto" w:fill="FFFFFF"/>
        </w:rPr>
        <w:t>Rogala</w:t>
      </w:r>
      <w:proofErr w:type="spellEnd"/>
      <w:r w:rsidRPr="00011DD2">
        <w:rPr>
          <w:rFonts w:ascii="Times New Roman" w:hAnsi="Times New Roman" w:cs="Times New Roman"/>
          <w:color w:val="222222"/>
          <w:sz w:val="24"/>
          <w:szCs w:val="24"/>
          <w:shd w:val="clear" w:color="auto" w:fill="FFFFFF"/>
        </w:rPr>
        <w:t xml:space="preserve">, L., </w:t>
      </w:r>
    </w:p>
    <w:p w:rsidR="00011DD2" w:rsidRPr="00011DD2" w:rsidRDefault="00011DD2" w:rsidP="00207AD2">
      <w:pPr>
        <w:spacing w:after="0" w:line="480" w:lineRule="auto"/>
        <w:ind w:left="720"/>
        <w:jc w:val="both"/>
        <w:rPr>
          <w:rFonts w:ascii="Times New Roman" w:hAnsi="Times New Roman" w:cs="Times New Roman"/>
          <w:color w:val="222222"/>
          <w:sz w:val="24"/>
          <w:szCs w:val="24"/>
          <w:shd w:val="clear" w:color="auto" w:fill="FFFFFF"/>
        </w:rPr>
      </w:pPr>
      <w:r w:rsidRPr="00011DD2">
        <w:rPr>
          <w:rFonts w:ascii="Times New Roman" w:hAnsi="Times New Roman" w:cs="Times New Roman"/>
          <w:color w:val="222222"/>
          <w:sz w:val="24"/>
          <w:szCs w:val="24"/>
          <w:shd w:val="clear" w:color="auto" w:fill="FFFFFF"/>
        </w:rPr>
        <w:t xml:space="preserve">Miller, N. and Bernstein, C.N., 2006. The Manitoba Inflammatory Bowel Disease Cohort Study: prolonged symptoms before diagnosis—how much is irritable bowel </w:t>
      </w:r>
      <w:proofErr w:type="gramStart"/>
      <w:r w:rsidRPr="00011DD2">
        <w:rPr>
          <w:rFonts w:ascii="Times New Roman" w:hAnsi="Times New Roman" w:cs="Times New Roman"/>
          <w:color w:val="222222"/>
          <w:sz w:val="24"/>
          <w:szCs w:val="24"/>
          <w:shd w:val="clear" w:color="auto" w:fill="FFFFFF"/>
        </w:rPr>
        <w:t>syndrome?.</w:t>
      </w:r>
      <w:proofErr w:type="gramEnd"/>
      <w:r w:rsidRPr="00011DD2">
        <w:rPr>
          <w:rFonts w:ascii="Times New Roman" w:hAnsi="Times New Roman" w:cs="Times New Roman"/>
          <w:color w:val="222222"/>
          <w:sz w:val="24"/>
          <w:szCs w:val="24"/>
          <w:shd w:val="clear" w:color="auto" w:fill="FFFFFF"/>
        </w:rPr>
        <w:t> </w:t>
      </w:r>
      <w:r w:rsidRPr="00011DD2">
        <w:rPr>
          <w:rFonts w:ascii="Times New Roman" w:hAnsi="Times New Roman" w:cs="Times New Roman"/>
          <w:i/>
          <w:iCs/>
          <w:color w:val="222222"/>
          <w:sz w:val="24"/>
          <w:szCs w:val="24"/>
          <w:shd w:val="clear" w:color="auto" w:fill="FFFFFF"/>
        </w:rPr>
        <w:t xml:space="preserve">Clinical Gastroenterology and </w:t>
      </w:r>
      <w:proofErr w:type="spellStart"/>
      <w:r w:rsidRPr="00011DD2">
        <w:rPr>
          <w:rFonts w:ascii="Times New Roman" w:hAnsi="Times New Roman" w:cs="Times New Roman"/>
          <w:i/>
          <w:iCs/>
          <w:color w:val="222222"/>
          <w:sz w:val="24"/>
          <w:szCs w:val="24"/>
          <w:shd w:val="clear" w:color="auto" w:fill="FFFFFF"/>
        </w:rPr>
        <w:t>Hepatology</w:t>
      </w:r>
      <w:proofErr w:type="spellEnd"/>
      <w:r w:rsidRPr="00011DD2">
        <w:rPr>
          <w:rFonts w:ascii="Times New Roman" w:hAnsi="Times New Roman" w:cs="Times New Roman"/>
          <w:color w:val="222222"/>
          <w:sz w:val="24"/>
          <w:szCs w:val="24"/>
          <w:shd w:val="clear" w:color="auto" w:fill="FFFFFF"/>
        </w:rPr>
        <w:t>, </w:t>
      </w:r>
      <w:r w:rsidRPr="00011DD2">
        <w:rPr>
          <w:rFonts w:ascii="Times New Roman" w:hAnsi="Times New Roman" w:cs="Times New Roman"/>
          <w:i/>
          <w:iCs/>
          <w:color w:val="222222"/>
          <w:sz w:val="24"/>
          <w:szCs w:val="24"/>
          <w:shd w:val="clear" w:color="auto" w:fill="FFFFFF"/>
        </w:rPr>
        <w:t>4</w:t>
      </w:r>
      <w:r w:rsidRPr="00011DD2">
        <w:rPr>
          <w:rFonts w:ascii="Times New Roman" w:hAnsi="Times New Roman" w:cs="Times New Roman"/>
          <w:color w:val="222222"/>
          <w:sz w:val="24"/>
          <w:szCs w:val="24"/>
          <w:shd w:val="clear" w:color="auto" w:fill="FFFFFF"/>
        </w:rPr>
        <w:t>(5), pp.614-620.</w:t>
      </w:r>
    </w:p>
    <w:p w:rsidR="00011DD2" w:rsidRDefault="00011DD2" w:rsidP="00207AD2">
      <w:pPr>
        <w:spacing w:after="0" w:line="480" w:lineRule="auto"/>
        <w:jc w:val="both"/>
        <w:rPr>
          <w:rFonts w:ascii="Times New Roman" w:hAnsi="Times New Roman" w:cs="Times New Roman"/>
          <w:color w:val="222222"/>
          <w:sz w:val="24"/>
          <w:szCs w:val="24"/>
          <w:shd w:val="clear" w:color="auto" w:fill="FFFFFF"/>
        </w:rPr>
      </w:pPr>
      <w:r w:rsidRPr="00011DD2">
        <w:rPr>
          <w:rFonts w:ascii="Times New Roman" w:hAnsi="Times New Roman" w:cs="Times New Roman"/>
          <w:color w:val="222222"/>
          <w:sz w:val="24"/>
          <w:szCs w:val="24"/>
          <w:shd w:val="clear" w:color="auto" w:fill="FFFFFF"/>
        </w:rPr>
        <w:t xml:space="preserve">Card, T.R., </w:t>
      </w:r>
      <w:proofErr w:type="spellStart"/>
      <w:r w:rsidRPr="00011DD2">
        <w:rPr>
          <w:rFonts w:ascii="Times New Roman" w:hAnsi="Times New Roman" w:cs="Times New Roman"/>
          <w:color w:val="222222"/>
          <w:sz w:val="24"/>
          <w:szCs w:val="24"/>
          <w:shd w:val="clear" w:color="auto" w:fill="FFFFFF"/>
        </w:rPr>
        <w:t>Siffledeen</w:t>
      </w:r>
      <w:proofErr w:type="spellEnd"/>
      <w:r w:rsidRPr="00011DD2">
        <w:rPr>
          <w:rFonts w:ascii="Times New Roman" w:hAnsi="Times New Roman" w:cs="Times New Roman"/>
          <w:color w:val="222222"/>
          <w:sz w:val="24"/>
          <w:szCs w:val="24"/>
          <w:shd w:val="clear" w:color="auto" w:fill="FFFFFF"/>
        </w:rPr>
        <w:t xml:space="preserve">, J., West, J. and Fleming, K.M., 2013. An excess of prior irritable bowel </w:t>
      </w:r>
    </w:p>
    <w:p w:rsidR="00011DD2" w:rsidRPr="00011DD2" w:rsidRDefault="00011DD2" w:rsidP="00207AD2">
      <w:pPr>
        <w:spacing w:after="0" w:line="480" w:lineRule="auto"/>
        <w:ind w:left="720"/>
        <w:jc w:val="both"/>
        <w:rPr>
          <w:rFonts w:ascii="Times New Roman" w:hAnsi="Times New Roman" w:cs="Times New Roman"/>
          <w:color w:val="222222"/>
          <w:sz w:val="24"/>
          <w:szCs w:val="24"/>
          <w:shd w:val="clear" w:color="auto" w:fill="FFFFFF"/>
        </w:rPr>
      </w:pPr>
      <w:r w:rsidRPr="00011DD2">
        <w:rPr>
          <w:rFonts w:ascii="Times New Roman" w:hAnsi="Times New Roman" w:cs="Times New Roman"/>
          <w:color w:val="222222"/>
          <w:sz w:val="24"/>
          <w:szCs w:val="24"/>
          <w:shd w:val="clear" w:color="auto" w:fill="FFFFFF"/>
        </w:rPr>
        <w:t>syndrome diagnoses or treatments in Celiac disease: evidence of diagnostic delay. </w:t>
      </w:r>
      <w:r w:rsidRPr="00011DD2">
        <w:rPr>
          <w:rFonts w:ascii="Times New Roman" w:hAnsi="Times New Roman" w:cs="Times New Roman"/>
          <w:i/>
          <w:iCs/>
          <w:color w:val="222222"/>
          <w:sz w:val="24"/>
          <w:szCs w:val="24"/>
          <w:shd w:val="clear" w:color="auto" w:fill="FFFFFF"/>
        </w:rPr>
        <w:t>Scandinavian journal of gastroenterology</w:t>
      </w:r>
      <w:r w:rsidRPr="00011DD2">
        <w:rPr>
          <w:rFonts w:ascii="Times New Roman" w:hAnsi="Times New Roman" w:cs="Times New Roman"/>
          <w:color w:val="222222"/>
          <w:sz w:val="24"/>
          <w:szCs w:val="24"/>
          <w:shd w:val="clear" w:color="auto" w:fill="FFFFFF"/>
        </w:rPr>
        <w:t>, </w:t>
      </w:r>
      <w:r w:rsidRPr="00011DD2">
        <w:rPr>
          <w:rFonts w:ascii="Times New Roman" w:hAnsi="Times New Roman" w:cs="Times New Roman"/>
          <w:i/>
          <w:iCs/>
          <w:color w:val="222222"/>
          <w:sz w:val="24"/>
          <w:szCs w:val="24"/>
          <w:shd w:val="clear" w:color="auto" w:fill="FFFFFF"/>
        </w:rPr>
        <w:t>48</w:t>
      </w:r>
      <w:r w:rsidRPr="00011DD2">
        <w:rPr>
          <w:rFonts w:ascii="Times New Roman" w:hAnsi="Times New Roman" w:cs="Times New Roman"/>
          <w:color w:val="222222"/>
          <w:sz w:val="24"/>
          <w:szCs w:val="24"/>
          <w:shd w:val="clear" w:color="auto" w:fill="FFFFFF"/>
        </w:rPr>
        <w:t>(7), pp.801-807.</w:t>
      </w:r>
    </w:p>
    <w:p w:rsidR="0000466D" w:rsidRDefault="0000466D" w:rsidP="00207AD2">
      <w:pPr>
        <w:spacing w:after="0" w:line="480" w:lineRule="auto"/>
        <w:jc w:val="both"/>
        <w:rPr>
          <w:rFonts w:ascii="Times New Roman" w:hAnsi="Times New Roman" w:cs="Times New Roman"/>
          <w:color w:val="222222"/>
          <w:sz w:val="24"/>
          <w:szCs w:val="24"/>
          <w:shd w:val="clear" w:color="auto" w:fill="FFFFFF"/>
        </w:rPr>
      </w:pPr>
      <w:r w:rsidRPr="0000466D">
        <w:rPr>
          <w:rFonts w:ascii="Times New Roman" w:hAnsi="Times New Roman" w:cs="Times New Roman"/>
          <w:color w:val="222222"/>
          <w:sz w:val="24"/>
          <w:szCs w:val="24"/>
          <w:shd w:val="clear" w:color="auto" w:fill="FFFFFF"/>
        </w:rPr>
        <w:t xml:space="preserve">Chong, P.P., Chin, V.K., </w:t>
      </w:r>
      <w:proofErr w:type="spellStart"/>
      <w:r w:rsidRPr="0000466D">
        <w:rPr>
          <w:rFonts w:ascii="Times New Roman" w:hAnsi="Times New Roman" w:cs="Times New Roman"/>
          <w:color w:val="222222"/>
          <w:sz w:val="24"/>
          <w:szCs w:val="24"/>
          <w:shd w:val="clear" w:color="auto" w:fill="FFFFFF"/>
        </w:rPr>
        <w:t>Looi</w:t>
      </w:r>
      <w:proofErr w:type="spellEnd"/>
      <w:r w:rsidRPr="0000466D">
        <w:rPr>
          <w:rFonts w:ascii="Times New Roman" w:hAnsi="Times New Roman" w:cs="Times New Roman"/>
          <w:color w:val="222222"/>
          <w:sz w:val="24"/>
          <w:szCs w:val="24"/>
          <w:shd w:val="clear" w:color="auto" w:fill="FFFFFF"/>
        </w:rPr>
        <w:t xml:space="preserve">, C.Y., Wong, W.F., </w:t>
      </w:r>
      <w:proofErr w:type="spellStart"/>
      <w:r w:rsidRPr="0000466D">
        <w:rPr>
          <w:rFonts w:ascii="Times New Roman" w:hAnsi="Times New Roman" w:cs="Times New Roman"/>
          <w:color w:val="222222"/>
          <w:sz w:val="24"/>
          <w:szCs w:val="24"/>
          <w:shd w:val="clear" w:color="auto" w:fill="FFFFFF"/>
        </w:rPr>
        <w:t>Madhavan</w:t>
      </w:r>
      <w:proofErr w:type="spellEnd"/>
      <w:r w:rsidRPr="0000466D">
        <w:rPr>
          <w:rFonts w:ascii="Times New Roman" w:hAnsi="Times New Roman" w:cs="Times New Roman"/>
          <w:color w:val="222222"/>
          <w:sz w:val="24"/>
          <w:szCs w:val="24"/>
          <w:shd w:val="clear" w:color="auto" w:fill="FFFFFF"/>
        </w:rPr>
        <w:t xml:space="preserve">, P. and Yong, V.C., 2019. The </w:t>
      </w:r>
    </w:p>
    <w:p w:rsidR="0000466D" w:rsidRPr="0000466D" w:rsidRDefault="0000466D" w:rsidP="0000466D">
      <w:pPr>
        <w:spacing w:after="0" w:line="480" w:lineRule="auto"/>
        <w:ind w:left="720"/>
        <w:jc w:val="both"/>
        <w:rPr>
          <w:rFonts w:ascii="Times New Roman" w:hAnsi="Times New Roman" w:cs="Times New Roman"/>
          <w:color w:val="222222"/>
          <w:sz w:val="24"/>
          <w:szCs w:val="24"/>
          <w:shd w:val="clear" w:color="auto" w:fill="FFFFFF"/>
        </w:rPr>
      </w:pPr>
      <w:r w:rsidRPr="0000466D">
        <w:rPr>
          <w:rFonts w:ascii="Times New Roman" w:hAnsi="Times New Roman" w:cs="Times New Roman"/>
          <w:color w:val="222222"/>
          <w:sz w:val="24"/>
          <w:szCs w:val="24"/>
          <w:shd w:val="clear" w:color="auto" w:fill="FFFFFF"/>
        </w:rPr>
        <w:t>microbiome and irritable bowel syndrome–a review on the pathophysiology, current research and future therapy. </w:t>
      </w:r>
      <w:r w:rsidRPr="0000466D">
        <w:rPr>
          <w:rFonts w:ascii="Times New Roman" w:hAnsi="Times New Roman" w:cs="Times New Roman"/>
          <w:i/>
          <w:iCs/>
          <w:color w:val="222222"/>
          <w:sz w:val="24"/>
          <w:szCs w:val="24"/>
          <w:shd w:val="clear" w:color="auto" w:fill="FFFFFF"/>
        </w:rPr>
        <w:t>Frontiers in microbiology</w:t>
      </w:r>
      <w:r w:rsidRPr="0000466D">
        <w:rPr>
          <w:rFonts w:ascii="Times New Roman" w:hAnsi="Times New Roman" w:cs="Times New Roman"/>
          <w:color w:val="222222"/>
          <w:sz w:val="24"/>
          <w:szCs w:val="24"/>
          <w:shd w:val="clear" w:color="auto" w:fill="FFFFFF"/>
        </w:rPr>
        <w:t>, </w:t>
      </w:r>
      <w:r w:rsidRPr="0000466D">
        <w:rPr>
          <w:rFonts w:ascii="Times New Roman" w:hAnsi="Times New Roman" w:cs="Times New Roman"/>
          <w:i/>
          <w:iCs/>
          <w:color w:val="222222"/>
          <w:sz w:val="24"/>
          <w:szCs w:val="24"/>
          <w:shd w:val="clear" w:color="auto" w:fill="FFFFFF"/>
        </w:rPr>
        <w:t>10</w:t>
      </w:r>
      <w:r w:rsidRPr="0000466D">
        <w:rPr>
          <w:rFonts w:ascii="Times New Roman" w:hAnsi="Times New Roman" w:cs="Times New Roman"/>
          <w:color w:val="222222"/>
          <w:sz w:val="24"/>
          <w:szCs w:val="24"/>
          <w:shd w:val="clear" w:color="auto" w:fill="FFFFFF"/>
        </w:rPr>
        <w:t>, p.1136.</w:t>
      </w:r>
    </w:p>
    <w:p w:rsidR="002331B7" w:rsidRDefault="002331B7" w:rsidP="00207AD2">
      <w:pPr>
        <w:spacing w:after="0" w:line="480" w:lineRule="auto"/>
        <w:jc w:val="both"/>
        <w:rPr>
          <w:rFonts w:ascii="Times New Roman" w:hAnsi="Times New Roman" w:cs="Times New Roman"/>
          <w:color w:val="222222"/>
          <w:sz w:val="24"/>
          <w:szCs w:val="24"/>
          <w:shd w:val="clear" w:color="auto" w:fill="FFFFFF"/>
        </w:rPr>
      </w:pPr>
      <w:proofErr w:type="spellStart"/>
      <w:r w:rsidRPr="002331B7">
        <w:rPr>
          <w:rFonts w:ascii="Times New Roman" w:hAnsi="Times New Roman" w:cs="Times New Roman"/>
          <w:color w:val="222222"/>
          <w:sz w:val="24"/>
          <w:szCs w:val="24"/>
          <w:shd w:val="clear" w:color="auto" w:fill="FFFFFF"/>
        </w:rPr>
        <w:t>Claesson</w:t>
      </w:r>
      <w:proofErr w:type="spellEnd"/>
      <w:r w:rsidRPr="002331B7">
        <w:rPr>
          <w:rFonts w:ascii="Times New Roman" w:hAnsi="Times New Roman" w:cs="Times New Roman"/>
          <w:color w:val="222222"/>
          <w:sz w:val="24"/>
          <w:szCs w:val="24"/>
          <w:shd w:val="clear" w:color="auto" w:fill="FFFFFF"/>
        </w:rPr>
        <w:t xml:space="preserve">, M.J., Clooney, A.G. and </w:t>
      </w:r>
      <w:proofErr w:type="spellStart"/>
      <w:r w:rsidRPr="002331B7">
        <w:rPr>
          <w:rFonts w:ascii="Times New Roman" w:hAnsi="Times New Roman" w:cs="Times New Roman"/>
          <w:color w:val="222222"/>
          <w:sz w:val="24"/>
          <w:szCs w:val="24"/>
          <w:shd w:val="clear" w:color="auto" w:fill="FFFFFF"/>
        </w:rPr>
        <w:t>O'toole</w:t>
      </w:r>
      <w:proofErr w:type="spellEnd"/>
      <w:r w:rsidRPr="002331B7">
        <w:rPr>
          <w:rFonts w:ascii="Times New Roman" w:hAnsi="Times New Roman" w:cs="Times New Roman"/>
          <w:color w:val="222222"/>
          <w:sz w:val="24"/>
          <w:szCs w:val="24"/>
          <w:shd w:val="clear" w:color="auto" w:fill="FFFFFF"/>
        </w:rPr>
        <w:t xml:space="preserve">, P.W., 2017. A clinician's guide to microbiome </w:t>
      </w:r>
    </w:p>
    <w:p w:rsidR="002331B7" w:rsidRPr="002331B7" w:rsidRDefault="002331B7" w:rsidP="00207AD2">
      <w:pPr>
        <w:spacing w:after="0" w:line="480" w:lineRule="auto"/>
        <w:ind w:firstLine="720"/>
        <w:jc w:val="both"/>
        <w:rPr>
          <w:rFonts w:ascii="Times New Roman" w:hAnsi="Times New Roman" w:cs="Times New Roman"/>
          <w:color w:val="222222"/>
          <w:sz w:val="24"/>
          <w:szCs w:val="24"/>
          <w:shd w:val="clear" w:color="auto" w:fill="FFFFFF"/>
        </w:rPr>
      </w:pPr>
      <w:r w:rsidRPr="002331B7">
        <w:rPr>
          <w:rFonts w:ascii="Times New Roman" w:hAnsi="Times New Roman" w:cs="Times New Roman"/>
          <w:color w:val="222222"/>
          <w:sz w:val="24"/>
          <w:szCs w:val="24"/>
          <w:shd w:val="clear" w:color="auto" w:fill="FFFFFF"/>
        </w:rPr>
        <w:t>analysis. </w:t>
      </w:r>
      <w:r w:rsidRPr="002331B7">
        <w:rPr>
          <w:rFonts w:ascii="Times New Roman" w:hAnsi="Times New Roman" w:cs="Times New Roman"/>
          <w:i/>
          <w:iCs/>
          <w:color w:val="222222"/>
          <w:sz w:val="24"/>
          <w:szCs w:val="24"/>
          <w:shd w:val="clear" w:color="auto" w:fill="FFFFFF"/>
        </w:rPr>
        <w:t xml:space="preserve">Nature Reviews Gastroenterology &amp; </w:t>
      </w:r>
      <w:proofErr w:type="spellStart"/>
      <w:r w:rsidRPr="002331B7">
        <w:rPr>
          <w:rFonts w:ascii="Times New Roman" w:hAnsi="Times New Roman" w:cs="Times New Roman"/>
          <w:i/>
          <w:iCs/>
          <w:color w:val="222222"/>
          <w:sz w:val="24"/>
          <w:szCs w:val="24"/>
          <w:shd w:val="clear" w:color="auto" w:fill="FFFFFF"/>
        </w:rPr>
        <w:t>Hepatology</w:t>
      </w:r>
      <w:proofErr w:type="spellEnd"/>
      <w:r w:rsidRPr="002331B7">
        <w:rPr>
          <w:rFonts w:ascii="Times New Roman" w:hAnsi="Times New Roman" w:cs="Times New Roman"/>
          <w:color w:val="222222"/>
          <w:sz w:val="24"/>
          <w:szCs w:val="24"/>
          <w:shd w:val="clear" w:color="auto" w:fill="FFFFFF"/>
        </w:rPr>
        <w:t>, </w:t>
      </w:r>
      <w:r w:rsidRPr="002331B7">
        <w:rPr>
          <w:rFonts w:ascii="Times New Roman" w:hAnsi="Times New Roman" w:cs="Times New Roman"/>
          <w:i/>
          <w:iCs/>
          <w:color w:val="222222"/>
          <w:sz w:val="24"/>
          <w:szCs w:val="24"/>
          <w:shd w:val="clear" w:color="auto" w:fill="FFFFFF"/>
        </w:rPr>
        <w:t>14</w:t>
      </w:r>
      <w:r w:rsidRPr="002331B7">
        <w:rPr>
          <w:rFonts w:ascii="Times New Roman" w:hAnsi="Times New Roman" w:cs="Times New Roman"/>
          <w:color w:val="222222"/>
          <w:sz w:val="24"/>
          <w:szCs w:val="24"/>
          <w:shd w:val="clear" w:color="auto" w:fill="FFFFFF"/>
        </w:rPr>
        <w:t>(10), pp.585-595.</w:t>
      </w:r>
    </w:p>
    <w:p w:rsidR="00BE7518" w:rsidRDefault="00BE7518" w:rsidP="00207AD2">
      <w:pPr>
        <w:spacing w:after="0" w:line="480" w:lineRule="auto"/>
        <w:jc w:val="both"/>
        <w:rPr>
          <w:rFonts w:ascii="Times New Roman" w:hAnsi="Times New Roman" w:cs="Times New Roman"/>
          <w:color w:val="222222"/>
          <w:sz w:val="24"/>
          <w:szCs w:val="24"/>
          <w:shd w:val="clear" w:color="auto" w:fill="FFFFFF"/>
        </w:rPr>
      </w:pPr>
      <w:r w:rsidRPr="00BE7518">
        <w:rPr>
          <w:rFonts w:ascii="Times New Roman" w:hAnsi="Times New Roman" w:cs="Times New Roman"/>
          <w:color w:val="222222"/>
          <w:sz w:val="24"/>
          <w:szCs w:val="24"/>
          <w:shd w:val="clear" w:color="auto" w:fill="FFFFFF"/>
        </w:rPr>
        <w:t xml:space="preserve">Codling, C., </w:t>
      </w:r>
      <w:proofErr w:type="spellStart"/>
      <w:r w:rsidRPr="00BE7518">
        <w:rPr>
          <w:rFonts w:ascii="Times New Roman" w:hAnsi="Times New Roman" w:cs="Times New Roman"/>
          <w:color w:val="222222"/>
          <w:sz w:val="24"/>
          <w:szCs w:val="24"/>
          <w:shd w:val="clear" w:color="auto" w:fill="FFFFFF"/>
        </w:rPr>
        <w:t>O’Mahony</w:t>
      </w:r>
      <w:proofErr w:type="spellEnd"/>
      <w:r w:rsidRPr="00BE7518">
        <w:rPr>
          <w:rFonts w:ascii="Times New Roman" w:hAnsi="Times New Roman" w:cs="Times New Roman"/>
          <w:color w:val="222222"/>
          <w:sz w:val="24"/>
          <w:szCs w:val="24"/>
          <w:shd w:val="clear" w:color="auto" w:fill="FFFFFF"/>
        </w:rPr>
        <w:t xml:space="preserve">, L., Shanahan, F., Quigley, E.M. and Marchesi, J.R., 2010. A </w:t>
      </w:r>
    </w:p>
    <w:p w:rsidR="00BE7518" w:rsidRPr="00BE7518" w:rsidRDefault="00BE7518" w:rsidP="00BE7518">
      <w:pPr>
        <w:spacing w:after="0" w:line="480" w:lineRule="auto"/>
        <w:ind w:left="720"/>
        <w:jc w:val="both"/>
        <w:rPr>
          <w:rFonts w:ascii="Times New Roman" w:hAnsi="Times New Roman" w:cs="Times New Roman"/>
          <w:color w:val="222222"/>
          <w:sz w:val="24"/>
          <w:szCs w:val="24"/>
          <w:shd w:val="clear" w:color="auto" w:fill="FFFFFF"/>
        </w:rPr>
      </w:pPr>
      <w:r w:rsidRPr="00BE7518">
        <w:rPr>
          <w:rFonts w:ascii="Times New Roman" w:hAnsi="Times New Roman" w:cs="Times New Roman"/>
          <w:color w:val="222222"/>
          <w:sz w:val="24"/>
          <w:szCs w:val="24"/>
          <w:shd w:val="clear" w:color="auto" w:fill="FFFFFF"/>
        </w:rPr>
        <w:t xml:space="preserve">molecular analysis of </w:t>
      </w:r>
      <w:proofErr w:type="spellStart"/>
      <w:r w:rsidRPr="00BE7518">
        <w:rPr>
          <w:rFonts w:ascii="Times New Roman" w:hAnsi="Times New Roman" w:cs="Times New Roman"/>
          <w:color w:val="222222"/>
          <w:sz w:val="24"/>
          <w:szCs w:val="24"/>
          <w:shd w:val="clear" w:color="auto" w:fill="FFFFFF"/>
        </w:rPr>
        <w:t>fecal</w:t>
      </w:r>
      <w:proofErr w:type="spellEnd"/>
      <w:r w:rsidRPr="00BE7518">
        <w:rPr>
          <w:rFonts w:ascii="Times New Roman" w:hAnsi="Times New Roman" w:cs="Times New Roman"/>
          <w:color w:val="222222"/>
          <w:sz w:val="24"/>
          <w:szCs w:val="24"/>
          <w:shd w:val="clear" w:color="auto" w:fill="FFFFFF"/>
        </w:rPr>
        <w:t xml:space="preserve"> and mucosal bacterial communities in irritable bowel syndrome. </w:t>
      </w:r>
      <w:r w:rsidRPr="00BE7518">
        <w:rPr>
          <w:rFonts w:ascii="Times New Roman" w:hAnsi="Times New Roman" w:cs="Times New Roman"/>
          <w:i/>
          <w:iCs/>
          <w:color w:val="222222"/>
          <w:sz w:val="24"/>
          <w:szCs w:val="24"/>
          <w:shd w:val="clear" w:color="auto" w:fill="FFFFFF"/>
        </w:rPr>
        <w:t>Digestive diseases and sciences</w:t>
      </w:r>
      <w:r w:rsidRPr="00BE7518">
        <w:rPr>
          <w:rFonts w:ascii="Times New Roman" w:hAnsi="Times New Roman" w:cs="Times New Roman"/>
          <w:color w:val="222222"/>
          <w:sz w:val="24"/>
          <w:szCs w:val="24"/>
          <w:shd w:val="clear" w:color="auto" w:fill="FFFFFF"/>
        </w:rPr>
        <w:t>, </w:t>
      </w:r>
      <w:r w:rsidRPr="00BE7518">
        <w:rPr>
          <w:rFonts w:ascii="Times New Roman" w:hAnsi="Times New Roman" w:cs="Times New Roman"/>
          <w:i/>
          <w:iCs/>
          <w:color w:val="222222"/>
          <w:sz w:val="24"/>
          <w:szCs w:val="24"/>
          <w:shd w:val="clear" w:color="auto" w:fill="FFFFFF"/>
        </w:rPr>
        <w:t>55</w:t>
      </w:r>
      <w:r w:rsidRPr="00BE7518">
        <w:rPr>
          <w:rFonts w:ascii="Times New Roman" w:hAnsi="Times New Roman" w:cs="Times New Roman"/>
          <w:color w:val="222222"/>
          <w:sz w:val="24"/>
          <w:szCs w:val="24"/>
          <w:shd w:val="clear" w:color="auto" w:fill="FFFFFF"/>
        </w:rPr>
        <w:t>(2), pp.392-397.</w:t>
      </w:r>
    </w:p>
    <w:p w:rsidR="000C549D" w:rsidRDefault="000C549D" w:rsidP="00207AD2">
      <w:pPr>
        <w:spacing w:after="0" w:line="480" w:lineRule="auto"/>
        <w:jc w:val="both"/>
        <w:rPr>
          <w:rFonts w:ascii="Times New Roman" w:hAnsi="Times New Roman" w:cs="Times New Roman"/>
          <w:i/>
          <w:iCs/>
          <w:color w:val="222222"/>
          <w:sz w:val="24"/>
          <w:szCs w:val="24"/>
          <w:shd w:val="clear" w:color="auto" w:fill="FFFFFF"/>
        </w:rPr>
      </w:pPr>
      <w:r w:rsidRPr="000C549D">
        <w:rPr>
          <w:rFonts w:ascii="Times New Roman" w:hAnsi="Times New Roman" w:cs="Times New Roman"/>
          <w:color w:val="222222"/>
          <w:sz w:val="24"/>
          <w:szCs w:val="24"/>
          <w:shd w:val="clear" w:color="auto" w:fill="FFFFFF"/>
        </w:rPr>
        <w:t>Collins, S.M., 2014. A role for the gut microbiota in IBS. </w:t>
      </w:r>
      <w:r w:rsidRPr="000C549D">
        <w:rPr>
          <w:rFonts w:ascii="Times New Roman" w:hAnsi="Times New Roman" w:cs="Times New Roman"/>
          <w:i/>
          <w:iCs/>
          <w:color w:val="222222"/>
          <w:sz w:val="24"/>
          <w:szCs w:val="24"/>
          <w:shd w:val="clear" w:color="auto" w:fill="FFFFFF"/>
        </w:rPr>
        <w:t xml:space="preserve">Nature reviews Gastroenterology &amp; </w:t>
      </w:r>
    </w:p>
    <w:p w:rsidR="000C549D" w:rsidRPr="000C549D" w:rsidRDefault="000C549D" w:rsidP="000C549D">
      <w:pPr>
        <w:spacing w:after="0" w:line="480" w:lineRule="auto"/>
        <w:ind w:firstLine="720"/>
        <w:jc w:val="both"/>
        <w:rPr>
          <w:rFonts w:ascii="Times New Roman" w:hAnsi="Times New Roman" w:cs="Times New Roman"/>
          <w:color w:val="222222"/>
          <w:sz w:val="24"/>
          <w:szCs w:val="24"/>
          <w:shd w:val="clear" w:color="auto" w:fill="FFFFFF"/>
        </w:rPr>
      </w:pPr>
      <w:proofErr w:type="spellStart"/>
      <w:r w:rsidRPr="000C549D">
        <w:rPr>
          <w:rFonts w:ascii="Times New Roman" w:hAnsi="Times New Roman" w:cs="Times New Roman"/>
          <w:i/>
          <w:iCs/>
          <w:color w:val="222222"/>
          <w:sz w:val="24"/>
          <w:szCs w:val="24"/>
          <w:shd w:val="clear" w:color="auto" w:fill="FFFFFF"/>
        </w:rPr>
        <w:t>hepatology</w:t>
      </w:r>
      <w:proofErr w:type="spellEnd"/>
      <w:r w:rsidRPr="000C549D">
        <w:rPr>
          <w:rFonts w:ascii="Times New Roman" w:hAnsi="Times New Roman" w:cs="Times New Roman"/>
          <w:color w:val="222222"/>
          <w:sz w:val="24"/>
          <w:szCs w:val="24"/>
          <w:shd w:val="clear" w:color="auto" w:fill="FFFFFF"/>
        </w:rPr>
        <w:t>, </w:t>
      </w:r>
      <w:r w:rsidRPr="000C549D">
        <w:rPr>
          <w:rFonts w:ascii="Times New Roman" w:hAnsi="Times New Roman" w:cs="Times New Roman"/>
          <w:i/>
          <w:iCs/>
          <w:color w:val="222222"/>
          <w:sz w:val="24"/>
          <w:szCs w:val="24"/>
          <w:shd w:val="clear" w:color="auto" w:fill="FFFFFF"/>
        </w:rPr>
        <w:t>11</w:t>
      </w:r>
      <w:r w:rsidRPr="000C549D">
        <w:rPr>
          <w:rFonts w:ascii="Times New Roman" w:hAnsi="Times New Roman" w:cs="Times New Roman"/>
          <w:color w:val="222222"/>
          <w:sz w:val="24"/>
          <w:szCs w:val="24"/>
          <w:shd w:val="clear" w:color="auto" w:fill="FFFFFF"/>
        </w:rPr>
        <w:t>(8), pp.497-505.</w:t>
      </w:r>
    </w:p>
    <w:p w:rsidR="00AC564C" w:rsidRDefault="00AC564C" w:rsidP="00207AD2">
      <w:pPr>
        <w:spacing w:after="0" w:line="480" w:lineRule="auto"/>
        <w:jc w:val="both"/>
        <w:rPr>
          <w:rFonts w:ascii="Times New Roman" w:hAnsi="Times New Roman" w:cs="Times New Roman"/>
          <w:color w:val="222222"/>
          <w:sz w:val="24"/>
          <w:szCs w:val="24"/>
          <w:shd w:val="clear" w:color="auto" w:fill="FFFFFF"/>
        </w:rPr>
      </w:pPr>
      <w:proofErr w:type="spellStart"/>
      <w:r w:rsidRPr="00AC564C">
        <w:rPr>
          <w:rFonts w:ascii="Times New Roman" w:hAnsi="Times New Roman" w:cs="Times New Roman"/>
          <w:color w:val="222222"/>
          <w:sz w:val="24"/>
          <w:szCs w:val="24"/>
          <w:shd w:val="clear" w:color="auto" w:fill="FFFFFF"/>
        </w:rPr>
        <w:t>Crouzet</w:t>
      </w:r>
      <w:proofErr w:type="spellEnd"/>
      <w:r w:rsidRPr="00AC564C">
        <w:rPr>
          <w:rFonts w:ascii="Times New Roman" w:hAnsi="Times New Roman" w:cs="Times New Roman"/>
          <w:color w:val="222222"/>
          <w:sz w:val="24"/>
          <w:szCs w:val="24"/>
          <w:shd w:val="clear" w:color="auto" w:fill="FFFFFF"/>
        </w:rPr>
        <w:t xml:space="preserve">, L., </w:t>
      </w:r>
      <w:proofErr w:type="spellStart"/>
      <w:r w:rsidRPr="00AC564C">
        <w:rPr>
          <w:rFonts w:ascii="Times New Roman" w:hAnsi="Times New Roman" w:cs="Times New Roman"/>
          <w:color w:val="222222"/>
          <w:sz w:val="24"/>
          <w:szCs w:val="24"/>
          <w:shd w:val="clear" w:color="auto" w:fill="FFFFFF"/>
        </w:rPr>
        <w:t>Gaultier</w:t>
      </w:r>
      <w:proofErr w:type="spellEnd"/>
      <w:r w:rsidRPr="00AC564C">
        <w:rPr>
          <w:rFonts w:ascii="Times New Roman" w:hAnsi="Times New Roman" w:cs="Times New Roman"/>
          <w:color w:val="222222"/>
          <w:sz w:val="24"/>
          <w:szCs w:val="24"/>
          <w:shd w:val="clear" w:color="auto" w:fill="FFFFFF"/>
        </w:rPr>
        <w:t xml:space="preserve">, E., </w:t>
      </w:r>
      <w:proofErr w:type="spellStart"/>
      <w:r w:rsidRPr="00AC564C">
        <w:rPr>
          <w:rFonts w:ascii="Times New Roman" w:hAnsi="Times New Roman" w:cs="Times New Roman"/>
          <w:color w:val="222222"/>
          <w:sz w:val="24"/>
          <w:szCs w:val="24"/>
          <w:shd w:val="clear" w:color="auto" w:fill="FFFFFF"/>
        </w:rPr>
        <w:t>Del'Homme</w:t>
      </w:r>
      <w:proofErr w:type="spellEnd"/>
      <w:r w:rsidRPr="00AC564C">
        <w:rPr>
          <w:rFonts w:ascii="Times New Roman" w:hAnsi="Times New Roman" w:cs="Times New Roman"/>
          <w:color w:val="222222"/>
          <w:sz w:val="24"/>
          <w:szCs w:val="24"/>
          <w:shd w:val="clear" w:color="auto" w:fill="FFFFFF"/>
        </w:rPr>
        <w:t xml:space="preserve">, C., Cartier, C., </w:t>
      </w:r>
      <w:proofErr w:type="spellStart"/>
      <w:r w:rsidRPr="00AC564C">
        <w:rPr>
          <w:rFonts w:ascii="Times New Roman" w:hAnsi="Times New Roman" w:cs="Times New Roman"/>
          <w:color w:val="222222"/>
          <w:sz w:val="24"/>
          <w:szCs w:val="24"/>
          <w:shd w:val="clear" w:color="auto" w:fill="FFFFFF"/>
        </w:rPr>
        <w:t>Delmas</w:t>
      </w:r>
      <w:proofErr w:type="spellEnd"/>
      <w:r w:rsidRPr="00AC564C">
        <w:rPr>
          <w:rFonts w:ascii="Times New Roman" w:hAnsi="Times New Roman" w:cs="Times New Roman"/>
          <w:color w:val="222222"/>
          <w:sz w:val="24"/>
          <w:szCs w:val="24"/>
          <w:shd w:val="clear" w:color="auto" w:fill="FFFFFF"/>
        </w:rPr>
        <w:t xml:space="preserve">, E., </w:t>
      </w:r>
      <w:proofErr w:type="spellStart"/>
      <w:r w:rsidRPr="00AC564C">
        <w:rPr>
          <w:rFonts w:ascii="Times New Roman" w:hAnsi="Times New Roman" w:cs="Times New Roman"/>
          <w:color w:val="222222"/>
          <w:sz w:val="24"/>
          <w:szCs w:val="24"/>
          <w:shd w:val="clear" w:color="auto" w:fill="FFFFFF"/>
        </w:rPr>
        <w:t>Dapoigny</w:t>
      </w:r>
      <w:proofErr w:type="spellEnd"/>
      <w:r w:rsidRPr="00AC564C">
        <w:rPr>
          <w:rFonts w:ascii="Times New Roman" w:hAnsi="Times New Roman" w:cs="Times New Roman"/>
          <w:color w:val="222222"/>
          <w:sz w:val="24"/>
          <w:szCs w:val="24"/>
          <w:shd w:val="clear" w:color="auto" w:fill="FFFFFF"/>
        </w:rPr>
        <w:t xml:space="preserve">, M., </w:t>
      </w:r>
      <w:proofErr w:type="spellStart"/>
      <w:r w:rsidRPr="00AC564C">
        <w:rPr>
          <w:rFonts w:ascii="Times New Roman" w:hAnsi="Times New Roman" w:cs="Times New Roman"/>
          <w:color w:val="222222"/>
          <w:sz w:val="24"/>
          <w:szCs w:val="24"/>
          <w:shd w:val="clear" w:color="auto" w:fill="FFFFFF"/>
        </w:rPr>
        <w:t>Fioramonti</w:t>
      </w:r>
      <w:proofErr w:type="spellEnd"/>
      <w:r w:rsidRPr="00AC564C">
        <w:rPr>
          <w:rFonts w:ascii="Times New Roman" w:hAnsi="Times New Roman" w:cs="Times New Roman"/>
          <w:color w:val="222222"/>
          <w:sz w:val="24"/>
          <w:szCs w:val="24"/>
          <w:shd w:val="clear" w:color="auto" w:fill="FFFFFF"/>
        </w:rPr>
        <w:t xml:space="preserve">, </w:t>
      </w:r>
    </w:p>
    <w:p w:rsidR="00AC564C" w:rsidRPr="00AC564C" w:rsidRDefault="00AC564C" w:rsidP="00207AD2">
      <w:pPr>
        <w:spacing w:after="0" w:line="480" w:lineRule="auto"/>
        <w:ind w:left="720"/>
        <w:jc w:val="both"/>
        <w:rPr>
          <w:rFonts w:ascii="Times New Roman" w:hAnsi="Times New Roman" w:cs="Times New Roman"/>
          <w:color w:val="222222"/>
          <w:sz w:val="24"/>
          <w:szCs w:val="24"/>
          <w:shd w:val="clear" w:color="auto" w:fill="FFFFFF"/>
        </w:rPr>
      </w:pPr>
      <w:r w:rsidRPr="00AC564C">
        <w:rPr>
          <w:rFonts w:ascii="Times New Roman" w:hAnsi="Times New Roman" w:cs="Times New Roman"/>
          <w:color w:val="222222"/>
          <w:sz w:val="24"/>
          <w:szCs w:val="24"/>
          <w:shd w:val="clear" w:color="auto" w:fill="FFFFFF"/>
        </w:rPr>
        <w:t xml:space="preserve">J. and </w:t>
      </w:r>
      <w:proofErr w:type="spellStart"/>
      <w:r w:rsidRPr="00AC564C">
        <w:rPr>
          <w:rFonts w:ascii="Times New Roman" w:hAnsi="Times New Roman" w:cs="Times New Roman"/>
          <w:color w:val="222222"/>
          <w:sz w:val="24"/>
          <w:szCs w:val="24"/>
          <w:shd w:val="clear" w:color="auto" w:fill="FFFFFF"/>
        </w:rPr>
        <w:t>Bernalier‐Donadille</w:t>
      </w:r>
      <w:proofErr w:type="spellEnd"/>
      <w:r w:rsidRPr="00AC564C">
        <w:rPr>
          <w:rFonts w:ascii="Times New Roman" w:hAnsi="Times New Roman" w:cs="Times New Roman"/>
          <w:color w:val="222222"/>
          <w:sz w:val="24"/>
          <w:szCs w:val="24"/>
          <w:shd w:val="clear" w:color="auto" w:fill="FFFFFF"/>
        </w:rPr>
        <w:t xml:space="preserve">, A., 2013. The hypersensitivity to colonic distension of IBS patients can be transferred to rats through their </w:t>
      </w:r>
      <w:proofErr w:type="spellStart"/>
      <w:r w:rsidRPr="00AC564C">
        <w:rPr>
          <w:rFonts w:ascii="Times New Roman" w:hAnsi="Times New Roman" w:cs="Times New Roman"/>
          <w:color w:val="222222"/>
          <w:sz w:val="24"/>
          <w:szCs w:val="24"/>
          <w:shd w:val="clear" w:color="auto" w:fill="FFFFFF"/>
        </w:rPr>
        <w:t>fecal</w:t>
      </w:r>
      <w:proofErr w:type="spellEnd"/>
      <w:r w:rsidRPr="00AC564C">
        <w:rPr>
          <w:rFonts w:ascii="Times New Roman" w:hAnsi="Times New Roman" w:cs="Times New Roman"/>
          <w:color w:val="222222"/>
          <w:sz w:val="24"/>
          <w:szCs w:val="24"/>
          <w:shd w:val="clear" w:color="auto" w:fill="FFFFFF"/>
        </w:rPr>
        <w:t xml:space="preserve"> microbiota. </w:t>
      </w:r>
      <w:proofErr w:type="spellStart"/>
      <w:r w:rsidRPr="00AC564C">
        <w:rPr>
          <w:rFonts w:ascii="Times New Roman" w:hAnsi="Times New Roman" w:cs="Times New Roman"/>
          <w:i/>
          <w:iCs/>
          <w:color w:val="222222"/>
          <w:sz w:val="24"/>
          <w:szCs w:val="24"/>
          <w:shd w:val="clear" w:color="auto" w:fill="FFFFFF"/>
        </w:rPr>
        <w:t>Neurogastroenterology</w:t>
      </w:r>
      <w:proofErr w:type="spellEnd"/>
      <w:r w:rsidRPr="00AC564C">
        <w:rPr>
          <w:rFonts w:ascii="Times New Roman" w:hAnsi="Times New Roman" w:cs="Times New Roman"/>
          <w:i/>
          <w:iCs/>
          <w:color w:val="222222"/>
          <w:sz w:val="24"/>
          <w:szCs w:val="24"/>
          <w:shd w:val="clear" w:color="auto" w:fill="FFFFFF"/>
        </w:rPr>
        <w:t xml:space="preserve"> &amp; Motility</w:t>
      </w:r>
      <w:r w:rsidRPr="00AC564C">
        <w:rPr>
          <w:rFonts w:ascii="Times New Roman" w:hAnsi="Times New Roman" w:cs="Times New Roman"/>
          <w:color w:val="222222"/>
          <w:sz w:val="24"/>
          <w:szCs w:val="24"/>
          <w:shd w:val="clear" w:color="auto" w:fill="FFFFFF"/>
        </w:rPr>
        <w:t>, </w:t>
      </w:r>
      <w:r w:rsidRPr="00AC564C">
        <w:rPr>
          <w:rFonts w:ascii="Times New Roman" w:hAnsi="Times New Roman" w:cs="Times New Roman"/>
          <w:i/>
          <w:iCs/>
          <w:color w:val="222222"/>
          <w:sz w:val="24"/>
          <w:szCs w:val="24"/>
          <w:shd w:val="clear" w:color="auto" w:fill="FFFFFF"/>
        </w:rPr>
        <w:t>25</w:t>
      </w:r>
      <w:r w:rsidRPr="00AC564C">
        <w:rPr>
          <w:rFonts w:ascii="Times New Roman" w:hAnsi="Times New Roman" w:cs="Times New Roman"/>
          <w:color w:val="222222"/>
          <w:sz w:val="24"/>
          <w:szCs w:val="24"/>
          <w:shd w:val="clear" w:color="auto" w:fill="FFFFFF"/>
        </w:rPr>
        <w:t xml:space="preserve">(4), </w:t>
      </w:r>
      <w:proofErr w:type="gramStart"/>
      <w:r w:rsidRPr="00AC564C">
        <w:rPr>
          <w:rFonts w:ascii="Times New Roman" w:hAnsi="Times New Roman" w:cs="Times New Roman"/>
          <w:color w:val="222222"/>
          <w:sz w:val="24"/>
          <w:szCs w:val="24"/>
          <w:shd w:val="clear" w:color="auto" w:fill="FFFFFF"/>
        </w:rPr>
        <w:t>pp.e</w:t>
      </w:r>
      <w:proofErr w:type="gramEnd"/>
      <w:r w:rsidRPr="00AC564C">
        <w:rPr>
          <w:rFonts w:ascii="Times New Roman" w:hAnsi="Times New Roman" w:cs="Times New Roman"/>
          <w:color w:val="222222"/>
          <w:sz w:val="24"/>
          <w:szCs w:val="24"/>
          <w:shd w:val="clear" w:color="auto" w:fill="FFFFFF"/>
        </w:rPr>
        <w:t>272-e282.</w:t>
      </w:r>
    </w:p>
    <w:p w:rsidR="00691CE2" w:rsidRDefault="00691CE2" w:rsidP="00207AD2">
      <w:pPr>
        <w:spacing w:after="0" w:line="480" w:lineRule="auto"/>
        <w:jc w:val="both"/>
        <w:rPr>
          <w:rFonts w:ascii="Times New Roman" w:hAnsi="Times New Roman" w:cs="Times New Roman"/>
          <w:color w:val="222222"/>
          <w:sz w:val="24"/>
          <w:szCs w:val="24"/>
          <w:shd w:val="clear" w:color="auto" w:fill="FFFFFF"/>
        </w:rPr>
      </w:pPr>
      <w:r w:rsidRPr="00691CE2">
        <w:rPr>
          <w:rFonts w:ascii="Times New Roman" w:hAnsi="Times New Roman" w:cs="Times New Roman"/>
          <w:color w:val="222222"/>
          <w:sz w:val="24"/>
          <w:szCs w:val="24"/>
          <w:shd w:val="clear" w:color="auto" w:fill="FFFFFF"/>
        </w:rPr>
        <w:t xml:space="preserve">Crowell, M.D., Harris, L., Jones, M.P. and Chang, L., 2005. New insights into the </w:t>
      </w:r>
    </w:p>
    <w:p w:rsidR="00691CE2" w:rsidRPr="00691CE2" w:rsidRDefault="00691CE2" w:rsidP="00207AD2">
      <w:pPr>
        <w:spacing w:after="0" w:line="480" w:lineRule="auto"/>
        <w:ind w:left="720"/>
        <w:jc w:val="both"/>
        <w:rPr>
          <w:rFonts w:ascii="Times New Roman" w:hAnsi="Times New Roman" w:cs="Times New Roman"/>
          <w:color w:val="222222"/>
          <w:sz w:val="24"/>
          <w:szCs w:val="24"/>
          <w:shd w:val="clear" w:color="auto" w:fill="FFFFFF"/>
        </w:rPr>
      </w:pPr>
      <w:r w:rsidRPr="00691CE2">
        <w:rPr>
          <w:rFonts w:ascii="Times New Roman" w:hAnsi="Times New Roman" w:cs="Times New Roman"/>
          <w:color w:val="222222"/>
          <w:sz w:val="24"/>
          <w:szCs w:val="24"/>
          <w:shd w:val="clear" w:color="auto" w:fill="FFFFFF"/>
        </w:rPr>
        <w:t>pathophysiology of irritable bowel syndrome: implications for future treatments. </w:t>
      </w:r>
      <w:r w:rsidRPr="00691CE2">
        <w:rPr>
          <w:rFonts w:ascii="Times New Roman" w:hAnsi="Times New Roman" w:cs="Times New Roman"/>
          <w:i/>
          <w:iCs/>
          <w:color w:val="222222"/>
          <w:sz w:val="24"/>
          <w:szCs w:val="24"/>
          <w:shd w:val="clear" w:color="auto" w:fill="FFFFFF"/>
        </w:rPr>
        <w:t>Current gastroenterology reports</w:t>
      </w:r>
      <w:r w:rsidRPr="00691CE2">
        <w:rPr>
          <w:rFonts w:ascii="Times New Roman" w:hAnsi="Times New Roman" w:cs="Times New Roman"/>
          <w:color w:val="222222"/>
          <w:sz w:val="24"/>
          <w:szCs w:val="24"/>
          <w:shd w:val="clear" w:color="auto" w:fill="FFFFFF"/>
        </w:rPr>
        <w:t>, </w:t>
      </w:r>
      <w:r w:rsidRPr="00691CE2">
        <w:rPr>
          <w:rFonts w:ascii="Times New Roman" w:hAnsi="Times New Roman" w:cs="Times New Roman"/>
          <w:i/>
          <w:iCs/>
          <w:color w:val="222222"/>
          <w:sz w:val="24"/>
          <w:szCs w:val="24"/>
          <w:shd w:val="clear" w:color="auto" w:fill="FFFFFF"/>
        </w:rPr>
        <w:t>7</w:t>
      </w:r>
      <w:r w:rsidRPr="00691CE2">
        <w:rPr>
          <w:rFonts w:ascii="Times New Roman" w:hAnsi="Times New Roman" w:cs="Times New Roman"/>
          <w:color w:val="222222"/>
          <w:sz w:val="24"/>
          <w:szCs w:val="24"/>
          <w:shd w:val="clear" w:color="auto" w:fill="FFFFFF"/>
        </w:rPr>
        <w:t>(4), pp.272-279.</w:t>
      </w:r>
    </w:p>
    <w:p w:rsidR="009F4763" w:rsidRDefault="009F4763" w:rsidP="00207AD2">
      <w:pPr>
        <w:spacing w:after="0" w:line="480" w:lineRule="auto"/>
        <w:jc w:val="both"/>
        <w:rPr>
          <w:rFonts w:ascii="Times New Roman" w:hAnsi="Times New Roman" w:cs="Times New Roman"/>
          <w:color w:val="222222"/>
          <w:sz w:val="24"/>
          <w:szCs w:val="24"/>
          <w:shd w:val="clear" w:color="auto" w:fill="FFFFFF"/>
        </w:rPr>
      </w:pPr>
      <w:proofErr w:type="spellStart"/>
      <w:r w:rsidRPr="009F4763">
        <w:rPr>
          <w:rFonts w:ascii="Times New Roman" w:hAnsi="Times New Roman" w:cs="Times New Roman"/>
          <w:color w:val="222222"/>
          <w:sz w:val="24"/>
          <w:szCs w:val="24"/>
          <w:shd w:val="clear" w:color="auto" w:fill="FFFFFF"/>
        </w:rPr>
        <w:t>Dlugosz</w:t>
      </w:r>
      <w:proofErr w:type="spellEnd"/>
      <w:r w:rsidRPr="009F4763">
        <w:rPr>
          <w:rFonts w:ascii="Times New Roman" w:hAnsi="Times New Roman" w:cs="Times New Roman"/>
          <w:color w:val="222222"/>
          <w:sz w:val="24"/>
          <w:szCs w:val="24"/>
          <w:shd w:val="clear" w:color="auto" w:fill="FFFFFF"/>
        </w:rPr>
        <w:t xml:space="preserve">, A., Nowak, P., </w:t>
      </w:r>
      <w:proofErr w:type="spellStart"/>
      <w:r w:rsidRPr="009F4763">
        <w:rPr>
          <w:rFonts w:ascii="Times New Roman" w:hAnsi="Times New Roman" w:cs="Times New Roman"/>
          <w:color w:val="222222"/>
          <w:sz w:val="24"/>
          <w:szCs w:val="24"/>
          <w:shd w:val="clear" w:color="auto" w:fill="FFFFFF"/>
        </w:rPr>
        <w:t>D'amato</w:t>
      </w:r>
      <w:proofErr w:type="spellEnd"/>
      <w:r w:rsidRPr="009F4763">
        <w:rPr>
          <w:rFonts w:ascii="Times New Roman" w:hAnsi="Times New Roman" w:cs="Times New Roman"/>
          <w:color w:val="222222"/>
          <w:sz w:val="24"/>
          <w:szCs w:val="24"/>
          <w:shd w:val="clear" w:color="auto" w:fill="FFFFFF"/>
        </w:rPr>
        <w:t xml:space="preserve">, M., </w:t>
      </w:r>
      <w:proofErr w:type="spellStart"/>
      <w:r w:rsidRPr="009F4763">
        <w:rPr>
          <w:rFonts w:ascii="Times New Roman" w:hAnsi="Times New Roman" w:cs="Times New Roman"/>
          <w:color w:val="222222"/>
          <w:sz w:val="24"/>
          <w:szCs w:val="24"/>
          <w:shd w:val="clear" w:color="auto" w:fill="FFFFFF"/>
        </w:rPr>
        <w:t>Mohammadian</w:t>
      </w:r>
      <w:proofErr w:type="spellEnd"/>
      <w:r w:rsidRPr="009F4763">
        <w:rPr>
          <w:rFonts w:ascii="Times New Roman" w:hAnsi="Times New Roman" w:cs="Times New Roman"/>
          <w:color w:val="222222"/>
          <w:sz w:val="24"/>
          <w:szCs w:val="24"/>
          <w:shd w:val="clear" w:color="auto" w:fill="FFFFFF"/>
        </w:rPr>
        <w:t xml:space="preserve"> </w:t>
      </w:r>
      <w:proofErr w:type="spellStart"/>
      <w:r w:rsidRPr="009F4763">
        <w:rPr>
          <w:rFonts w:ascii="Times New Roman" w:hAnsi="Times New Roman" w:cs="Times New Roman"/>
          <w:color w:val="222222"/>
          <w:sz w:val="24"/>
          <w:szCs w:val="24"/>
          <w:shd w:val="clear" w:color="auto" w:fill="FFFFFF"/>
        </w:rPr>
        <w:t>Kermani</w:t>
      </w:r>
      <w:proofErr w:type="spellEnd"/>
      <w:r w:rsidRPr="009F4763">
        <w:rPr>
          <w:rFonts w:ascii="Times New Roman" w:hAnsi="Times New Roman" w:cs="Times New Roman"/>
          <w:color w:val="222222"/>
          <w:sz w:val="24"/>
          <w:szCs w:val="24"/>
          <w:shd w:val="clear" w:color="auto" w:fill="FFFFFF"/>
        </w:rPr>
        <w:t xml:space="preserve">, G., </w:t>
      </w:r>
      <w:proofErr w:type="spellStart"/>
      <w:r w:rsidRPr="009F4763">
        <w:rPr>
          <w:rFonts w:ascii="Times New Roman" w:hAnsi="Times New Roman" w:cs="Times New Roman"/>
          <w:color w:val="222222"/>
          <w:sz w:val="24"/>
          <w:szCs w:val="24"/>
          <w:shd w:val="clear" w:color="auto" w:fill="FFFFFF"/>
        </w:rPr>
        <w:t>Nyström</w:t>
      </w:r>
      <w:proofErr w:type="spellEnd"/>
      <w:r w:rsidRPr="009F4763">
        <w:rPr>
          <w:rFonts w:ascii="Times New Roman" w:hAnsi="Times New Roman" w:cs="Times New Roman"/>
          <w:color w:val="222222"/>
          <w:sz w:val="24"/>
          <w:szCs w:val="24"/>
          <w:shd w:val="clear" w:color="auto" w:fill="FFFFFF"/>
        </w:rPr>
        <w:t xml:space="preserve">, J., </w:t>
      </w:r>
      <w:proofErr w:type="spellStart"/>
      <w:r w:rsidRPr="009F4763">
        <w:rPr>
          <w:rFonts w:ascii="Times New Roman" w:hAnsi="Times New Roman" w:cs="Times New Roman"/>
          <w:color w:val="222222"/>
          <w:sz w:val="24"/>
          <w:szCs w:val="24"/>
          <w:shd w:val="clear" w:color="auto" w:fill="FFFFFF"/>
        </w:rPr>
        <w:t>Abdurahman</w:t>
      </w:r>
      <w:proofErr w:type="spellEnd"/>
      <w:r w:rsidRPr="009F4763">
        <w:rPr>
          <w:rFonts w:ascii="Times New Roman" w:hAnsi="Times New Roman" w:cs="Times New Roman"/>
          <w:color w:val="222222"/>
          <w:sz w:val="24"/>
          <w:szCs w:val="24"/>
          <w:shd w:val="clear" w:color="auto" w:fill="FFFFFF"/>
        </w:rPr>
        <w:t xml:space="preserve">, </w:t>
      </w:r>
    </w:p>
    <w:p w:rsidR="009F4763" w:rsidRPr="009F4763" w:rsidRDefault="009F4763" w:rsidP="00207AD2">
      <w:pPr>
        <w:spacing w:after="0" w:line="480" w:lineRule="auto"/>
        <w:ind w:left="720"/>
        <w:jc w:val="both"/>
        <w:rPr>
          <w:rFonts w:ascii="Times New Roman" w:hAnsi="Times New Roman" w:cs="Times New Roman"/>
          <w:color w:val="222222"/>
          <w:sz w:val="24"/>
          <w:szCs w:val="24"/>
          <w:shd w:val="clear" w:color="auto" w:fill="FFFFFF"/>
        </w:rPr>
      </w:pPr>
      <w:r w:rsidRPr="009F4763">
        <w:rPr>
          <w:rFonts w:ascii="Times New Roman" w:hAnsi="Times New Roman" w:cs="Times New Roman"/>
          <w:color w:val="222222"/>
          <w:sz w:val="24"/>
          <w:szCs w:val="24"/>
          <w:shd w:val="clear" w:color="auto" w:fill="FFFFFF"/>
        </w:rPr>
        <w:t xml:space="preserve">S. and Lindberg, G., 2015. Increased serum levels of lipopolysaccharide and </w:t>
      </w:r>
      <w:proofErr w:type="spellStart"/>
      <w:r w:rsidRPr="009F4763">
        <w:rPr>
          <w:rFonts w:ascii="Times New Roman" w:hAnsi="Times New Roman" w:cs="Times New Roman"/>
          <w:color w:val="222222"/>
          <w:sz w:val="24"/>
          <w:szCs w:val="24"/>
          <w:shd w:val="clear" w:color="auto" w:fill="FFFFFF"/>
        </w:rPr>
        <w:t>antiflagellin</w:t>
      </w:r>
      <w:proofErr w:type="spellEnd"/>
      <w:r w:rsidRPr="009F4763">
        <w:rPr>
          <w:rFonts w:ascii="Times New Roman" w:hAnsi="Times New Roman" w:cs="Times New Roman"/>
          <w:color w:val="222222"/>
          <w:sz w:val="24"/>
          <w:szCs w:val="24"/>
          <w:shd w:val="clear" w:color="auto" w:fill="FFFFFF"/>
        </w:rPr>
        <w:t xml:space="preserve"> antibodies in patients with </w:t>
      </w:r>
      <w:proofErr w:type="spellStart"/>
      <w:r w:rsidRPr="009F4763">
        <w:rPr>
          <w:rFonts w:ascii="Times New Roman" w:hAnsi="Times New Roman" w:cs="Times New Roman"/>
          <w:color w:val="222222"/>
          <w:sz w:val="24"/>
          <w:szCs w:val="24"/>
          <w:shd w:val="clear" w:color="auto" w:fill="FFFFFF"/>
        </w:rPr>
        <w:t>diarrhea</w:t>
      </w:r>
      <w:proofErr w:type="spellEnd"/>
      <w:r w:rsidRPr="009F4763">
        <w:rPr>
          <w:rFonts w:ascii="Times New Roman" w:hAnsi="Times New Roman" w:cs="Times New Roman"/>
          <w:color w:val="222222"/>
          <w:sz w:val="24"/>
          <w:szCs w:val="24"/>
          <w:shd w:val="clear" w:color="auto" w:fill="FFFFFF"/>
        </w:rPr>
        <w:t>‐predominant irritable bowel syndrome. </w:t>
      </w:r>
      <w:proofErr w:type="spellStart"/>
      <w:r w:rsidRPr="009F4763">
        <w:rPr>
          <w:rFonts w:ascii="Times New Roman" w:hAnsi="Times New Roman" w:cs="Times New Roman"/>
          <w:i/>
          <w:iCs/>
          <w:color w:val="222222"/>
          <w:sz w:val="24"/>
          <w:szCs w:val="24"/>
          <w:shd w:val="clear" w:color="auto" w:fill="FFFFFF"/>
        </w:rPr>
        <w:t>Neurogastroenterology</w:t>
      </w:r>
      <w:proofErr w:type="spellEnd"/>
      <w:r w:rsidRPr="009F4763">
        <w:rPr>
          <w:rFonts w:ascii="Times New Roman" w:hAnsi="Times New Roman" w:cs="Times New Roman"/>
          <w:i/>
          <w:iCs/>
          <w:color w:val="222222"/>
          <w:sz w:val="24"/>
          <w:szCs w:val="24"/>
          <w:shd w:val="clear" w:color="auto" w:fill="FFFFFF"/>
        </w:rPr>
        <w:t xml:space="preserve"> &amp; Motility</w:t>
      </w:r>
      <w:r w:rsidRPr="009F4763">
        <w:rPr>
          <w:rFonts w:ascii="Times New Roman" w:hAnsi="Times New Roman" w:cs="Times New Roman"/>
          <w:color w:val="222222"/>
          <w:sz w:val="24"/>
          <w:szCs w:val="24"/>
          <w:shd w:val="clear" w:color="auto" w:fill="FFFFFF"/>
        </w:rPr>
        <w:t>, </w:t>
      </w:r>
      <w:r w:rsidRPr="009F4763">
        <w:rPr>
          <w:rFonts w:ascii="Times New Roman" w:hAnsi="Times New Roman" w:cs="Times New Roman"/>
          <w:i/>
          <w:iCs/>
          <w:color w:val="222222"/>
          <w:sz w:val="24"/>
          <w:szCs w:val="24"/>
          <w:shd w:val="clear" w:color="auto" w:fill="FFFFFF"/>
        </w:rPr>
        <w:t>27</w:t>
      </w:r>
      <w:r w:rsidRPr="009F4763">
        <w:rPr>
          <w:rFonts w:ascii="Times New Roman" w:hAnsi="Times New Roman" w:cs="Times New Roman"/>
          <w:color w:val="222222"/>
          <w:sz w:val="24"/>
          <w:szCs w:val="24"/>
          <w:shd w:val="clear" w:color="auto" w:fill="FFFFFF"/>
        </w:rPr>
        <w:t>(12), pp.1747-1754.</w:t>
      </w:r>
    </w:p>
    <w:p w:rsidR="00FD4422" w:rsidRDefault="00FD4422" w:rsidP="00207AD2">
      <w:pPr>
        <w:spacing w:after="0" w:line="480" w:lineRule="auto"/>
        <w:jc w:val="both"/>
        <w:rPr>
          <w:rFonts w:ascii="Times New Roman" w:hAnsi="Times New Roman" w:cs="Times New Roman"/>
          <w:color w:val="222222"/>
          <w:sz w:val="24"/>
          <w:szCs w:val="24"/>
          <w:shd w:val="clear" w:color="auto" w:fill="FFFFFF"/>
        </w:rPr>
      </w:pPr>
      <w:proofErr w:type="spellStart"/>
      <w:r w:rsidRPr="00FD4422">
        <w:rPr>
          <w:rFonts w:ascii="Times New Roman" w:hAnsi="Times New Roman" w:cs="Times New Roman"/>
          <w:color w:val="222222"/>
          <w:sz w:val="24"/>
          <w:szCs w:val="24"/>
          <w:shd w:val="clear" w:color="auto" w:fill="FFFFFF"/>
        </w:rPr>
        <w:t>Galland</w:t>
      </w:r>
      <w:proofErr w:type="spellEnd"/>
      <w:r w:rsidRPr="00FD4422">
        <w:rPr>
          <w:rFonts w:ascii="Times New Roman" w:hAnsi="Times New Roman" w:cs="Times New Roman"/>
          <w:color w:val="222222"/>
          <w:sz w:val="24"/>
          <w:szCs w:val="24"/>
          <w:shd w:val="clear" w:color="auto" w:fill="FFFFFF"/>
        </w:rPr>
        <w:t>, L., 2014. The gut microbiome and the brain. </w:t>
      </w:r>
      <w:r w:rsidRPr="00FD4422">
        <w:rPr>
          <w:rFonts w:ascii="Times New Roman" w:hAnsi="Times New Roman" w:cs="Times New Roman"/>
          <w:i/>
          <w:iCs/>
          <w:color w:val="222222"/>
          <w:sz w:val="24"/>
          <w:szCs w:val="24"/>
          <w:shd w:val="clear" w:color="auto" w:fill="FFFFFF"/>
        </w:rPr>
        <w:t>Journal of medicinal food</w:t>
      </w:r>
      <w:r w:rsidRPr="00FD4422">
        <w:rPr>
          <w:rFonts w:ascii="Times New Roman" w:hAnsi="Times New Roman" w:cs="Times New Roman"/>
          <w:color w:val="222222"/>
          <w:sz w:val="24"/>
          <w:szCs w:val="24"/>
          <w:shd w:val="clear" w:color="auto" w:fill="FFFFFF"/>
        </w:rPr>
        <w:t>, </w:t>
      </w:r>
      <w:r w:rsidRPr="00FD4422">
        <w:rPr>
          <w:rFonts w:ascii="Times New Roman" w:hAnsi="Times New Roman" w:cs="Times New Roman"/>
          <w:i/>
          <w:iCs/>
          <w:color w:val="222222"/>
          <w:sz w:val="24"/>
          <w:szCs w:val="24"/>
          <w:shd w:val="clear" w:color="auto" w:fill="FFFFFF"/>
        </w:rPr>
        <w:t>17</w:t>
      </w:r>
      <w:r w:rsidRPr="00FD4422">
        <w:rPr>
          <w:rFonts w:ascii="Times New Roman" w:hAnsi="Times New Roman" w:cs="Times New Roman"/>
          <w:color w:val="222222"/>
          <w:sz w:val="24"/>
          <w:szCs w:val="24"/>
          <w:shd w:val="clear" w:color="auto" w:fill="FFFFFF"/>
        </w:rPr>
        <w:t xml:space="preserve">(12), </w:t>
      </w:r>
    </w:p>
    <w:p w:rsidR="00FD4422" w:rsidRPr="00FD4422" w:rsidRDefault="00FD4422" w:rsidP="00FD4422">
      <w:pPr>
        <w:spacing w:after="0" w:line="480" w:lineRule="auto"/>
        <w:ind w:firstLine="720"/>
        <w:jc w:val="both"/>
        <w:rPr>
          <w:rFonts w:ascii="Times New Roman" w:hAnsi="Times New Roman" w:cs="Times New Roman"/>
          <w:color w:val="222222"/>
          <w:sz w:val="24"/>
          <w:szCs w:val="24"/>
          <w:shd w:val="clear" w:color="auto" w:fill="FFFFFF"/>
        </w:rPr>
      </w:pPr>
      <w:r w:rsidRPr="00FD4422">
        <w:rPr>
          <w:rFonts w:ascii="Times New Roman" w:hAnsi="Times New Roman" w:cs="Times New Roman"/>
          <w:color w:val="222222"/>
          <w:sz w:val="24"/>
          <w:szCs w:val="24"/>
          <w:shd w:val="clear" w:color="auto" w:fill="FFFFFF"/>
        </w:rPr>
        <w:t>pp.1261-1272.</w:t>
      </w:r>
    </w:p>
    <w:p w:rsidR="009B7C42" w:rsidRDefault="009B7C42" w:rsidP="00207AD2">
      <w:pPr>
        <w:spacing w:after="0" w:line="480" w:lineRule="auto"/>
        <w:jc w:val="both"/>
        <w:rPr>
          <w:rFonts w:ascii="Times New Roman" w:hAnsi="Times New Roman" w:cs="Times New Roman"/>
          <w:i/>
          <w:iCs/>
          <w:color w:val="222222"/>
          <w:sz w:val="24"/>
          <w:szCs w:val="24"/>
          <w:shd w:val="clear" w:color="auto" w:fill="FFFFFF"/>
        </w:rPr>
      </w:pPr>
      <w:proofErr w:type="spellStart"/>
      <w:r w:rsidRPr="009B7C42">
        <w:rPr>
          <w:rFonts w:ascii="Times New Roman" w:hAnsi="Times New Roman" w:cs="Times New Roman"/>
          <w:color w:val="222222"/>
          <w:sz w:val="24"/>
          <w:szCs w:val="24"/>
          <w:shd w:val="clear" w:color="auto" w:fill="FFFFFF"/>
        </w:rPr>
        <w:t>Horwitz</w:t>
      </w:r>
      <w:proofErr w:type="spellEnd"/>
      <w:r w:rsidRPr="009B7C42">
        <w:rPr>
          <w:rFonts w:ascii="Times New Roman" w:hAnsi="Times New Roman" w:cs="Times New Roman"/>
          <w:color w:val="222222"/>
          <w:sz w:val="24"/>
          <w:szCs w:val="24"/>
          <w:shd w:val="clear" w:color="auto" w:fill="FFFFFF"/>
        </w:rPr>
        <w:t>, B.J. and Fisher, R.S., 2001. The irritable bowel syndrome. </w:t>
      </w:r>
      <w:r w:rsidRPr="009B7C42">
        <w:rPr>
          <w:rFonts w:ascii="Times New Roman" w:hAnsi="Times New Roman" w:cs="Times New Roman"/>
          <w:i/>
          <w:iCs/>
          <w:color w:val="222222"/>
          <w:sz w:val="24"/>
          <w:szCs w:val="24"/>
          <w:shd w:val="clear" w:color="auto" w:fill="FFFFFF"/>
        </w:rPr>
        <w:t xml:space="preserve">New England journal of </w:t>
      </w:r>
    </w:p>
    <w:p w:rsidR="009B7C42" w:rsidRPr="009B7C42" w:rsidRDefault="009B7C42" w:rsidP="00207AD2">
      <w:pPr>
        <w:spacing w:after="0" w:line="480" w:lineRule="auto"/>
        <w:ind w:firstLine="720"/>
        <w:jc w:val="both"/>
        <w:rPr>
          <w:rFonts w:ascii="Times New Roman" w:hAnsi="Times New Roman" w:cs="Times New Roman"/>
          <w:color w:val="222222"/>
          <w:sz w:val="24"/>
          <w:szCs w:val="24"/>
          <w:shd w:val="clear" w:color="auto" w:fill="FFFFFF"/>
        </w:rPr>
      </w:pPr>
      <w:r w:rsidRPr="009B7C42">
        <w:rPr>
          <w:rFonts w:ascii="Times New Roman" w:hAnsi="Times New Roman" w:cs="Times New Roman"/>
          <w:i/>
          <w:iCs/>
          <w:color w:val="222222"/>
          <w:sz w:val="24"/>
          <w:szCs w:val="24"/>
          <w:shd w:val="clear" w:color="auto" w:fill="FFFFFF"/>
        </w:rPr>
        <w:t>medicine</w:t>
      </w:r>
      <w:r w:rsidRPr="009B7C42">
        <w:rPr>
          <w:rFonts w:ascii="Times New Roman" w:hAnsi="Times New Roman" w:cs="Times New Roman"/>
          <w:color w:val="222222"/>
          <w:sz w:val="24"/>
          <w:szCs w:val="24"/>
          <w:shd w:val="clear" w:color="auto" w:fill="FFFFFF"/>
        </w:rPr>
        <w:t>, </w:t>
      </w:r>
      <w:r w:rsidRPr="009B7C42">
        <w:rPr>
          <w:rFonts w:ascii="Times New Roman" w:hAnsi="Times New Roman" w:cs="Times New Roman"/>
          <w:i/>
          <w:iCs/>
          <w:color w:val="222222"/>
          <w:sz w:val="24"/>
          <w:szCs w:val="24"/>
          <w:shd w:val="clear" w:color="auto" w:fill="FFFFFF"/>
        </w:rPr>
        <w:t>344</w:t>
      </w:r>
      <w:r w:rsidRPr="009B7C42">
        <w:rPr>
          <w:rFonts w:ascii="Times New Roman" w:hAnsi="Times New Roman" w:cs="Times New Roman"/>
          <w:color w:val="222222"/>
          <w:sz w:val="24"/>
          <w:szCs w:val="24"/>
          <w:shd w:val="clear" w:color="auto" w:fill="FFFFFF"/>
        </w:rPr>
        <w:t>(24), pp.1846-1850.</w:t>
      </w:r>
    </w:p>
    <w:p w:rsidR="00AD5EDD" w:rsidRDefault="00AD5EDD" w:rsidP="00207AD2">
      <w:pPr>
        <w:spacing w:after="0" w:line="480" w:lineRule="auto"/>
        <w:jc w:val="both"/>
        <w:rPr>
          <w:rFonts w:ascii="Times New Roman" w:hAnsi="Times New Roman" w:cs="Times New Roman"/>
          <w:color w:val="222222"/>
          <w:sz w:val="24"/>
          <w:szCs w:val="24"/>
          <w:shd w:val="clear" w:color="auto" w:fill="FFFFFF"/>
        </w:rPr>
      </w:pPr>
      <w:proofErr w:type="spellStart"/>
      <w:r w:rsidRPr="00AD5EDD">
        <w:rPr>
          <w:rFonts w:ascii="Times New Roman" w:hAnsi="Times New Roman" w:cs="Times New Roman"/>
          <w:color w:val="222222"/>
          <w:sz w:val="24"/>
          <w:szCs w:val="24"/>
          <w:shd w:val="clear" w:color="auto" w:fill="FFFFFF"/>
        </w:rPr>
        <w:t>Hungin</w:t>
      </w:r>
      <w:proofErr w:type="spellEnd"/>
      <w:r w:rsidRPr="00AD5EDD">
        <w:rPr>
          <w:rFonts w:ascii="Times New Roman" w:hAnsi="Times New Roman" w:cs="Times New Roman"/>
          <w:color w:val="222222"/>
          <w:sz w:val="24"/>
          <w:szCs w:val="24"/>
          <w:shd w:val="clear" w:color="auto" w:fill="FFFFFF"/>
        </w:rPr>
        <w:t xml:space="preserve">, A.P.S., Chang, L., Locke, G.R., Dennis, E.H. and </w:t>
      </w:r>
      <w:proofErr w:type="spellStart"/>
      <w:r w:rsidRPr="00AD5EDD">
        <w:rPr>
          <w:rFonts w:ascii="Times New Roman" w:hAnsi="Times New Roman" w:cs="Times New Roman"/>
          <w:color w:val="222222"/>
          <w:sz w:val="24"/>
          <w:szCs w:val="24"/>
          <w:shd w:val="clear" w:color="auto" w:fill="FFFFFF"/>
        </w:rPr>
        <w:t>Barghout</w:t>
      </w:r>
      <w:proofErr w:type="spellEnd"/>
      <w:r w:rsidRPr="00AD5EDD">
        <w:rPr>
          <w:rFonts w:ascii="Times New Roman" w:hAnsi="Times New Roman" w:cs="Times New Roman"/>
          <w:color w:val="222222"/>
          <w:sz w:val="24"/>
          <w:szCs w:val="24"/>
          <w:shd w:val="clear" w:color="auto" w:fill="FFFFFF"/>
        </w:rPr>
        <w:t xml:space="preserve">, V., 2005. Irritable </w:t>
      </w:r>
    </w:p>
    <w:p w:rsidR="00AD5EDD" w:rsidRDefault="00AD5EDD" w:rsidP="00207AD2">
      <w:pPr>
        <w:spacing w:after="0" w:line="480" w:lineRule="auto"/>
        <w:ind w:left="720"/>
        <w:jc w:val="both"/>
        <w:rPr>
          <w:rFonts w:ascii="Times New Roman" w:hAnsi="Times New Roman" w:cs="Times New Roman"/>
          <w:color w:val="222222"/>
          <w:sz w:val="24"/>
          <w:szCs w:val="24"/>
          <w:shd w:val="clear" w:color="auto" w:fill="FFFFFF"/>
        </w:rPr>
      </w:pPr>
      <w:r w:rsidRPr="00AD5EDD">
        <w:rPr>
          <w:rFonts w:ascii="Times New Roman" w:hAnsi="Times New Roman" w:cs="Times New Roman"/>
          <w:color w:val="222222"/>
          <w:sz w:val="24"/>
          <w:szCs w:val="24"/>
          <w:shd w:val="clear" w:color="auto" w:fill="FFFFFF"/>
        </w:rPr>
        <w:t>bowel syndrome in the United States: prevalence, symptom patterns and impact. </w:t>
      </w:r>
      <w:r w:rsidRPr="00AD5EDD">
        <w:rPr>
          <w:rFonts w:ascii="Times New Roman" w:hAnsi="Times New Roman" w:cs="Times New Roman"/>
          <w:i/>
          <w:iCs/>
          <w:color w:val="222222"/>
          <w:sz w:val="24"/>
          <w:szCs w:val="24"/>
          <w:shd w:val="clear" w:color="auto" w:fill="FFFFFF"/>
        </w:rPr>
        <w:t>Alimentary pharmacology &amp; therapeutics</w:t>
      </w:r>
      <w:r w:rsidRPr="00AD5EDD">
        <w:rPr>
          <w:rFonts w:ascii="Times New Roman" w:hAnsi="Times New Roman" w:cs="Times New Roman"/>
          <w:color w:val="222222"/>
          <w:sz w:val="24"/>
          <w:szCs w:val="24"/>
          <w:shd w:val="clear" w:color="auto" w:fill="FFFFFF"/>
        </w:rPr>
        <w:t>, </w:t>
      </w:r>
      <w:r w:rsidRPr="00AD5EDD">
        <w:rPr>
          <w:rFonts w:ascii="Times New Roman" w:hAnsi="Times New Roman" w:cs="Times New Roman"/>
          <w:i/>
          <w:iCs/>
          <w:color w:val="222222"/>
          <w:sz w:val="24"/>
          <w:szCs w:val="24"/>
          <w:shd w:val="clear" w:color="auto" w:fill="FFFFFF"/>
        </w:rPr>
        <w:t>21</w:t>
      </w:r>
      <w:r w:rsidRPr="00AD5EDD">
        <w:rPr>
          <w:rFonts w:ascii="Times New Roman" w:hAnsi="Times New Roman" w:cs="Times New Roman"/>
          <w:color w:val="222222"/>
          <w:sz w:val="24"/>
          <w:szCs w:val="24"/>
          <w:shd w:val="clear" w:color="auto" w:fill="FFFFFF"/>
        </w:rPr>
        <w:t>(11), pp.1365-1375.</w:t>
      </w:r>
    </w:p>
    <w:p w:rsidR="00B02DCC" w:rsidRDefault="00B02DCC" w:rsidP="00207AD2">
      <w:pPr>
        <w:spacing w:after="0" w:line="480" w:lineRule="auto"/>
        <w:jc w:val="both"/>
        <w:rPr>
          <w:rFonts w:ascii="Times New Roman" w:hAnsi="Times New Roman" w:cs="Times New Roman"/>
          <w:i/>
          <w:iCs/>
          <w:color w:val="000000"/>
          <w:sz w:val="24"/>
          <w:szCs w:val="24"/>
          <w:shd w:val="clear" w:color="auto" w:fill="FFFFFF"/>
        </w:rPr>
      </w:pPr>
      <w:r w:rsidRPr="00B02DCC">
        <w:rPr>
          <w:rFonts w:ascii="Times New Roman" w:hAnsi="Times New Roman" w:cs="Times New Roman"/>
          <w:color w:val="000000"/>
          <w:sz w:val="24"/>
          <w:szCs w:val="24"/>
          <w:shd w:val="clear" w:color="auto" w:fill="FFFFFF"/>
        </w:rPr>
        <w:t>International Foundation for Functional Gastrointestinal Disorders</w:t>
      </w:r>
      <w:r w:rsidR="00F8247E" w:rsidRPr="00F8247E">
        <w:rPr>
          <w:rFonts w:ascii="Times New Roman" w:hAnsi="Times New Roman" w:cs="Times New Roman"/>
          <w:color w:val="000000"/>
          <w:sz w:val="24"/>
          <w:szCs w:val="24"/>
          <w:shd w:val="clear" w:color="auto" w:fill="FFFFFF"/>
        </w:rPr>
        <w:t>. 2002. </w:t>
      </w:r>
      <w:r w:rsidR="00F8247E" w:rsidRPr="00F8247E">
        <w:rPr>
          <w:rFonts w:ascii="Times New Roman" w:hAnsi="Times New Roman" w:cs="Times New Roman"/>
          <w:i/>
          <w:iCs/>
          <w:color w:val="000000"/>
          <w:sz w:val="24"/>
          <w:szCs w:val="24"/>
          <w:shd w:val="clear" w:color="auto" w:fill="FFFFFF"/>
        </w:rPr>
        <w:t xml:space="preserve">IBS in the Real </w:t>
      </w:r>
    </w:p>
    <w:p w:rsidR="00B02DCC" w:rsidRDefault="00F8247E" w:rsidP="00207AD2">
      <w:pPr>
        <w:spacing w:after="0" w:line="480" w:lineRule="auto"/>
        <w:ind w:firstLine="720"/>
        <w:jc w:val="both"/>
        <w:rPr>
          <w:rFonts w:ascii="Times New Roman" w:hAnsi="Times New Roman" w:cs="Times New Roman"/>
          <w:color w:val="000000"/>
          <w:sz w:val="24"/>
          <w:szCs w:val="24"/>
          <w:shd w:val="clear" w:color="auto" w:fill="FFFFFF"/>
        </w:rPr>
      </w:pPr>
      <w:r w:rsidRPr="00F8247E">
        <w:rPr>
          <w:rFonts w:ascii="Times New Roman" w:hAnsi="Times New Roman" w:cs="Times New Roman"/>
          <w:i/>
          <w:iCs/>
          <w:color w:val="000000"/>
          <w:sz w:val="24"/>
          <w:szCs w:val="24"/>
          <w:shd w:val="clear" w:color="auto" w:fill="FFFFFF"/>
        </w:rPr>
        <w:t>World Survey</w:t>
      </w:r>
      <w:r w:rsidR="00B02DCC">
        <w:rPr>
          <w:rFonts w:ascii="Times New Roman" w:hAnsi="Times New Roman" w:cs="Times New Roman"/>
          <w:color w:val="000000"/>
          <w:sz w:val="24"/>
          <w:szCs w:val="24"/>
          <w:shd w:val="clear" w:color="auto" w:fill="FFFFFF"/>
        </w:rPr>
        <w:t>. [online]</w:t>
      </w:r>
    </w:p>
    <w:p w:rsidR="00F8247E" w:rsidRPr="00F8247E" w:rsidRDefault="00F8247E" w:rsidP="00207AD2">
      <w:pPr>
        <w:spacing w:after="0" w:line="480" w:lineRule="auto"/>
        <w:ind w:left="720"/>
        <w:jc w:val="both"/>
        <w:rPr>
          <w:rFonts w:ascii="Times New Roman" w:hAnsi="Times New Roman" w:cs="Times New Roman"/>
          <w:color w:val="222222"/>
          <w:sz w:val="24"/>
          <w:szCs w:val="24"/>
          <w:shd w:val="clear" w:color="auto" w:fill="FFFFFF"/>
        </w:rPr>
      </w:pPr>
      <w:r w:rsidRPr="00F8247E">
        <w:rPr>
          <w:rFonts w:ascii="Times New Roman" w:hAnsi="Times New Roman" w:cs="Times New Roman"/>
          <w:color w:val="000000"/>
          <w:sz w:val="24"/>
          <w:szCs w:val="24"/>
          <w:shd w:val="clear" w:color="auto" w:fill="FFFFFF"/>
        </w:rPr>
        <w:t>Available at: &lt;https://iffgd.org/wp-content/uploads/IBSinRealWorld_Final.pdf&gt; [Accessed 2 June 2022].</w:t>
      </w:r>
    </w:p>
    <w:p w:rsidR="0014647B" w:rsidRDefault="0014647B" w:rsidP="00207AD2">
      <w:pPr>
        <w:spacing w:after="0" w:line="480" w:lineRule="auto"/>
        <w:jc w:val="both"/>
        <w:rPr>
          <w:rFonts w:ascii="Times New Roman" w:hAnsi="Times New Roman" w:cs="Times New Roman"/>
          <w:color w:val="222222"/>
          <w:sz w:val="24"/>
          <w:szCs w:val="24"/>
          <w:shd w:val="clear" w:color="auto" w:fill="FFFFFF"/>
        </w:rPr>
      </w:pPr>
      <w:proofErr w:type="spellStart"/>
      <w:r w:rsidRPr="0014647B">
        <w:rPr>
          <w:rFonts w:ascii="Times New Roman" w:hAnsi="Times New Roman" w:cs="Times New Roman"/>
          <w:color w:val="222222"/>
          <w:sz w:val="24"/>
          <w:szCs w:val="24"/>
          <w:shd w:val="clear" w:color="auto" w:fill="FFFFFF"/>
        </w:rPr>
        <w:t>Kabouridis</w:t>
      </w:r>
      <w:proofErr w:type="spellEnd"/>
      <w:r w:rsidRPr="0014647B">
        <w:rPr>
          <w:rFonts w:ascii="Times New Roman" w:hAnsi="Times New Roman" w:cs="Times New Roman"/>
          <w:color w:val="222222"/>
          <w:sz w:val="24"/>
          <w:szCs w:val="24"/>
          <w:shd w:val="clear" w:color="auto" w:fill="FFFFFF"/>
        </w:rPr>
        <w:t xml:space="preserve">, P.S., </w:t>
      </w:r>
      <w:proofErr w:type="spellStart"/>
      <w:r w:rsidRPr="0014647B">
        <w:rPr>
          <w:rFonts w:ascii="Times New Roman" w:hAnsi="Times New Roman" w:cs="Times New Roman"/>
          <w:color w:val="222222"/>
          <w:sz w:val="24"/>
          <w:szCs w:val="24"/>
          <w:shd w:val="clear" w:color="auto" w:fill="FFFFFF"/>
        </w:rPr>
        <w:t>Lasrado</w:t>
      </w:r>
      <w:proofErr w:type="spellEnd"/>
      <w:r w:rsidRPr="0014647B">
        <w:rPr>
          <w:rFonts w:ascii="Times New Roman" w:hAnsi="Times New Roman" w:cs="Times New Roman"/>
          <w:color w:val="222222"/>
          <w:sz w:val="24"/>
          <w:szCs w:val="24"/>
          <w:shd w:val="clear" w:color="auto" w:fill="FFFFFF"/>
        </w:rPr>
        <w:t xml:space="preserve">, R., McCallum, S., </w:t>
      </w:r>
      <w:proofErr w:type="spellStart"/>
      <w:r w:rsidRPr="0014647B">
        <w:rPr>
          <w:rFonts w:ascii="Times New Roman" w:hAnsi="Times New Roman" w:cs="Times New Roman"/>
          <w:color w:val="222222"/>
          <w:sz w:val="24"/>
          <w:szCs w:val="24"/>
          <w:shd w:val="clear" w:color="auto" w:fill="FFFFFF"/>
        </w:rPr>
        <w:t>Chng</w:t>
      </w:r>
      <w:proofErr w:type="spellEnd"/>
      <w:r w:rsidRPr="0014647B">
        <w:rPr>
          <w:rFonts w:ascii="Times New Roman" w:hAnsi="Times New Roman" w:cs="Times New Roman"/>
          <w:color w:val="222222"/>
          <w:sz w:val="24"/>
          <w:szCs w:val="24"/>
          <w:shd w:val="clear" w:color="auto" w:fill="FFFFFF"/>
        </w:rPr>
        <w:t xml:space="preserve">, S.H., </w:t>
      </w:r>
      <w:proofErr w:type="spellStart"/>
      <w:r w:rsidRPr="0014647B">
        <w:rPr>
          <w:rFonts w:ascii="Times New Roman" w:hAnsi="Times New Roman" w:cs="Times New Roman"/>
          <w:color w:val="222222"/>
          <w:sz w:val="24"/>
          <w:szCs w:val="24"/>
          <w:shd w:val="clear" w:color="auto" w:fill="FFFFFF"/>
        </w:rPr>
        <w:t>Snippert</w:t>
      </w:r>
      <w:proofErr w:type="spellEnd"/>
      <w:r w:rsidRPr="0014647B">
        <w:rPr>
          <w:rFonts w:ascii="Times New Roman" w:hAnsi="Times New Roman" w:cs="Times New Roman"/>
          <w:color w:val="222222"/>
          <w:sz w:val="24"/>
          <w:szCs w:val="24"/>
          <w:shd w:val="clear" w:color="auto" w:fill="FFFFFF"/>
        </w:rPr>
        <w:t xml:space="preserve">, H.J., </w:t>
      </w:r>
      <w:proofErr w:type="spellStart"/>
      <w:r w:rsidRPr="0014647B">
        <w:rPr>
          <w:rFonts w:ascii="Times New Roman" w:hAnsi="Times New Roman" w:cs="Times New Roman"/>
          <w:color w:val="222222"/>
          <w:sz w:val="24"/>
          <w:szCs w:val="24"/>
          <w:shd w:val="clear" w:color="auto" w:fill="FFFFFF"/>
        </w:rPr>
        <w:t>Clevers</w:t>
      </w:r>
      <w:proofErr w:type="spellEnd"/>
      <w:r w:rsidRPr="0014647B">
        <w:rPr>
          <w:rFonts w:ascii="Times New Roman" w:hAnsi="Times New Roman" w:cs="Times New Roman"/>
          <w:color w:val="222222"/>
          <w:sz w:val="24"/>
          <w:szCs w:val="24"/>
          <w:shd w:val="clear" w:color="auto" w:fill="FFFFFF"/>
        </w:rPr>
        <w:t xml:space="preserve">, H., </w:t>
      </w:r>
    </w:p>
    <w:p w:rsidR="0014647B" w:rsidRPr="0014647B" w:rsidRDefault="0014647B" w:rsidP="00207AD2">
      <w:pPr>
        <w:spacing w:after="0" w:line="480" w:lineRule="auto"/>
        <w:ind w:left="720"/>
        <w:jc w:val="both"/>
        <w:rPr>
          <w:rFonts w:ascii="Times New Roman" w:hAnsi="Times New Roman" w:cs="Times New Roman"/>
          <w:color w:val="222222"/>
          <w:sz w:val="24"/>
          <w:szCs w:val="24"/>
          <w:shd w:val="clear" w:color="auto" w:fill="FFFFFF"/>
        </w:rPr>
      </w:pPr>
      <w:proofErr w:type="spellStart"/>
      <w:r w:rsidRPr="0014647B">
        <w:rPr>
          <w:rFonts w:ascii="Times New Roman" w:hAnsi="Times New Roman" w:cs="Times New Roman"/>
          <w:color w:val="222222"/>
          <w:sz w:val="24"/>
          <w:szCs w:val="24"/>
          <w:shd w:val="clear" w:color="auto" w:fill="FFFFFF"/>
        </w:rPr>
        <w:t>Pettersson</w:t>
      </w:r>
      <w:proofErr w:type="spellEnd"/>
      <w:r w:rsidRPr="0014647B">
        <w:rPr>
          <w:rFonts w:ascii="Times New Roman" w:hAnsi="Times New Roman" w:cs="Times New Roman"/>
          <w:color w:val="222222"/>
          <w:sz w:val="24"/>
          <w:szCs w:val="24"/>
          <w:shd w:val="clear" w:color="auto" w:fill="FFFFFF"/>
        </w:rPr>
        <w:t xml:space="preserve">, S. and </w:t>
      </w:r>
      <w:proofErr w:type="spellStart"/>
      <w:r w:rsidRPr="0014647B">
        <w:rPr>
          <w:rFonts w:ascii="Times New Roman" w:hAnsi="Times New Roman" w:cs="Times New Roman"/>
          <w:color w:val="222222"/>
          <w:sz w:val="24"/>
          <w:szCs w:val="24"/>
          <w:shd w:val="clear" w:color="auto" w:fill="FFFFFF"/>
        </w:rPr>
        <w:t>Pachnis</w:t>
      </w:r>
      <w:proofErr w:type="spellEnd"/>
      <w:r w:rsidRPr="0014647B">
        <w:rPr>
          <w:rFonts w:ascii="Times New Roman" w:hAnsi="Times New Roman" w:cs="Times New Roman"/>
          <w:color w:val="222222"/>
          <w:sz w:val="24"/>
          <w:szCs w:val="24"/>
          <w:shd w:val="clear" w:color="auto" w:fill="FFFFFF"/>
        </w:rPr>
        <w:t xml:space="preserve">, V., 2015. Microbiota controls the homeostasis of glial cells in the gut lamina </w:t>
      </w:r>
      <w:proofErr w:type="spellStart"/>
      <w:r w:rsidRPr="0014647B">
        <w:rPr>
          <w:rFonts w:ascii="Times New Roman" w:hAnsi="Times New Roman" w:cs="Times New Roman"/>
          <w:color w:val="222222"/>
          <w:sz w:val="24"/>
          <w:szCs w:val="24"/>
          <w:shd w:val="clear" w:color="auto" w:fill="FFFFFF"/>
        </w:rPr>
        <w:t>propria</w:t>
      </w:r>
      <w:proofErr w:type="spellEnd"/>
      <w:r w:rsidRPr="0014647B">
        <w:rPr>
          <w:rFonts w:ascii="Times New Roman" w:hAnsi="Times New Roman" w:cs="Times New Roman"/>
          <w:color w:val="222222"/>
          <w:sz w:val="24"/>
          <w:szCs w:val="24"/>
          <w:shd w:val="clear" w:color="auto" w:fill="FFFFFF"/>
        </w:rPr>
        <w:t>. </w:t>
      </w:r>
      <w:r w:rsidRPr="0014647B">
        <w:rPr>
          <w:rFonts w:ascii="Times New Roman" w:hAnsi="Times New Roman" w:cs="Times New Roman"/>
          <w:i/>
          <w:iCs/>
          <w:color w:val="222222"/>
          <w:sz w:val="24"/>
          <w:szCs w:val="24"/>
          <w:shd w:val="clear" w:color="auto" w:fill="FFFFFF"/>
        </w:rPr>
        <w:t>Neuron</w:t>
      </w:r>
      <w:r w:rsidRPr="0014647B">
        <w:rPr>
          <w:rFonts w:ascii="Times New Roman" w:hAnsi="Times New Roman" w:cs="Times New Roman"/>
          <w:color w:val="222222"/>
          <w:sz w:val="24"/>
          <w:szCs w:val="24"/>
          <w:shd w:val="clear" w:color="auto" w:fill="FFFFFF"/>
        </w:rPr>
        <w:t>, </w:t>
      </w:r>
      <w:r w:rsidRPr="0014647B">
        <w:rPr>
          <w:rFonts w:ascii="Times New Roman" w:hAnsi="Times New Roman" w:cs="Times New Roman"/>
          <w:i/>
          <w:iCs/>
          <w:color w:val="222222"/>
          <w:sz w:val="24"/>
          <w:szCs w:val="24"/>
          <w:shd w:val="clear" w:color="auto" w:fill="FFFFFF"/>
        </w:rPr>
        <w:t>85</w:t>
      </w:r>
      <w:r w:rsidRPr="0014647B">
        <w:rPr>
          <w:rFonts w:ascii="Times New Roman" w:hAnsi="Times New Roman" w:cs="Times New Roman"/>
          <w:color w:val="222222"/>
          <w:sz w:val="24"/>
          <w:szCs w:val="24"/>
          <w:shd w:val="clear" w:color="auto" w:fill="FFFFFF"/>
        </w:rPr>
        <w:t>(2), pp.289-295.</w:t>
      </w:r>
    </w:p>
    <w:p w:rsidR="003F364C" w:rsidRDefault="003F364C" w:rsidP="00207AD2">
      <w:pPr>
        <w:spacing w:after="0" w:line="480" w:lineRule="auto"/>
        <w:jc w:val="both"/>
        <w:rPr>
          <w:rFonts w:ascii="Times New Roman" w:hAnsi="Times New Roman" w:cs="Times New Roman"/>
          <w:i/>
          <w:iCs/>
          <w:color w:val="222222"/>
          <w:sz w:val="24"/>
          <w:szCs w:val="24"/>
          <w:shd w:val="clear" w:color="auto" w:fill="FFFFFF"/>
        </w:rPr>
      </w:pPr>
      <w:r w:rsidRPr="003F364C">
        <w:rPr>
          <w:rFonts w:ascii="Times New Roman" w:hAnsi="Times New Roman" w:cs="Times New Roman"/>
          <w:color w:val="222222"/>
          <w:sz w:val="24"/>
          <w:szCs w:val="24"/>
          <w:shd w:val="clear" w:color="auto" w:fill="FFFFFF"/>
        </w:rPr>
        <w:t>Khan, S. and Chang, L., 2010. Diagnosis and management of IBS. </w:t>
      </w:r>
      <w:r w:rsidRPr="003F364C">
        <w:rPr>
          <w:rFonts w:ascii="Times New Roman" w:hAnsi="Times New Roman" w:cs="Times New Roman"/>
          <w:i/>
          <w:iCs/>
          <w:color w:val="222222"/>
          <w:sz w:val="24"/>
          <w:szCs w:val="24"/>
          <w:shd w:val="clear" w:color="auto" w:fill="FFFFFF"/>
        </w:rPr>
        <w:t xml:space="preserve">Nature reviews </w:t>
      </w:r>
    </w:p>
    <w:p w:rsidR="003F364C" w:rsidRDefault="003F364C" w:rsidP="00207AD2">
      <w:pPr>
        <w:spacing w:after="0" w:line="480" w:lineRule="auto"/>
        <w:ind w:firstLine="720"/>
        <w:jc w:val="both"/>
        <w:rPr>
          <w:rFonts w:ascii="Times New Roman" w:hAnsi="Times New Roman" w:cs="Times New Roman"/>
          <w:color w:val="222222"/>
          <w:sz w:val="24"/>
          <w:szCs w:val="24"/>
          <w:shd w:val="clear" w:color="auto" w:fill="FFFFFF"/>
        </w:rPr>
      </w:pPr>
      <w:r w:rsidRPr="003F364C">
        <w:rPr>
          <w:rFonts w:ascii="Times New Roman" w:hAnsi="Times New Roman" w:cs="Times New Roman"/>
          <w:i/>
          <w:iCs/>
          <w:color w:val="222222"/>
          <w:sz w:val="24"/>
          <w:szCs w:val="24"/>
          <w:shd w:val="clear" w:color="auto" w:fill="FFFFFF"/>
        </w:rPr>
        <w:t xml:space="preserve">Gastroenterology &amp; </w:t>
      </w:r>
      <w:proofErr w:type="spellStart"/>
      <w:r w:rsidRPr="003F364C">
        <w:rPr>
          <w:rFonts w:ascii="Times New Roman" w:hAnsi="Times New Roman" w:cs="Times New Roman"/>
          <w:i/>
          <w:iCs/>
          <w:color w:val="222222"/>
          <w:sz w:val="24"/>
          <w:szCs w:val="24"/>
          <w:shd w:val="clear" w:color="auto" w:fill="FFFFFF"/>
        </w:rPr>
        <w:t>hepatology</w:t>
      </w:r>
      <w:proofErr w:type="spellEnd"/>
      <w:r w:rsidRPr="003F364C">
        <w:rPr>
          <w:rFonts w:ascii="Times New Roman" w:hAnsi="Times New Roman" w:cs="Times New Roman"/>
          <w:color w:val="222222"/>
          <w:sz w:val="24"/>
          <w:szCs w:val="24"/>
          <w:shd w:val="clear" w:color="auto" w:fill="FFFFFF"/>
        </w:rPr>
        <w:t>, </w:t>
      </w:r>
      <w:r w:rsidRPr="003F364C">
        <w:rPr>
          <w:rFonts w:ascii="Times New Roman" w:hAnsi="Times New Roman" w:cs="Times New Roman"/>
          <w:i/>
          <w:iCs/>
          <w:color w:val="222222"/>
          <w:sz w:val="24"/>
          <w:szCs w:val="24"/>
          <w:shd w:val="clear" w:color="auto" w:fill="FFFFFF"/>
        </w:rPr>
        <w:t>7</w:t>
      </w:r>
      <w:r w:rsidRPr="003F364C">
        <w:rPr>
          <w:rFonts w:ascii="Times New Roman" w:hAnsi="Times New Roman" w:cs="Times New Roman"/>
          <w:color w:val="222222"/>
          <w:sz w:val="24"/>
          <w:szCs w:val="24"/>
          <w:shd w:val="clear" w:color="auto" w:fill="FFFFFF"/>
        </w:rPr>
        <w:t>(10), pp.565-581.</w:t>
      </w:r>
    </w:p>
    <w:p w:rsidR="001B0EDA" w:rsidRDefault="001B0EDA" w:rsidP="00207AD2">
      <w:pPr>
        <w:spacing w:after="0" w:line="480" w:lineRule="auto"/>
        <w:jc w:val="both"/>
        <w:rPr>
          <w:rFonts w:ascii="Times New Roman" w:hAnsi="Times New Roman" w:cs="Times New Roman"/>
          <w:color w:val="222222"/>
          <w:sz w:val="24"/>
          <w:szCs w:val="24"/>
          <w:shd w:val="clear" w:color="auto" w:fill="FFFFFF"/>
        </w:rPr>
      </w:pPr>
      <w:r w:rsidRPr="001B0EDA">
        <w:rPr>
          <w:rFonts w:ascii="Times New Roman" w:hAnsi="Times New Roman" w:cs="Times New Roman"/>
          <w:color w:val="222222"/>
          <w:sz w:val="24"/>
          <w:szCs w:val="24"/>
          <w:shd w:val="clear" w:color="auto" w:fill="FFFFFF"/>
        </w:rPr>
        <w:t>Nobuyuki, S., Yoichi, C., Yuji, A., Junko, S., Naomi, O., Xiao-</w:t>
      </w:r>
      <w:proofErr w:type="spellStart"/>
      <w:r w:rsidRPr="001B0EDA">
        <w:rPr>
          <w:rFonts w:ascii="Times New Roman" w:hAnsi="Times New Roman" w:cs="Times New Roman"/>
          <w:color w:val="222222"/>
          <w:sz w:val="24"/>
          <w:szCs w:val="24"/>
          <w:shd w:val="clear" w:color="auto" w:fill="FFFFFF"/>
        </w:rPr>
        <w:t>Nian</w:t>
      </w:r>
      <w:proofErr w:type="spellEnd"/>
      <w:r w:rsidRPr="001B0EDA">
        <w:rPr>
          <w:rFonts w:ascii="Times New Roman" w:hAnsi="Times New Roman" w:cs="Times New Roman"/>
          <w:color w:val="222222"/>
          <w:sz w:val="24"/>
          <w:szCs w:val="24"/>
          <w:shd w:val="clear" w:color="auto" w:fill="FFFFFF"/>
        </w:rPr>
        <w:t xml:space="preserve">, Y., Chiharu, K. and </w:t>
      </w:r>
    </w:p>
    <w:p w:rsidR="001B0EDA" w:rsidRPr="001B0EDA" w:rsidRDefault="001B0EDA" w:rsidP="00207AD2">
      <w:pPr>
        <w:spacing w:after="0" w:line="480" w:lineRule="auto"/>
        <w:ind w:left="720"/>
        <w:jc w:val="both"/>
        <w:rPr>
          <w:rFonts w:ascii="Times New Roman" w:hAnsi="Times New Roman" w:cs="Times New Roman"/>
          <w:color w:val="222222"/>
          <w:sz w:val="24"/>
          <w:szCs w:val="24"/>
          <w:shd w:val="clear" w:color="auto" w:fill="FFFFFF"/>
        </w:rPr>
      </w:pPr>
      <w:r w:rsidRPr="001B0EDA">
        <w:rPr>
          <w:rFonts w:ascii="Times New Roman" w:hAnsi="Times New Roman" w:cs="Times New Roman"/>
          <w:color w:val="222222"/>
          <w:sz w:val="24"/>
          <w:szCs w:val="24"/>
          <w:shd w:val="clear" w:color="auto" w:fill="FFFFFF"/>
        </w:rPr>
        <w:t>Yasuhiro, K., 2004. Postnatal microbial colonization programs the hypothalamic-pituitary-adrenal system for stress response in mice. </w:t>
      </w:r>
      <w:r w:rsidRPr="001B0EDA">
        <w:rPr>
          <w:rFonts w:ascii="Times New Roman" w:hAnsi="Times New Roman" w:cs="Times New Roman"/>
          <w:i/>
          <w:iCs/>
          <w:color w:val="222222"/>
          <w:sz w:val="24"/>
          <w:szCs w:val="24"/>
          <w:shd w:val="clear" w:color="auto" w:fill="FFFFFF"/>
        </w:rPr>
        <w:t xml:space="preserve">J </w:t>
      </w:r>
      <w:proofErr w:type="spellStart"/>
      <w:r w:rsidRPr="001B0EDA">
        <w:rPr>
          <w:rFonts w:ascii="Times New Roman" w:hAnsi="Times New Roman" w:cs="Times New Roman"/>
          <w:i/>
          <w:iCs/>
          <w:color w:val="222222"/>
          <w:sz w:val="24"/>
          <w:szCs w:val="24"/>
          <w:shd w:val="clear" w:color="auto" w:fill="FFFFFF"/>
        </w:rPr>
        <w:t>Physiol</w:t>
      </w:r>
      <w:proofErr w:type="spellEnd"/>
      <w:r w:rsidRPr="001B0EDA">
        <w:rPr>
          <w:rFonts w:ascii="Times New Roman" w:hAnsi="Times New Roman" w:cs="Times New Roman"/>
          <w:color w:val="222222"/>
          <w:sz w:val="24"/>
          <w:szCs w:val="24"/>
          <w:shd w:val="clear" w:color="auto" w:fill="FFFFFF"/>
        </w:rPr>
        <w:t>, </w:t>
      </w:r>
      <w:r w:rsidRPr="001B0EDA">
        <w:rPr>
          <w:rFonts w:ascii="Times New Roman" w:hAnsi="Times New Roman" w:cs="Times New Roman"/>
          <w:i/>
          <w:iCs/>
          <w:color w:val="222222"/>
          <w:sz w:val="24"/>
          <w:szCs w:val="24"/>
          <w:shd w:val="clear" w:color="auto" w:fill="FFFFFF"/>
        </w:rPr>
        <w:t>558</w:t>
      </w:r>
      <w:r w:rsidRPr="001B0EDA">
        <w:rPr>
          <w:rFonts w:ascii="Times New Roman" w:hAnsi="Times New Roman" w:cs="Times New Roman"/>
          <w:color w:val="222222"/>
          <w:sz w:val="24"/>
          <w:szCs w:val="24"/>
          <w:shd w:val="clear" w:color="auto" w:fill="FFFFFF"/>
        </w:rPr>
        <w:t>(1), pp.263-275.</w:t>
      </w:r>
    </w:p>
    <w:p w:rsidR="00805D00" w:rsidRDefault="00805D00" w:rsidP="00207AD2">
      <w:pPr>
        <w:spacing w:after="0" w:line="480" w:lineRule="auto"/>
        <w:jc w:val="both"/>
        <w:rPr>
          <w:rFonts w:ascii="Times New Roman" w:hAnsi="Times New Roman" w:cs="Times New Roman"/>
          <w:color w:val="222222"/>
          <w:sz w:val="24"/>
          <w:szCs w:val="24"/>
          <w:shd w:val="clear" w:color="auto" w:fill="FFFFFF"/>
        </w:rPr>
      </w:pPr>
      <w:proofErr w:type="spellStart"/>
      <w:r w:rsidRPr="00805D00">
        <w:rPr>
          <w:rFonts w:ascii="Times New Roman" w:hAnsi="Times New Roman" w:cs="Times New Roman"/>
          <w:color w:val="222222"/>
          <w:sz w:val="24"/>
          <w:szCs w:val="24"/>
          <w:shd w:val="clear" w:color="auto" w:fill="FFFFFF"/>
        </w:rPr>
        <w:t>Paré</w:t>
      </w:r>
      <w:proofErr w:type="spellEnd"/>
      <w:r w:rsidRPr="00805D00">
        <w:rPr>
          <w:rFonts w:ascii="Times New Roman" w:hAnsi="Times New Roman" w:cs="Times New Roman"/>
          <w:color w:val="222222"/>
          <w:sz w:val="24"/>
          <w:szCs w:val="24"/>
          <w:shd w:val="clear" w:color="auto" w:fill="FFFFFF"/>
        </w:rPr>
        <w:t xml:space="preserve">, P., </w:t>
      </w:r>
      <w:proofErr w:type="spellStart"/>
      <w:r w:rsidRPr="00805D00">
        <w:rPr>
          <w:rFonts w:ascii="Times New Roman" w:hAnsi="Times New Roman" w:cs="Times New Roman"/>
          <w:color w:val="222222"/>
          <w:sz w:val="24"/>
          <w:szCs w:val="24"/>
          <w:shd w:val="clear" w:color="auto" w:fill="FFFFFF"/>
        </w:rPr>
        <w:t>Gray</w:t>
      </w:r>
      <w:proofErr w:type="spellEnd"/>
      <w:r w:rsidRPr="00805D00">
        <w:rPr>
          <w:rFonts w:ascii="Times New Roman" w:hAnsi="Times New Roman" w:cs="Times New Roman"/>
          <w:color w:val="222222"/>
          <w:sz w:val="24"/>
          <w:szCs w:val="24"/>
          <w:shd w:val="clear" w:color="auto" w:fill="FFFFFF"/>
        </w:rPr>
        <w:t xml:space="preserve">, J., Lam, S., </w:t>
      </w:r>
      <w:proofErr w:type="spellStart"/>
      <w:r w:rsidRPr="00805D00">
        <w:rPr>
          <w:rFonts w:ascii="Times New Roman" w:hAnsi="Times New Roman" w:cs="Times New Roman"/>
          <w:color w:val="222222"/>
          <w:sz w:val="24"/>
          <w:szCs w:val="24"/>
          <w:shd w:val="clear" w:color="auto" w:fill="FFFFFF"/>
        </w:rPr>
        <w:t>Balshaw</w:t>
      </w:r>
      <w:proofErr w:type="spellEnd"/>
      <w:r w:rsidRPr="00805D00">
        <w:rPr>
          <w:rFonts w:ascii="Times New Roman" w:hAnsi="Times New Roman" w:cs="Times New Roman"/>
          <w:color w:val="222222"/>
          <w:sz w:val="24"/>
          <w:szCs w:val="24"/>
          <w:shd w:val="clear" w:color="auto" w:fill="FFFFFF"/>
        </w:rPr>
        <w:t xml:space="preserve">, R., </w:t>
      </w:r>
      <w:proofErr w:type="spellStart"/>
      <w:r w:rsidRPr="00805D00">
        <w:rPr>
          <w:rFonts w:ascii="Times New Roman" w:hAnsi="Times New Roman" w:cs="Times New Roman"/>
          <w:color w:val="222222"/>
          <w:sz w:val="24"/>
          <w:szCs w:val="24"/>
          <w:shd w:val="clear" w:color="auto" w:fill="FFFFFF"/>
        </w:rPr>
        <w:t>Khorasheh</w:t>
      </w:r>
      <w:proofErr w:type="spellEnd"/>
      <w:r w:rsidRPr="00805D00">
        <w:rPr>
          <w:rFonts w:ascii="Times New Roman" w:hAnsi="Times New Roman" w:cs="Times New Roman"/>
          <w:color w:val="222222"/>
          <w:sz w:val="24"/>
          <w:szCs w:val="24"/>
          <w:shd w:val="clear" w:color="auto" w:fill="FFFFFF"/>
        </w:rPr>
        <w:t xml:space="preserve">, S., </w:t>
      </w:r>
      <w:proofErr w:type="spellStart"/>
      <w:r w:rsidRPr="00805D00">
        <w:rPr>
          <w:rFonts w:ascii="Times New Roman" w:hAnsi="Times New Roman" w:cs="Times New Roman"/>
          <w:color w:val="222222"/>
          <w:sz w:val="24"/>
          <w:szCs w:val="24"/>
          <w:shd w:val="clear" w:color="auto" w:fill="FFFFFF"/>
        </w:rPr>
        <w:t>Barbeau</w:t>
      </w:r>
      <w:proofErr w:type="spellEnd"/>
      <w:r w:rsidRPr="00805D00">
        <w:rPr>
          <w:rFonts w:ascii="Times New Roman" w:hAnsi="Times New Roman" w:cs="Times New Roman"/>
          <w:color w:val="222222"/>
          <w:sz w:val="24"/>
          <w:szCs w:val="24"/>
          <w:shd w:val="clear" w:color="auto" w:fill="FFFFFF"/>
        </w:rPr>
        <w:t xml:space="preserve">, M., Kelly, S. and </w:t>
      </w:r>
      <w:proofErr w:type="spellStart"/>
      <w:r w:rsidRPr="00805D00">
        <w:rPr>
          <w:rFonts w:ascii="Times New Roman" w:hAnsi="Times New Roman" w:cs="Times New Roman"/>
          <w:color w:val="222222"/>
          <w:sz w:val="24"/>
          <w:szCs w:val="24"/>
          <w:shd w:val="clear" w:color="auto" w:fill="FFFFFF"/>
        </w:rPr>
        <w:t>McBurney</w:t>
      </w:r>
      <w:proofErr w:type="spellEnd"/>
      <w:r w:rsidRPr="00805D00">
        <w:rPr>
          <w:rFonts w:ascii="Times New Roman" w:hAnsi="Times New Roman" w:cs="Times New Roman"/>
          <w:color w:val="222222"/>
          <w:sz w:val="24"/>
          <w:szCs w:val="24"/>
          <w:shd w:val="clear" w:color="auto" w:fill="FFFFFF"/>
        </w:rPr>
        <w:t xml:space="preserve">, </w:t>
      </w:r>
    </w:p>
    <w:p w:rsidR="00805D00" w:rsidRPr="00805D00" w:rsidRDefault="00805D00" w:rsidP="00207AD2">
      <w:pPr>
        <w:spacing w:after="0" w:line="480" w:lineRule="auto"/>
        <w:ind w:left="720"/>
        <w:jc w:val="both"/>
        <w:rPr>
          <w:rFonts w:ascii="Times New Roman" w:hAnsi="Times New Roman" w:cs="Times New Roman"/>
          <w:color w:val="222222"/>
          <w:sz w:val="24"/>
          <w:szCs w:val="24"/>
          <w:shd w:val="clear" w:color="auto" w:fill="FFFFFF"/>
        </w:rPr>
      </w:pPr>
      <w:r w:rsidRPr="00805D00">
        <w:rPr>
          <w:rFonts w:ascii="Times New Roman" w:hAnsi="Times New Roman" w:cs="Times New Roman"/>
          <w:color w:val="222222"/>
          <w:sz w:val="24"/>
          <w:szCs w:val="24"/>
          <w:shd w:val="clear" w:color="auto" w:fill="FFFFFF"/>
        </w:rPr>
        <w:t>C.R., 2006. Health-related quality of life, work productivity, and health care resource utilization of subjects with irritable bowel syndrome: baseline results from LOGIC (Longitudinal Outcomes Study of Gastrointestinal Symptoms in Canada), a naturalistic study. </w:t>
      </w:r>
      <w:r w:rsidRPr="00805D00">
        <w:rPr>
          <w:rFonts w:ascii="Times New Roman" w:hAnsi="Times New Roman" w:cs="Times New Roman"/>
          <w:i/>
          <w:iCs/>
          <w:color w:val="222222"/>
          <w:sz w:val="24"/>
          <w:szCs w:val="24"/>
          <w:shd w:val="clear" w:color="auto" w:fill="FFFFFF"/>
        </w:rPr>
        <w:t>Clinical therapeutics</w:t>
      </w:r>
      <w:r w:rsidRPr="00805D00">
        <w:rPr>
          <w:rFonts w:ascii="Times New Roman" w:hAnsi="Times New Roman" w:cs="Times New Roman"/>
          <w:color w:val="222222"/>
          <w:sz w:val="24"/>
          <w:szCs w:val="24"/>
          <w:shd w:val="clear" w:color="auto" w:fill="FFFFFF"/>
        </w:rPr>
        <w:t>, </w:t>
      </w:r>
      <w:r w:rsidRPr="00805D00">
        <w:rPr>
          <w:rFonts w:ascii="Times New Roman" w:hAnsi="Times New Roman" w:cs="Times New Roman"/>
          <w:i/>
          <w:iCs/>
          <w:color w:val="222222"/>
          <w:sz w:val="24"/>
          <w:szCs w:val="24"/>
          <w:shd w:val="clear" w:color="auto" w:fill="FFFFFF"/>
        </w:rPr>
        <w:t>28</w:t>
      </w:r>
      <w:r w:rsidRPr="00805D00">
        <w:rPr>
          <w:rFonts w:ascii="Times New Roman" w:hAnsi="Times New Roman" w:cs="Times New Roman"/>
          <w:color w:val="222222"/>
          <w:sz w:val="24"/>
          <w:szCs w:val="24"/>
          <w:shd w:val="clear" w:color="auto" w:fill="FFFFFF"/>
        </w:rPr>
        <w:t>(10), pp.1726-1735.</w:t>
      </w:r>
    </w:p>
    <w:p w:rsidR="00467E6E" w:rsidRDefault="00467E6E" w:rsidP="00207AD2">
      <w:pPr>
        <w:spacing w:after="0" w:line="480" w:lineRule="auto"/>
        <w:jc w:val="both"/>
        <w:rPr>
          <w:rFonts w:ascii="Times New Roman" w:hAnsi="Times New Roman" w:cs="Times New Roman"/>
          <w:color w:val="222222"/>
          <w:sz w:val="24"/>
          <w:szCs w:val="24"/>
          <w:shd w:val="clear" w:color="auto" w:fill="FFFFFF"/>
        </w:rPr>
      </w:pPr>
      <w:r w:rsidRPr="00467E6E">
        <w:rPr>
          <w:rFonts w:ascii="Times New Roman" w:hAnsi="Times New Roman" w:cs="Times New Roman"/>
          <w:color w:val="222222"/>
          <w:sz w:val="24"/>
          <w:szCs w:val="24"/>
          <w:shd w:val="clear" w:color="auto" w:fill="FFFFFF"/>
        </w:rPr>
        <w:t xml:space="preserve">Patel, R.M., Myers, L.S., </w:t>
      </w:r>
      <w:proofErr w:type="spellStart"/>
      <w:r w:rsidRPr="00467E6E">
        <w:rPr>
          <w:rFonts w:ascii="Times New Roman" w:hAnsi="Times New Roman" w:cs="Times New Roman"/>
          <w:color w:val="222222"/>
          <w:sz w:val="24"/>
          <w:szCs w:val="24"/>
          <w:shd w:val="clear" w:color="auto" w:fill="FFFFFF"/>
        </w:rPr>
        <w:t>Kurundkar</w:t>
      </w:r>
      <w:proofErr w:type="spellEnd"/>
      <w:r w:rsidRPr="00467E6E">
        <w:rPr>
          <w:rFonts w:ascii="Times New Roman" w:hAnsi="Times New Roman" w:cs="Times New Roman"/>
          <w:color w:val="222222"/>
          <w:sz w:val="24"/>
          <w:szCs w:val="24"/>
          <w:shd w:val="clear" w:color="auto" w:fill="FFFFFF"/>
        </w:rPr>
        <w:t xml:space="preserve">, A.R., </w:t>
      </w:r>
      <w:proofErr w:type="spellStart"/>
      <w:r w:rsidRPr="00467E6E">
        <w:rPr>
          <w:rFonts w:ascii="Times New Roman" w:hAnsi="Times New Roman" w:cs="Times New Roman"/>
          <w:color w:val="222222"/>
          <w:sz w:val="24"/>
          <w:szCs w:val="24"/>
          <w:shd w:val="clear" w:color="auto" w:fill="FFFFFF"/>
        </w:rPr>
        <w:t>Maheshwari</w:t>
      </w:r>
      <w:proofErr w:type="spellEnd"/>
      <w:r w:rsidRPr="00467E6E">
        <w:rPr>
          <w:rFonts w:ascii="Times New Roman" w:hAnsi="Times New Roman" w:cs="Times New Roman"/>
          <w:color w:val="222222"/>
          <w:sz w:val="24"/>
          <w:szCs w:val="24"/>
          <w:shd w:val="clear" w:color="auto" w:fill="FFFFFF"/>
        </w:rPr>
        <w:t xml:space="preserve">, A., </w:t>
      </w:r>
      <w:proofErr w:type="spellStart"/>
      <w:r w:rsidRPr="00467E6E">
        <w:rPr>
          <w:rFonts w:ascii="Times New Roman" w:hAnsi="Times New Roman" w:cs="Times New Roman"/>
          <w:color w:val="222222"/>
          <w:sz w:val="24"/>
          <w:szCs w:val="24"/>
          <w:shd w:val="clear" w:color="auto" w:fill="FFFFFF"/>
        </w:rPr>
        <w:t>Nusrat</w:t>
      </w:r>
      <w:proofErr w:type="spellEnd"/>
      <w:r w:rsidRPr="00467E6E">
        <w:rPr>
          <w:rFonts w:ascii="Times New Roman" w:hAnsi="Times New Roman" w:cs="Times New Roman"/>
          <w:color w:val="222222"/>
          <w:sz w:val="24"/>
          <w:szCs w:val="24"/>
          <w:shd w:val="clear" w:color="auto" w:fill="FFFFFF"/>
        </w:rPr>
        <w:t xml:space="preserve">, A. and Lin, P.W., 2012. </w:t>
      </w:r>
    </w:p>
    <w:p w:rsidR="00467E6E" w:rsidRPr="00467E6E" w:rsidRDefault="00467E6E" w:rsidP="00207AD2">
      <w:pPr>
        <w:spacing w:after="0" w:line="480" w:lineRule="auto"/>
        <w:ind w:left="720"/>
        <w:jc w:val="both"/>
        <w:rPr>
          <w:rFonts w:ascii="Times New Roman" w:hAnsi="Times New Roman" w:cs="Times New Roman"/>
          <w:color w:val="222222"/>
          <w:sz w:val="24"/>
          <w:szCs w:val="24"/>
          <w:shd w:val="clear" w:color="auto" w:fill="FFFFFF"/>
        </w:rPr>
      </w:pPr>
      <w:r w:rsidRPr="00467E6E">
        <w:rPr>
          <w:rFonts w:ascii="Times New Roman" w:hAnsi="Times New Roman" w:cs="Times New Roman"/>
          <w:color w:val="222222"/>
          <w:sz w:val="24"/>
          <w:szCs w:val="24"/>
          <w:shd w:val="clear" w:color="auto" w:fill="FFFFFF"/>
        </w:rPr>
        <w:t xml:space="preserve">Probiotic bacteria induce maturation of intestinal </w:t>
      </w:r>
      <w:proofErr w:type="spellStart"/>
      <w:r w:rsidRPr="00467E6E">
        <w:rPr>
          <w:rFonts w:ascii="Times New Roman" w:hAnsi="Times New Roman" w:cs="Times New Roman"/>
          <w:color w:val="222222"/>
          <w:sz w:val="24"/>
          <w:szCs w:val="24"/>
          <w:shd w:val="clear" w:color="auto" w:fill="FFFFFF"/>
        </w:rPr>
        <w:t>claudin</w:t>
      </w:r>
      <w:proofErr w:type="spellEnd"/>
      <w:r w:rsidRPr="00467E6E">
        <w:rPr>
          <w:rFonts w:ascii="Times New Roman" w:hAnsi="Times New Roman" w:cs="Times New Roman"/>
          <w:color w:val="222222"/>
          <w:sz w:val="24"/>
          <w:szCs w:val="24"/>
          <w:shd w:val="clear" w:color="auto" w:fill="FFFFFF"/>
        </w:rPr>
        <w:t xml:space="preserve"> 3 expression and barrier function. </w:t>
      </w:r>
      <w:r w:rsidRPr="00467E6E">
        <w:rPr>
          <w:rFonts w:ascii="Times New Roman" w:hAnsi="Times New Roman" w:cs="Times New Roman"/>
          <w:i/>
          <w:iCs/>
          <w:color w:val="222222"/>
          <w:sz w:val="24"/>
          <w:szCs w:val="24"/>
          <w:shd w:val="clear" w:color="auto" w:fill="FFFFFF"/>
        </w:rPr>
        <w:t>The American journal of pathology</w:t>
      </w:r>
      <w:r w:rsidRPr="00467E6E">
        <w:rPr>
          <w:rFonts w:ascii="Times New Roman" w:hAnsi="Times New Roman" w:cs="Times New Roman"/>
          <w:color w:val="222222"/>
          <w:sz w:val="24"/>
          <w:szCs w:val="24"/>
          <w:shd w:val="clear" w:color="auto" w:fill="FFFFFF"/>
        </w:rPr>
        <w:t>, </w:t>
      </w:r>
      <w:r w:rsidRPr="00467E6E">
        <w:rPr>
          <w:rFonts w:ascii="Times New Roman" w:hAnsi="Times New Roman" w:cs="Times New Roman"/>
          <w:i/>
          <w:iCs/>
          <w:color w:val="222222"/>
          <w:sz w:val="24"/>
          <w:szCs w:val="24"/>
          <w:shd w:val="clear" w:color="auto" w:fill="FFFFFF"/>
        </w:rPr>
        <w:t>180</w:t>
      </w:r>
      <w:r w:rsidRPr="00467E6E">
        <w:rPr>
          <w:rFonts w:ascii="Times New Roman" w:hAnsi="Times New Roman" w:cs="Times New Roman"/>
          <w:color w:val="222222"/>
          <w:sz w:val="24"/>
          <w:szCs w:val="24"/>
          <w:shd w:val="clear" w:color="auto" w:fill="FFFFFF"/>
        </w:rPr>
        <w:t>(2), pp.626-635.</w:t>
      </w:r>
    </w:p>
    <w:p w:rsidR="004514EF" w:rsidRDefault="004514EF" w:rsidP="00207AD2">
      <w:pPr>
        <w:spacing w:after="0" w:line="480" w:lineRule="auto"/>
        <w:jc w:val="both"/>
        <w:rPr>
          <w:rFonts w:ascii="Times New Roman" w:hAnsi="Times New Roman" w:cs="Times New Roman"/>
          <w:color w:val="222222"/>
          <w:sz w:val="24"/>
          <w:szCs w:val="24"/>
          <w:shd w:val="clear" w:color="auto" w:fill="FFFFFF"/>
        </w:rPr>
      </w:pPr>
      <w:proofErr w:type="spellStart"/>
      <w:r w:rsidRPr="004514EF">
        <w:rPr>
          <w:rFonts w:ascii="Times New Roman" w:hAnsi="Times New Roman" w:cs="Times New Roman"/>
          <w:color w:val="222222"/>
          <w:sz w:val="24"/>
          <w:szCs w:val="24"/>
          <w:shd w:val="clear" w:color="auto" w:fill="FFFFFF"/>
        </w:rPr>
        <w:t>Persson</w:t>
      </w:r>
      <w:proofErr w:type="spellEnd"/>
      <w:r w:rsidRPr="004514EF">
        <w:rPr>
          <w:rFonts w:ascii="Times New Roman" w:hAnsi="Times New Roman" w:cs="Times New Roman"/>
          <w:color w:val="222222"/>
          <w:sz w:val="24"/>
          <w:szCs w:val="24"/>
          <w:shd w:val="clear" w:color="auto" w:fill="FFFFFF"/>
        </w:rPr>
        <w:t xml:space="preserve">, S., de Boer, R.F., </w:t>
      </w:r>
      <w:proofErr w:type="spellStart"/>
      <w:r w:rsidRPr="004514EF">
        <w:rPr>
          <w:rFonts w:ascii="Times New Roman" w:hAnsi="Times New Roman" w:cs="Times New Roman"/>
          <w:color w:val="222222"/>
          <w:sz w:val="24"/>
          <w:szCs w:val="24"/>
          <w:shd w:val="clear" w:color="auto" w:fill="FFFFFF"/>
        </w:rPr>
        <w:t>Kooistra-Smid</w:t>
      </w:r>
      <w:proofErr w:type="spellEnd"/>
      <w:r w:rsidRPr="004514EF">
        <w:rPr>
          <w:rFonts w:ascii="Times New Roman" w:hAnsi="Times New Roman" w:cs="Times New Roman"/>
          <w:color w:val="222222"/>
          <w:sz w:val="24"/>
          <w:szCs w:val="24"/>
          <w:shd w:val="clear" w:color="auto" w:fill="FFFFFF"/>
        </w:rPr>
        <w:t xml:space="preserve">, A.M. and Olsen, K.E., 2011. Five commercial DNA </w:t>
      </w:r>
    </w:p>
    <w:p w:rsidR="004514EF" w:rsidRPr="004514EF" w:rsidRDefault="004514EF" w:rsidP="004514EF">
      <w:pPr>
        <w:spacing w:after="0" w:line="480" w:lineRule="auto"/>
        <w:ind w:left="720"/>
        <w:jc w:val="both"/>
        <w:rPr>
          <w:rFonts w:ascii="Times New Roman" w:hAnsi="Times New Roman" w:cs="Times New Roman"/>
          <w:color w:val="222222"/>
          <w:sz w:val="24"/>
          <w:szCs w:val="24"/>
          <w:shd w:val="clear" w:color="auto" w:fill="FFFFFF"/>
        </w:rPr>
      </w:pPr>
      <w:r w:rsidRPr="004514EF">
        <w:rPr>
          <w:rFonts w:ascii="Times New Roman" w:hAnsi="Times New Roman" w:cs="Times New Roman"/>
          <w:color w:val="222222"/>
          <w:sz w:val="24"/>
          <w:szCs w:val="24"/>
          <w:shd w:val="clear" w:color="auto" w:fill="FFFFFF"/>
        </w:rPr>
        <w:t>extraction systems tested and compared on a stool sample collection. </w:t>
      </w:r>
      <w:r w:rsidRPr="004514EF">
        <w:rPr>
          <w:rFonts w:ascii="Times New Roman" w:hAnsi="Times New Roman" w:cs="Times New Roman"/>
          <w:i/>
          <w:iCs/>
          <w:color w:val="222222"/>
          <w:sz w:val="24"/>
          <w:szCs w:val="24"/>
          <w:shd w:val="clear" w:color="auto" w:fill="FFFFFF"/>
        </w:rPr>
        <w:t>Diagnostic microbiology and infectious disease</w:t>
      </w:r>
      <w:r w:rsidRPr="004514EF">
        <w:rPr>
          <w:rFonts w:ascii="Times New Roman" w:hAnsi="Times New Roman" w:cs="Times New Roman"/>
          <w:color w:val="222222"/>
          <w:sz w:val="24"/>
          <w:szCs w:val="24"/>
          <w:shd w:val="clear" w:color="auto" w:fill="FFFFFF"/>
        </w:rPr>
        <w:t>, </w:t>
      </w:r>
      <w:r w:rsidRPr="004514EF">
        <w:rPr>
          <w:rFonts w:ascii="Times New Roman" w:hAnsi="Times New Roman" w:cs="Times New Roman"/>
          <w:i/>
          <w:iCs/>
          <w:color w:val="222222"/>
          <w:sz w:val="24"/>
          <w:szCs w:val="24"/>
          <w:shd w:val="clear" w:color="auto" w:fill="FFFFFF"/>
        </w:rPr>
        <w:t>69</w:t>
      </w:r>
      <w:r w:rsidRPr="004514EF">
        <w:rPr>
          <w:rFonts w:ascii="Times New Roman" w:hAnsi="Times New Roman" w:cs="Times New Roman"/>
          <w:color w:val="222222"/>
          <w:sz w:val="24"/>
          <w:szCs w:val="24"/>
          <w:shd w:val="clear" w:color="auto" w:fill="FFFFFF"/>
        </w:rPr>
        <w:t>(3), pp.240-244.</w:t>
      </w:r>
    </w:p>
    <w:p w:rsidR="009701D1" w:rsidRDefault="009701D1" w:rsidP="00207AD2">
      <w:pPr>
        <w:spacing w:after="0" w:line="480" w:lineRule="auto"/>
        <w:jc w:val="both"/>
        <w:rPr>
          <w:rFonts w:ascii="Times New Roman" w:hAnsi="Times New Roman" w:cs="Times New Roman"/>
          <w:color w:val="222222"/>
          <w:sz w:val="24"/>
          <w:szCs w:val="24"/>
          <w:shd w:val="clear" w:color="auto" w:fill="FFFFFF"/>
        </w:rPr>
      </w:pPr>
      <w:r w:rsidRPr="009701D1">
        <w:rPr>
          <w:rFonts w:ascii="Times New Roman" w:hAnsi="Times New Roman" w:cs="Times New Roman"/>
          <w:color w:val="222222"/>
          <w:sz w:val="24"/>
          <w:szCs w:val="24"/>
          <w:shd w:val="clear" w:color="auto" w:fill="FFFFFF"/>
        </w:rPr>
        <w:t xml:space="preserve">Sandler, R.S., Everhart, J.E., </w:t>
      </w:r>
      <w:proofErr w:type="spellStart"/>
      <w:r w:rsidRPr="009701D1">
        <w:rPr>
          <w:rFonts w:ascii="Times New Roman" w:hAnsi="Times New Roman" w:cs="Times New Roman"/>
          <w:color w:val="222222"/>
          <w:sz w:val="24"/>
          <w:szCs w:val="24"/>
          <w:shd w:val="clear" w:color="auto" w:fill="FFFFFF"/>
        </w:rPr>
        <w:t>Donowitz</w:t>
      </w:r>
      <w:proofErr w:type="spellEnd"/>
      <w:r w:rsidRPr="009701D1">
        <w:rPr>
          <w:rFonts w:ascii="Times New Roman" w:hAnsi="Times New Roman" w:cs="Times New Roman"/>
          <w:color w:val="222222"/>
          <w:sz w:val="24"/>
          <w:szCs w:val="24"/>
          <w:shd w:val="clear" w:color="auto" w:fill="FFFFFF"/>
        </w:rPr>
        <w:t xml:space="preserve">, M., Adams, E., Cronin, K., Goodman, C., </w:t>
      </w:r>
      <w:proofErr w:type="spellStart"/>
      <w:r w:rsidRPr="009701D1">
        <w:rPr>
          <w:rFonts w:ascii="Times New Roman" w:hAnsi="Times New Roman" w:cs="Times New Roman"/>
          <w:color w:val="222222"/>
          <w:sz w:val="24"/>
          <w:szCs w:val="24"/>
          <w:shd w:val="clear" w:color="auto" w:fill="FFFFFF"/>
        </w:rPr>
        <w:t>Gemmen</w:t>
      </w:r>
      <w:proofErr w:type="spellEnd"/>
      <w:r w:rsidRPr="009701D1">
        <w:rPr>
          <w:rFonts w:ascii="Times New Roman" w:hAnsi="Times New Roman" w:cs="Times New Roman"/>
          <w:color w:val="222222"/>
          <w:sz w:val="24"/>
          <w:szCs w:val="24"/>
          <w:shd w:val="clear" w:color="auto" w:fill="FFFFFF"/>
        </w:rPr>
        <w:t xml:space="preserve">, </w:t>
      </w:r>
    </w:p>
    <w:p w:rsidR="009701D1" w:rsidRPr="009701D1" w:rsidRDefault="009701D1" w:rsidP="00207AD2">
      <w:pPr>
        <w:spacing w:after="0" w:line="480" w:lineRule="auto"/>
        <w:ind w:left="720"/>
        <w:jc w:val="both"/>
        <w:rPr>
          <w:rFonts w:ascii="Times New Roman" w:hAnsi="Times New Roman" w:cs="Times New Roman"/>
          <w:color w:val="222222"/>
          <w:sz w:val="24"/>
          <w:szCs w:val="24"/>
          <w:shd w:val="clear" w:color="auto" w:fill="FFFFFF"/>
        </w:rPr>
      </w:pPr>
      <w:r w:rsidRPr="009701D1">
        <w:rPr>
          <w:rFonts w:ascii="Times New Roman" w:hAnsi="Times New Roman" w:cs="Times New Roman"/>
          <w:color w:val="222222"/>
          <w:sz w:val="24"/>
          <w:szCs w:val="24"/>
          <w:shd w:val="clear" w:color="auto" w:fill="FFFFFF"/>
        </w:rPr>
        <w:t xml:space="preserve">E., Shah, S., </w:t>
      </w:r>
      <w:proofErr w:type="spellStart"/>
      <w:r w:rsidRPr="009701D1">
        <w:rPr>
          <w:rFonts w:ascii="Times New Roman" w:hAnsi="Times New Roman" w:cs="Times New Roman"/>
          <w:color w:val="222222"/>
          <w:sz w:val="24"/>
          <w:szCs w:val="24"/>
          <w:shd w:val="clear" w:color="auto" w:fill="FFFFFF"/>
        </w:rPr>
        <w:t>Avdic</w:t>
      </w:r>
      <w:proofErr w:type="spellEnd"/>
      <w:r w:rsidRPr="009701D1">
        <w:rPr>
          <w:rFonts w:ascii="Times New Roman" w:hAnsi="Times New Roman" w:cs="Times New Roman"/>
          <w:color w:val="222222"/>
          <w:sz w:val="24"/>
          <w:szCs w:val="24"/>
          <w:shd w:val="clear" w:color="auto" w:fill="FFFFFF"/>
        </w:rPr>
        <w:t>, A. and Rubin, R., 2002. The burden of selected digestive diseases in the United States. </w:t>
      </w:r>
      <w:r w:rsidRPr="009701D1">
        <w:rPr>
          <w:rFonts w:ascii="Times New Roman" w:hAnsi="Times New Roman" w:cs="Times New Roman"/>
          <w:i/>
          <w:iCs/>
          <w:color w:val="222222"/>
          <w:sz w:val="24"/>
          <w:szCs w:val="24"/>
          <w:shd w:val="clear" w:color="auto" w:fill="FFFFFF"/>
        </w:rPr>
        <w:t>Gastroenterology</w:t>
      </w:r>
      <w:r w:rsidRPr="009701D1">
        <w:rPr>
          <w:rFonts w:ascii="Times New Roman" w:hAnsi="Times New Roman" w:cs="Times New Roman"/>
          <w:color w:val="222222"/>
          <w:sz w:val="24"/>
          <w:szCs w:val="24"/>
          <w:shd w:val="clear" w:color="auto" w:fill="FFFFFF"/>
        </w:rPr>
        <w:t>, </w:t>
      </w:r>
      <w:r w:rsidRPr="009701D1">
        <w:rPr>
          <w:rFonts w:ascii="Times New Roman" w:hAnsi="Times New Roman" w:cs="Times New Roman"/>
          <w:i/>
          <w:iCs/>
          <w:color w:val="222222"/>
          <w:sz w:val="24"/>
          <w:szCs w:val="24"/>
          <w:shd w:val="clear" w:color="auto" w:fill="FFFFFF"/>
        </w:rPr>
        <w:t>122</w:t>
      </w:r>
      <w:r w:rsidRPr="009701D1">
        <w:rPr>
          <w:rFonts w:ascii="Times New Roman" w:hAnsi="Times New Roman" w:cs="Times New Roman"/>
          <w:color w:val="222222"/>
          <w:sz w:val="24"/>
          <w:szCs w:val="24"/>
          <w:shd w:val="clear" w:color="auto" w:fill="FFFFFF"/>
        </w:rPr>
        <w:t>(5), pp.1500-1511.</w:t>
      </w:r>
    </w:p>
    <w:p w:rsidR="00207AD2" w:rsidRDefault="00207AD2" w:rsidP="00207AD2">
      <w:pPr>
        <w:spacing w:after="0" w:line="480" w:lineRule="auto"/>
        <w:jc w:val="both"/>
        <w:rPr>
          <w:rFonts w:ascii="Times New Roman" w:hAnsi="Times New Roman" w:cs="Times New Roman"/>
          <w:color w:val="222222"/>
          <w:sz w:val="24"/>
          <w:szCs w:val="24"/>
          <w:shd w:val="clear" w:color="auto" w:fill="FFFFFF"/>
        </w:rPr>
      </w:pPr>
      <w:r w:rsidRPr="00207AD2">
        <w:rPr>
          <w:rFonts w:ascii="Times New Roman" w:hAnsi="Times New Roman" w:cs="Times New Roman"/>
          <w:color w:val="222222"/>
          <w:sz w:val="24"/>
          <w:szCs w:val="24"/>
          <w:shd w:val="clear" w:color="auto" w:fill="FFFFFF"/>
        </w:rPr>
        <w:t xml:space="preserve">Sender, R., Fuchs, S. and Milo, R., 2016. Revised estimates for the number of human and </w:t>
      </w:r>
    </w:p>
    <w:p w:rsidR="00207AD2" w:rsidRPr="00207AD2" w:rsidRDefault="00207AD2" w:rsidP="00207AD2">
      <w:pPr>
        <w:spacing w:after="0" w:line="480" w:lineRule="auto"/>
        <w:ind w:firstLine="720"/>
        <w:jc w:val="both"/>
        <w:rPr>
          <w:rFonts w:ascii="Times New Roman" w:hAnsi="Times New Roman" w:cs="Times New Roman"/>
          <w:color w:val="222222"/>
          <w:sz w:val="24"/>
          <w:szCs w:val="24"/>
          <w:shd w:val="clear" w:color="auto" w:fill="FFFFFF"/>
        </w:rPr>
      </w:pPr>
      <w:r w:rsidRPr="00207AD2">
        <w:rPr>
          <w:rFonts w:ascii="Times New Roman" w:hAnsi="Times New Roman" w:cs="Times New Roman"/>
          <w:color w:val="222222"/>
          <w:sz w:val="24"/>
          <w:szCs w:val="24"/>
          <w:shd w:val="clear" w:color="auto" w:fill="FFFFFF"/>
        </w:rPr>
        <w:t>bacteria cells in the body. </w:t>
      </w:r>
      <w:proofErr w:type="spellStart"/>
      <w:r w:rsidRPr="00207AD2">
        <w:rPr>
          <w:rFonts w:ascii="Times New Roman" w:hAnsi="Times New Roman" w:cs="Times New Roman"/>
          <w:i/>
          <w:iCs/>
          <w:color w:val="222222"/>
          <w:sz w:val="24"/>
          <w:szCs w:val="24"/>
          <w:shd w:val="clear" w:color="auto" w:fill="FFFFFF"/>
        </w:rPr>
        <w:t>PLoS</w:t>
      </w:r>
      <w:proofErr w:type="spellEnd"/>
      <w:r w:rsidRPr="00207AD2">
        <w:rPr>
          <w:rFonts w:ascii="Times New Roman" w:hAnsi="Times New Roman" w:cs="Times New Roman"/>
          <w:i/>
          <w:iCs/>
          <w:color w:val="222222"/>
          <w:sz w:val="24"/>
          <w:szCs w:val="24"/>
          <w:shd w:val="clear" w:color="auto" w:fill="FFFFFF"/>
        </w:rPr>
        <w:t xml:space="preserve"> biology</w:t>
      </w:r>
      <w:r w:rsidRPr="00207AD2">
        <w:rPr>
          <w:rFonts w:ascii="Times New Roman" w:hAnsi="Times New Roman" w:cs="Times New Roman"/>
          <w:color w:val="222222"/>
          <w:sz w:val="24"/>
          <w:szCs w:val="24"/>
          <w:shd w:val="clear" w:color="auto" w:fill="FFFFFF"/>
        </w:rPr>
        <w:t>, </w:t>
      </w:r>
      <w:r w:rsidRPr="00207AD2">
        <w:rPr>
          <w:rFonts w:ascii="Times New Roman" w:hAnsi="Times New Roman" w:cs="Times New Roman"/>
          <w:i/>
          <w:iCs/>
          <w:color w:val="222222"/>
          <w:sz w:val="24"/>
          <w:szCs w:val="24"/>
          <w:shd w:val="clear" w:color="auto" w:fill="FFFFFF"/>
        </w:rPr>
        <w:t>14</w:t>
      </w:r>
      <w:r w:rsidRPr="00207AD2">
        <w:rPr>
          <w:rFonts w:ascii="Times New Roman" w:hAnsi="Times New Roman" w:cs="Times New Roman"/>
          <w:color w:val="222222"/>
          <w:sz w:val="24"/>
          <w:szCs w:val="24"/>
          <w:shd w:val="clear" w:color="auto" w:fill="FFFFFF"/>
        </w:rPr>
        <w:t xml:space="preserve">(8), </w:t>
      </w:r>
      <w:proofErr w:type="gramStart"/>
      <w:r w:rsidRPr="00207AD2">
        <w:rPr>
          <w:rFonts w:ascii="Times New Roman" w:hAnsi="Times New Roman" w:cs="Times New Roman"/>
          <w:color w:val="222222"/>
          <w:sz w:val="24"/>
          <w:szCs w:val="24"/>
          <w:shd w:val="clear" w:color="auto" w:fill="FFFFFF"/>
        </w:rPr>
        <w:t>p.e</w:t>
      </w:r>
      <w:proofErr w:type="gramEnd"/>
      <w:r w:rsidRPr="00207AD2">
        <w:rPr>
          <w:rFonts w:ascii="Times New Roman" w:hAnsi="Times New Roman" w:cs="Times New Roman"/>
          <w:color w:val="222222"/>
          <w:sz w:val="24"/>
          <w:szCs w:val="24"/>
          <w:shd w:val="clear" w:color="auto" w:fill="FFFFFF"/>
        </w:rPr>
        <w:t>1002533.</w:t>
      </w:r>
    </w:p>
    <w:p w:rsidR="006F164E" w:rsidRDefault="006F164E" w:rsidP="00207AD2">
      <w:pPr>
        <w:spacing w:after="0" w:line="480" w:lineRule="auto"/>
        <w:jc w:val="both"/>
        <w:rPr>
          <w:rFonts w:ascii="Times New Roman" w:hAnsi="Times New Roman" w:cs="Times New Roman"/>
          <w:color w:val="222222"/>
          <w:sz w:val="24"/>
          <w:szCs w:val="24"/>
          <w:shd w:val="clear" w:color="auto" w:fill="FFFFFF"/>
        </w:rPr>
      </w:pPr>
      <w:r w:rsidRPr="006F164E">
        <w:rPr>
          <w:rFonts w:ascii="Times New Roman" w:hAnsi="Times New Roman" w:cs="Times New Roman"/>
          <w:color w:val="222222"/>
          <w:sz w:val="24"/>
          <w:szCs w:val="24"/>
          <w:shd w:val="clear" w:color="auto" w:fill="FFFFFF"/>
        </w:rPr>
        <w:t xml:space="preserve">Sinha, R., Chen, J., Amir, A., </w:t>
      </w:r>
      <w:proofErr w:type="spellStart"/>
      <w:r w:rsidRPr="006F164E">
        <w:rPr>
          <w:rFonts w:ascii="Times New Roman" w:hAnsi="Times New Roman" w:cs="Times New Roman"/>
          <w:color w:val="222222"/>
          <w:sz w:val="24"/>
          <w:szCs w:val="24"/>
          <w:shd w:val="clear" w:color="auto" w:fill="FFFFFF"/>
        </w:rPr>
        <w:t>Vogtmann</w:t>
      </w:r>
      <w:proofErr w:type="spellEnd"/>
      <w:r w:rsidRPr="006F164E">
        <w:rPr>
          <w:rFonts w:ascii="Times New Roman" w:hAnsi="Times New Roman" w:cs="Times New Roman"/>
          <w:color w:val="222222"/>
          <w:sz w:val="24"/>
          <w:szCs w:val="24"/>
          <w:shd w:val="clear" w:color="auto" w:fill="FFFFFF"/>
        </w:rPr>
        <w:t xml:space="preserve">, E., Shi, J., Inman, K.S., Flores, R., Sampson, J., </w:t>
      </w:r>
    </w:p>
    <w:p w:rsidR="006F164E" w:rsidRPr="006F164E" w:rsidRDefault="006F164E" w:rsidP="006F164E">
      <w:pPr>
        <w:spacing w:after="0" w:line="480" w:lineRule="auto"/>
        <w:ind w:left="720"/>
        <w:jc w:val="both"/>
        <w:rPr>
          <w:rFonts w:ascii="Times New Roman" w:hAnsi="Times New Roman" w:cs="Times New Roman"/>
          <w:color w:val="222222"/>
          <w:sz w:val="24"/>
          <w:szCs w:val="24"/>
          <w:shd w:val="clear" w:color="auto" w:fill="FFFFFF"/>
        </w:rPr>
      </w:pPr>
      <w:r w:rsidRPr="006F164E">
        <w:rPr>
          <w:rFonts w:ascii="Times New Roman" w:hAnsi="Times New Roman" w:cs="Times New Roman"/>
          <w:color w:val="222222"/>
          <w:sz w:val="24"/>
          <w:szCs w:val="24"/>
          <w:shd w:val="clear" w:color="auto" w:fill="FFFFFF"/>
        </w:rPr>
        <w:t xml:space="preserve">Knight, R. and Chia, N., 2016. Collecting </w:t>
      </w:r>
      <w:proofErr w:type="spellStart"/>
      <w:r w:rsidRPr="006F164E">
        <w:rPr>
          <w:rFonts w:ascii="Times New Roman" w:hAnsi="Times New Roman" w:cs="Times New Roman"/>
          <w:color w:val="222222"/>
          <w:sz w:val="24"/>
          <w:szCs w:val="24"/>
          <w:shd w:val="clear" w:color="auto" w:fill="FFFFFF"/>
        </w:rPr>
        <w:t>fecal</w:t>
      </w:r>
      <w:proofErr w:type="spellEnd"/>
      <w:r w:rsidRPr="006F164E">
        <w:rPr>
          <w:rFonts w:ascii="Times New Roman" w:hAnsi="Times New Roman" w:cs="Times New Roman"/>
          <w:color w:val="222222"/>
          <w:sz w:val="24"/>
          <w:szCs w:val="24"/>
          <w:shd w:val="clear" w:color="auto" w:fill="FFFFFF"/>
        </w:rPr>
        <w:t xml:space="preserve"> samples for microbiome analyses in epidemiology studies. </w:t>
      </w:r>
      <w:r w:rsidRPr="006F164E">
        <w:rPr>
          <w:rFonts w:ascii="Times New Roman" w:hAnsi="Times New Roman" w:cs="Times New Roman"/>
          <w:i/>
          <w:iCs/>
          <w:color w:val="222222"/>
          <w:sz w:val="24"/>
          <w:szCs w:val="24"/>
          <w:shd w:val="clear" w:color="auto" w:fill="FFFFFF"/>
        </w:rPr>
        <w:t>Cancer Epidemiology and Prevention Biomarkers</w:t>
      </w:r>
      <w:r w:rsidRPr="006F164E">
        <w:rPr>
          <w:rFonts w:ascii="Times New Roman" w:hAnsi="Times New Roman" w:cs="Times New Roman"/>
          <w:color w:val="222222"/>
          <w:sz w:val="24"/>
          <w:szCs w:val="24"/>
          <w:shd w:val="clear" w:color="auto" w:fill="FFFFFF"/>
        </w:rPr>
        <w:t>, </w:t>
      </w:r>
      <w:r w:rsidRPr="006F164E">
        <w:rPr>
          <w:rFonts w:ascii="Times New Roman" w:hAnsi="Times New Roman" w:cs="Times New Roman"/>
          <w:i/>
          <w:iCs/>
          <w:color w:val="222222"/>
          <w:sz w:val="24"/>
          <w:szCs w:val="24"/>
          <w:shd w:val="clear" w:color="auto" w:fill="FFFFFF"/>
        </w:rPr>
        <w:t>25</w:t>
      </w:r>
      <w:r w:rsidRPr="006F164E">
        <w:rPr>
          <w:rFonts w:ascii="Times New Roman" w:hAnsi="Times New Roman" w:cs="Times New Roman"/>
          <w:color w:val="222222"/>
          <w:sz w:val="24"/>
          <w:szCs w:val="24"/>
          <w:shd w:val="clear" w:color="auto" w:fill="FFFFFF"/>
        </w:rPr>
        <w:t>(2), pp.407-416.</w:t>
      </w:r>
    </w:p>
    <w:p w:rsidR="007F2957" w:rsidRDefault="007F2957" w:rsidP="00207AD2">
      <w:pPr>
        <w:spacing w:after="0" w:line="480" w:lineRule="auto"/>
        <w:jc w:val="both"/>
        <w:rPr>
          <w:rFonts w:ascii="Times New Roman" w:hAnsi="Times New Roman" w:cs="Times New Roman"/>
          <w:color w:val="222222"/>
          <w:sz w:val="24"/>
          <w:szCs w:val="24"/>
          <w:shd w:val="clear" w:color="auto" w:fill="FFFFFF"/>
        </w:rPr>
      </w:pPr>
      <w:r w:rsidRPr="007F2957">
        <w:rPr>
          <w:rFonts w:ascii="Times New Roman" w:hAnsi="Times New Roman" w:cs="Times New Roman"/>
          <w:color w:val="222222"/>
          <w:sz w:val="24"/>
          <w:szCs w:val="24"/>
          <w:shd w:val="clear" w:color="auto" w:fill="FFFFFF"/>
        </w:rPr>
        <w:t xml:space="preserve">Spiller, R., Aziz, Q., Creed, F., Emmanuel, A., Houghton, L., Hungin, P., Jones, R., Kumar, </w:t>
      </w:r>
    </w:p>
    <w:p w:rsidR="007F2957" w:rsidRDefault="007F2957" w:rsidP="00207AD2">
      <w:pPr>
        <w:spacing w:after="0" w:line="480" w:lineRule="auto"/>
        <w:ind w:left="720"/>
        <w:jc w:val="both"/>
        <w:rPr>
          <w:rFonts w:ascii="Times New Roman" w:hAnsi="Times New Roman" w:cs="Times New Roman"/>
          <w:color w:val="222222"/>
          <w:sz w:val="24"/>
          <w:szCs w:val="24"/>
          <w:shd w:val="clear" w:color="auto" w:fill="FFFFFF"/>
        </w:rPr>
      </w:pPr>
      <w:r w:rsidRPr="007F2957">
        <w:rPr>
          <w:rFonts w:ascii="Times New Roman" w:hAnsi="Times New Roman" w:cs="Times New Roman"/>
          <w:color w:val="222222"/>
          <w:sz w:val="24"/>
          <w:szCs w:val="24"/>
          <w:shd w:val="clear" w:color="auto" w:fill="FFFFFF"/>
        </w:rPr>
        <w:t xml:space="preserve">D., Rubin, G., </w:t>
      </w:r>
      <w:proofErr w:type="spellStart"/>
      <w:r w:rsidRPr="007F2957">
        <w:rPr>
          <w:rFonts w:ascii="Times New Roman" w:hAnsi="Times New Roman" w:cs="Times New Roman"/>
          <w:color w:val="222222"/>
          <w:sz w:val="24"/>
          <w:szCs w:val="24"/>
          <w:shd w:val="clear" w:color="auto" w:fill="FFFFFF"/>
        </w:rPr>
        <w:t>Trudgill</w:t>
      </w:r>
      <w:proofErr w:type="spellEnd"/>
      <w:r w:rsidRPr="007F2957">
        <w:rPr>
          <w:rFonts w:ascii="Times New Roman" w:hAnsi="Times New Roman" w:cs="Times New Roman"/>
          <w:color w:val="222222"/>
          <w:sz w:val="24"/>
          <w:szCs w:val="24"/>
          <w:shd w:val="clear" w:color="auto" w:fill="FFFFFF"/>
        </w:rPr>
        <w:t xml:space="preserve">, N. and </w:t>
      </w:r>
      <w:proofErr w:type="spellStart"/>
      <w:r w:rsidRPr="007F2957">
        <w:rPr>
          <w:rFonts w:ascii="Times New Roman" w:hAnsi="Times New Roman" w:cs="Times New Roman"/>
          <w:color w:val="222222"/>
          <w:sz w:val="24"/>
          <w:szCs w:val="24"/>
          <w:shd w:val="clear" w:color="auto" w:fill="FFFFFF"/>
        </w:rPr>
        <w:t>Whorwell</w:t>
      </w:r>
      <w:proofErr w:type="spellEnd"/>
      <w:r w:rsidRPr="007F2957">
        <w:rPr>
          <w:rFonts w:ascii="Times New Roman" w:hAnsi="Times New Roman" w:cs="Times New Roman"/>
          <w:color w:val="222222"/>
          <w:sz w:val="24"/>
          <w:szCs w:val="24"/>
          <w:shd w:val="clear" w:color="auto" w:fill="FFFFFF"/>
        </w:rPr>
        <w:t>, P., 2007. Guidelines on the irritable bowel syndrome: mechanisms and practical management. </w:t>
      </w:r>
      <w:r w:rsidRPr="007F2957">
        <w:rPr>
          <w:rFonts w:ascii="Times New Roman" w:hAnsi="Times New Roman" w:cs="Times New Roman"/>
          <w:i/>
          <w:iCs/>
          <w:color w:val="222222"/>
          <w:sz w:val="24"/>
          <w:szCs w:val="24"/>
          <w:shd w:val="clear" w:color="auto" w:fill="FFFFFF"/>
        </w:rPr>
        <w:t>Gut</w:t>
      </w:r>
      <w:r w:rsidRPr="007F2957">
        <w:rPr>
          <w:rFonts w:ascii="Times New Roman" w:hAnsi="Times New Roman" w:cs="Times New Roman"/>
          <w:color w:val="222222"/>
          <w:sz w:val="24"/>
          <w:szCs w:val="24"/>
          <w:shd w:val="clear" w:color="auto" w:fill="FFFFFF"/>
        </w:rPr>
        <w:t>, </w:t>
      </w:r>
      <w:r w:rsidRPr="007F2957">
        <w:rPr>
          <w:rFonts w:ascii="Times New Roman" w:hAnsi="Times New Roman" w:cs="Times New Roman"/>
          <w:i/>
          <w:iCs/>
          <w:color w:val="222222"/>
          <w:sz w:val="24"/>
          <w:szCs w:val="24"/>
          <w:shd w:val="clear" w:color="auto" w:fill="FFFFFF"/>
        </w:rPr>
        <w:t>56</w:t>
      </w:r>
      <w:r w:rsidRPr="007F2957">
        <w:rPr>
          <w:rFonts w:ascii="Times New Roman" w:hAnsi="Times New Roman" w:cs="Times New Roman"/>
          <w:color w:val="222222"/>
          <w:sz w:val="24"/>
          <w:szCs w:val="24"/>
          <w:shd w:val="clear" w:color="auto" w:fill="FFFFFF"/>
        </w:rPr>
        <w:t>(12), pp.1770-1798.</w:t>
      </w:r>
    </w:p>
    <w:p w:rsidR="00F5740C" w:rsidRDefault="00F5740C" w:rsidP="00207AD2">
      <w:pPr>
        <w:spacing w:after="0" w:line="480" w:lineRule="auto"/>
        <w:jc w:val="both"/>
        <w:rPr>
          <w:rFonts w:ascii="Times New Roman" w:hAnsi="Times New Roman" w:cs="Times New Roman"/>
          <w:color w:val="222222"/>
          <w:sz w:val="24"/>
          <w:szCs w:val="24"/>
          <w:shd w:val="clear" w:color="auto" w:fill="FFFFFF"/>
        </w:rPr>
      </w:pPr>
      <w:r w:rsidRPr="00F5740C">
        <w:rPr>
          <w:rFonts w:ascii="Times New Roman" w:hAnsi="Times New Roman" w:cs="Times New Roman"/>
          <w:color w:val="222222"/>
          <w:sz w:val="24"/>
          <w:szCs w:val="24"/>
          <w:shd w:val="clear" w:color="auto" w:fill="FFFFFF"/>
        </w:rPr>
        <w:t xml:space="preserve">Staller, K., </w:t>
      </w:r>
      <w:proofErr w:type="spellStart"/>
      <w:r w:rsidRPr="00F5740C">
        <w:rPr>
          <w:rFonts w:ascii="Times New Roman" w:hAnsi="Times New Roman" w:cs="Times New Roman"/>
          <w:color w:val="222222"/>
          <w:sz w:val="24"/>
          <w:szCs w:val="24"/>
          <w:shd w:val="clear" w:color="auto" w:fill="FFFFFF"/>
        </w:rPr>
        <w:t>Olén</w:t>
      </w:r>
      <w:proofErr w:type="spellEnd"/>
      <w:r w:rsidRPr="00F5740C">
        <w:rPr>
          <w:rFonts w:ascii="Times New Roman" w:hAnsi="Times New Roman" w:cs="Times New Roman"/>
          <w:color w:val="222222"/>
          <w:sz w:val="24"/>
          <w:szCs w:val="24"/>
          <w:shd w:val="clear" w:color="auto" w:fill="FFFFFF"/>
        </w:rPr>
        <w:t xml:space="preserve">, O., </w:t>
      </w:r>
      <w:proofErr w:type="spellStart"/>
      <w:r w:rsidRPr="00F5740C">
        <w:rPr>
          <w:rFonts w:ascii="Times New Roman" w:hAnsi="Times New Roman" w:cs="Times New Roman"/>
          <w:color w:val="222222"/>
          <w:sz w:val="24"/>
          <w:szCs w:val="24"/>
          <w:shd w:val="clear" w:color="auto" w:fill="FFFFFF"/>
        </w:rPr>
        <w:t>Söderling</w:t>
      </w:r>
      <w:proofErr w:type="spellEnd"/>
      <w:r w:rsidRPr="00F5740C">
        <w:rPr>
          <w:rFonts w:ascii="Times New Roman" w:hAnsi="Times New Roman" w:cs="Times New Roman"/>
          <w:color w:val="222222"/>
          <w:sz w:val="24"/>
          <w:szCs w:val="24"/>
          <w:shd w:val="clear" w:color="auto" w:fill="FFFFFF"/>
        </w:rPr>
        <w:t xml:space="preserve">, J., </w:t>
      </w:r>
      <w:proofErr w:type="spellStart"/>
      <w:r w:rsidRPr="00F5740C">
        <w:rPr>
          <w:rFonts w:ascii="Times New Roman" w:hAnsi="Times New Roman" w:cs="Times New Roman"/>
          <w:color w:val="222222"/>
          <w:sz w:val="24"/>
          <w:szCs w:val="24"/>
          <w:shd w:val="clear" w:color="auto" w:fill="FFFFFF"/>
        </w:rPr>
        <w:t>Roelstraete</w:t>
      </w:r>
      <w:proofErr w:type="spellEnd"/>
      <w:r w:rsidRPr="00F5740C">
        <w:rPr>
          <w:rFonts w:ascii="Times New Roman" w:hAnsi="Times New Roman" w:cs="Times New Roman"/>
          <w:color w:val="222222"/>
          <w:sz w:val="24"/>
          <w:szCs w:val="24"/>
          <w:shd w:val="clear" w:color="auto" w:fill="FFFFFF"/>
        </w:rPr>
        <w:t xml:space="preserve">, B., </w:t>
      </w:r>
      <w:proofErr w:type="spellStart"/>
      <w:r w:rsidRPr="00F5740C">
        <w:rPr>
          <w:rFonts w:ascii="Times New Roman" w:hAnsi="Times New Roman" w:cs="Times New Roman"/>
          <w:color w:val="222222"/>
          <w:sz w:val="24"/>
          <w:szCs w:val="24"/>
          <w:shd w:val="clear" w:color="auto" w:fill="FFFFFF"/>
        </w:rPr>
        <w:t>Törnblom</w:t>
      </w:r>
      <w:proofErr w:type="spellEnd"/>
      <w:r w:rsidRPr="00F5740C">
        <w:rPr>
          <w:rFonts w:ascii="Times New Roman" w:hAnsi="Times New Roman" w:cs="Times New Roman"/>
          <w:color w:val="222222"/>
          <w:sz w:val="24"/>
          <w:szCs w:val="24"/>
          <w:shd w:val="clear" w:color="auto" w:fill="FFFFFF"/>
        </w:rPr>
        <w:t xml:space="preserve">, H., </w:t>
      </w:r>
      <w:proofErr w:type="spellStart"/>
      <w:r w:rsidRPr="00F5740C">
        <w:rPr>
          <w:rFonts w:ascii="Times New Roman" w:hAnsi="Times New Roman" w:cs="Times New Roman"/>
          <w:color w:val="222222"/>
          <w:sz w:val="24"/>
          <w:szCs w:val="24"/>
          <w:shd w:val="clear" w:color="auto" w:fill="FFFFFF"/>
        </w:rPr>
        <w:t>Khalili</w:t>
      </w:r>
      <w:proofErr w:type="spellEnd"/>
      <w:r w:rsidRPr="00F5740C">
        <w:rPr>
          <w:rFonts w:ascii="Times New Roman" w:hAnsi="Times New Roman" w:cs="Times New Roman"/>
          <w:color w:val="222222"/>
          <w:sz w:val="24"/>
          <w:szCs w:val="24"/>
          <w:shd w:val="clear" w:color="auto" w:fill="FFFFFF"/>
        </w:rPr>
        <w:t xml:space="preserve">, H., Joshi, A.D., </w:t>
      </w:r>
    </w:p>
    <w:p w:rsidR="00F5740C" w:rsidRDefault="00F5740C" w:rsidP="00207AD2">
      <w:pPr>
        <w:spacing w:after="0" w:line="480" w:lineRule="auto"/>
        <w:ind w:left="720"/>
        <w:jc w:val="both"/>
        <w:rPr>
          <w:rFonts w:ascii="Times New Roman" w:hAnsi="Times New Roman" w:cs="Times New Roman"/>
          <w:color w:val="222222"/>
          <w:sz w:val="24"/>
          <w:szCs w:val="24"/>
          <w:shd w:val="clear" w:color="auto" w:fill="FFFFFF"/>
        </w:rPr>
      </w:pPr>
      <w:r w:rsidRPr="00F5740C">
        <w:rPr>
          <w:rFonts w:ascii="Times New Roman" w:hAnsi="Times New Roman" w:cs="Times New Roman"/>
          <w:color w:val="222222"/>
          <w:sz w:val="24"/>
          <w:szCs w:val="24"/>
          <w:shd w:val="clear" w:color="auto" w:fill="FFFFFF"/>
        </w:rPr>
        <w:t xml:space="preserve">Nguyen, L.H., Song, M., </w:t>
      </w:r>
      <w:proofErr w:type="spellStart"/>
      <w:r w:rsidRPr="00F5740C">
        <w:rPr>
          <w:rFonts w:ascii="Times New Roman" w:hAnsi="Times New Roman" w:cs="Times New Roman"/>
          <w:color w:val="222222"/>
          <w:sz w:val="24"/>
          <w:szCs w:val="24"/>
          <w:shd w:val="clear" w:color="auto" w:fill="FFFFFF"/>
        </w:rPr>
        <w:t>Kuo</w:t>
      </w:r>
      <w:proofErr w:type="spellEnd"/>
      <w:r w:rsidRPr="00F5740C">
        <w:rPr>
          <w:rFonts w:ascii="Times New Roman" w:hAnsi="Times New Roman" w:cs="Times New Roman"/>
          <w:color w:val="222222"/>
          <w:sz w:val="24"/>
          <w:szCs w:val="24"/>
          <w:shd w:val="clear" w:color="auto" w:fill="FFFFFF"/>
        </w:rPr>
        <w:t>, B. and Chan, A.T., 2020. Mortality risk in irritable bowel syndrome: results from a nationwide, prospective cohort study. </w:t>
      </w:r>
      <w:r w:rsidRPr="00F5740C">
        <w:rPr>
          <w:rFonts w:ascii="Times New Roman" w:hAnsi="Times New Roman" w:cs="Times New Roman"/>
          <w:i/>
          <w:iCs/>
          <w:color w:val="222222"/>
          <w:sz w:val="24"/>
          <w:szCs w:val="24"/>
          <w:shd w:val="clear" w:color="auto" w:fill="FFFFFF"/>
        </w:rPr>
        <w:t>The American journal of gastroenterology</w:t>
      </w:r>
      <w:r w:rsidRPr="00F5740C">
        <w:rPr>
          <w:rFonts w:ascii="Times New Roman" w:hAnsi="Times New Roman" w:cs="Times New Roman"/>
          <w:color w:val="222222"/>
          <w:sz w:val="24"/>
          <w:szCs w:val="24"/>
          <w:shd w:val="clear" w:color="auto" w:fill="FFFFFF"/>
        </w:rPr>
        <w:t>, </w:t>
      </w:r>
      <w:r w:rsidRPr="00F5740C">
        <w:rPr>
          <w:rFonts w:ascii="Times New Roman" w:hAnsi="Times New Roman" w:cs="Times New Roman"/>
          <w:i/>
          <w:iCs/>
          <w:color w:val="222222"/>
          <w:sz w:val="24"/>
          <w:szCs w:val="24"/>
          <w:shd w:val="clear" w:color="auto" w:fill="FFFFFF"/>
        </w:rPr>
        <w:t>115</w:t>
      </w:r>
      <w:r w:rsidRPr="00F5740C">
        <w:rPr>
          <w:rFonts w:ascii="Times New Roman" w:hAnsi="Times New Roman" w:cs="Times New Roman"/>
          <w:color w:val="222222"/>
          <w:sz w:val="24"/>
          <w:szCs w:val="24"/>
          <w:shd w:val="clear" w:color="auto" w:fill="FFFFFF"/>
        </w:rPr>
        <w:t>(5), p.746.</w:t>
      </w:r>
    </w:p>
    <w:p w:rsidR="00BA56A9" w:rsidRDefault="00BA56A9" w:rsidP="00BA56A9">
      <w:pPr>
        <w:spacing w:after="0" w:line="480" w:lineRule="auto"/>
        <w:jc w:val="both"/>
        <w:rPr>
          <w:rFonts w:ascii="Times New Roman" w:hAnsi="Times New Roman" w:cs="Times New Roman"/>
          <w:color w:val="222222"/>
          <w:sz w:val="24"/>
          <w:szCs w:val="24"/>
          <w:shd w:val="clear" w:color="auto" w:fill="FFFFFF"/>
        </w:rPr>
      </w:pPr>
      <w:proofErr w:type="spellStart"/>
      <w:r w:rsidRPr="00BA56A9">
        <w:rPr>
          <w:rFonts w:ascii="Times New Roman" w:hAnsi="Times New Roman" w:cs="Times New Roman"/>
          <w:color w:val="222222"/>
          <w:sz w:val="24"/>
          <w:szCs w:val="24"/>
          <w:shd w:val="clear" w:color="auto" w:fill="FFFFFF"/>
        </w:rPr>
        <w:t>Vogtmann</w:t>
      </w:r>
      <w:proofErr w:type="spellEnd"/>
      <w:r w:rsidRPr="00BA56A9">
        <w:rPr>
          <w:rFonts w:ascii="Times New Roman" w:hAnsi="Times New Roman" w:cs="Times New Roman"/>
          <w:color w:val="222222"/>
          <w:sz w:val="24"/>
          <w:szCs w:val="24"/>
          <w:shd w:val="clear" w:color="auto" w:fill="FFFFFF"/>
        </w:rPr>
        <w:t xml:space="preserve">, E., Chen, J., Amir, A., Shi, J., </w:t>
      </w:r>
      <w:proofErr w:type="spellStart"/>
      <w:r w:rsidRPr="00BA56A9">
        <w:rPr>
          <w:rFonts w:ascii="Times New Roman" w:hAnsi="Times New Roman" w:cs="Times New Roman"/>
          <w:color w:val="222222"/>
          <w:sz w:val="24"/>
          <w:szCs w:val="24"/>
          <w:shd w:val="clear" w:color="auto" w:fill="FFFFFF"/>
        </w:rPr>
        <w:t>Abnet</w:t>
      </w:r>
      <w:proofErr w:type="spellEnd"/>
      <w:r w:rsidRPr="00BA56A9">
        <w:rPr>
          <w:rFonts w:ascii="Times New Roman" w:hAnsi="Times New Roman" w:cs="Times New Roman"/>
          <w:color w:val="222222"/>
          <w:sz w:val="24"/>
          <w:szCs w:val="24"/>
          <w:shd w:val="clear" w:color="auto" w:fill="FFFFFF"/>
        </w:rPr>
        <w:t xml:space="preserve">, C.C., Nelson, H., Knight, R., Chia, N. and </w:t>
      </w:r>
    </w:p>
    <w:p w:rsidR="00BA56A9" w:rsidRDefault="00BA56A9" w:rsidP="00BA56A9">
      <w:pPr>
        <w:spacing w:after="0" w:line="480" w:lineRule="auto"/>
        <w:ind w:left="720"/>
        <w:jc w:val="both"/>
        <w:rPr>
          <w:rFonts w:ascii="Times New Roman" w:hAnsi="Times New Roman" w:cs="Times New Roman"/>
          <w:color w:val="222222"/>
          <w:sz w:val="24"/>
          <w:szCs w:val="24"/>
          <w:shd w:val="clear" w:color="auto" w:fill="FFFFFF"/>
        </w:rPr>
      </w:pPr>
      <w:r w:rsidRPr="00BA56A9">
        <w:rPr>
          <w:rFonts w:ascii="Times New Roman" w:hAnsi="Times New Roman" w:cs="Times New Roman"/>
          <w:color w:val="222222"/>
          <w:sz w:val="24"/>
          <w:szCs w:val="24"/>
          <w:shd w:val="clear" w:color="auto" w:fill="FFFFFF"/>
        </w:rPr>
        <w:t xml:space="preserve">Sinha, R., 2017. Comparison of collection methods for </w:t>
      </w:r>
      <w:proofErr w:type="spellStart"/>
      <w:r w:rsidRPr="00BA56A9">
        <w:rPr>
          <w:rFonts w:ascii="Times New Roman" w:hAnsi="Times New Roman" w:cs="Times New Roman"/>
          <w:color w:val="222222"/>
          <w:sz w:val="24"/>
          <w:szCs w:val="24"/>
          <w:shd w:val="clear" w:color="auto" w:fill="FFFFFF"/>
        </w:rPr>
        <w:t>fecal</w:t>
      </w:r>
      <w:proofErr w:type="spellEnd"/>
      <w:r w:rsidRPr="00BA56A9">
        <w:rPr>
          <w:rFonts w:ascii="Times New Roman" w:hAnsi="Times New Roman" w:cs="Times New Roman"/>
          <w:color w:val="222222"/>
          <w:sz w:val="24"/>
          <w:szCs w:val="24"/>
          <w:shd w:val="clear" w:color="auto" w:fill="FFFFFF"/>
        </w:rPr>
        <w:t xml:space="preserve"> samples in microbiome studies. </w:t>
      </w:r>
      <w:r w:rsidRPr="00BA56A9">
        <w:rPr>
          <w:rFonts w:ascii="Times New Roman" w:hAnsi="Times New Roman" w:cs="Times New Roman"/>
          <w:i/>
          <w:iCs/>
          <w:color w:val="222222"/>
          <w:sz w:val="24"/>
          <w:szCs w:val="24"/>
          <w:shd w:val="clear" w:color="auto" w:fill="FFFFFF"/>
        </w:rPr>
        <w:t>American journal of epidemiology</w:t>
      </w:r>
      <w:r w:rsidRPr="00BA56A9">
        <w:rPr>
          <w:rFonts w:ascii="Times New Roman" w:hAnsi="Times New Roman" w:cs="Times New Roman"/>
          <w:color w:val="222222"/>
          <w:sz w:val="24"/>
          <w:szCs w:val="24"/>
          <w:shd w:val="clear" w:color="auto" w:fill="FFFFFF"/>
        </w:rPr>
        <w:t>, </w:t>
      </w:r>
      <w:r w:rsidRPr="00BA56A9">
        <w:rPr>
          <w:rFonts w:ascii="Times New Roman" w:hAnsi="Times New Roman" w:cs="Times New Roman"/>
          <w:i/>
          <w:iCs/>
          <w:color w:val="222222"/>
          <w:sz w:val="24"/>
          <w:szCs w:val="24"/>
          <w:shd w:val="clear" w:color="auto" w:fill="FFFFFF"/>
        </w:rPr>
        <w:t>185</w:t>
      </w:r>
      <w:r w:rsidRPr="00BA56A9">
        <w:rPr>
          <w:rFonts w:ascii="Times New Roman" w:hAnsi="Times New Roman" w:cs="Times New Roman"/>
          <w:color w:val="222222"/>
          <w:sz w:val="24"/>
          <w:szCs w:val="24"/>
          <w:shd w:val="clear" w:color="auto" w:fill="FFFFFF"/>
        </w:rPr>
        <w:t>(2), pp.115-123.</w:t>
      </w:r>
    </w:p>
    <w:p w:rsidR="00BA56A9" w:rsidRDefault="00BA56A9" w:rsidP="00BA56A9">
      <w:pPr>
        <w:spacing w:after="0" w:line="480" w:lineRule="auto"/>
        <w:jc w:val="both"/>
        <w:rPr>
          <w:rFonts w:ascii="Times New Roman" w:hAnsi="Times New Roman" w:cs="Times New Roman"/>
          <w:color w:val="222222"/>
          <w:sz w:val="24"/>
          <w:szCs w:val="24"/>
          <w:shd w:val="clear" w:color="auto" w:fill="FFFFFF"/>
        </w:rPr>
      </w:pPr>
      <w:r w:rsidRPr="00BA56A9">
        <w:rPr>
          <w:rFonts w:ascii="Times New Roman" w:hAnsi="Times New Roman" w:cs="Times New Roman"/>
          <w:color w:val="222222"/>
          <w:sz w:val="24"/>
          <w:szCs w:val="24"/>
          <w:shd w:val="clear" w:color="auto" w:fill="FFFFFF"/>
        </w:rPr>
        <w:t xml:space="preserve">Wu, W.K., Chen, C.C., </w:t>
      </w:r>
      <w:proofErr w:type="spellStart"/>
      <w:r w:rsidRPr="00BA56A9">
        <w:rPr>
          <w:rFonts w:ascii="Times New Roman" w:hAnsi="Times New Roman" w:cs="Times New Roman"/>
          <w:color w:val="222222"/>
          <w:sz w:val="24"/>
          <w:szCs w:val="24"/>
          <w:shd w:val="clear" w:color="auto" w:fill="FFFFFF"/>
        </w:rPr>
        <w:t>Panyod</w:t>
      </w:r>
      <w:proofErr w:type="spellEnd"/>
      <w:r w:rsidRPr="00BA56A9">
        <w:rPr>
          <w:rFonts w:ascii="Times New Roman" w:hAnsi="Times New Roman" w:cs="Times New Roman"/>
          <w:color w:val="222222"/>
          <w:sz w:val="24"/>
          <w:szCs w:val="24"/>
          <w:shd w:val="clear" w:color="auto" w:fill="FFFFFF"/>
        </w:rPr>
        <w:t xml:space="preserve">, S., Chen, R.A., Wu, M.S., Sheen, L.Y. and Chang, S.C., 2019. </w:t>
      </w:r>
    </w:p>
    <w:p w:rsidR="00BA56A9" w:rsidRPr="00BA56A9" w:rsidRDefault="00BA56A9" w:rsidP="00BA56A9">
      <w:pPr>
        <w:spacing w:after="0" w:line="480" w:lineRule="auto"/>
        <w:ind w:left="720"/>
        <w:jc w:val="both"/>
        <w:rPr>
          <w:rFonts w:ascii="Times New Roman" w:hAnsi="Times New Roman" w:cs="Times New Roman"/>
          <w:sz w:val="24"/>
          <w:szCs w:val="24"/>
        </w:rPr>
      </w:pPr>
      <w:r w:rsidRPr="00BA56A9">
        <w:rPr>
          <w:rFonts w:ascii="Times New Roman" w:hAnsi="Times New Roman" w:cs="Times New Roman"/>
          <w:color w:val="222222"/>
          <w:sz w:val="24"/>
          <w:szCs w:val="24"/>
          <w:shd w:val="clear" w:color="auto" w:fill="FFFFFF"/>
        </w:rPr>
        <w:t xml:space="preserve">Optimization of </w:t>
      </w:r>
      <w:proofErr w:type="spellStart"/>
      <w:r w:rsidRPr="00BA56A9">
        <w:rPr>
          <w:rFonts w:ascii="Times New Roman" w:hAnsi="Times New Roman" w:cs="Times New Roman"/>
          <w:color w:val="222222"/>
          <w:sz w:val="24"/>
          <w:szCs w:val="24"/>
          <w:shd w:val="clear" w:color="auto" w:fill="FFFFFF"/>
        </w:rPr>
        <w:t>fecal</w:t>
      </w:r>
      <w:proofErr w:type="spellEnd"/>
      <w:r w:rsidRPr="00BA56A9">
        <w:rPr>
          <w:rFonts w:ascii="Times New Roman" w:hAnsi="Times New Roman" w:cs="Times New Roman"/>
          <w:color w:val="222222"/>
          <w:sz w:val="24"/>
          <w:szCs w:val="24"/>
          <w:shd w:val="clear" w:color="auto" w:fill="FFFFFF"/>
        </w:rPr>
        <w:t xml:space="preserve"> sample processing for microbiome study—The journey from bathroom to bench. </w:t>
      </w:r>
      <w:r w:rsidRPr="00BA56A9">
        <w:rPr>
          <w:rFonts w:ascii="Times New Roman" w:hAnsi="Times New Roman" w:cs="Times New Roman"/>
          <w:i/>
          <w:iCs/>
          <w:color w:val="222222"/>
          <w:sz w:val="24"/>
          <w:szCs w:val="24"/>
          <w:shd w:val="clear" w:color="auto" w:fill="FFFFFF"/>
        </w:rPr>
        <w:t>Journal of the Formosan Medical Association</w:t>
      </w:r>
      <w:r w:rsidRPr="00BA56A9">
        <w:rPr>
          <w:rFonts w:ascii="Times New Roman" w:hAnsi="Times New Roman" w:cs="Times New Roman"/>
          <w:color w:val="222222"/>
          <w:sz w:val="24"/>
          <w:szCs w:val="24"/>
          <w:shd w:val="clear" w:color="auto" w:fill="FFFFFF"/>
        </w:rPr>
        <w:t>, </w:t>
      </w:r>
      <w:r w:rsidRPr="00BA56A9">
        <w:rPr>
          <w:rFonts w:ascii="Times New Roman" w:hAnsi="Times New Roman" w:cs="Times New Roman"/>
          <w:i/>
          <w:iCs/>
          <w:color w:val="222222"/>
          <w:sz w:val="24"/>
          <w:szCs w:val="24"/>
          <w:shd w:val="clear" w:color="auto" w:fill="FFFFFF"/>
        </w:rPr>
        <w:t>118</w:t>
      </w:r>
      <w:r w:rsidRPr="00BA56A9">
        <w:rPr>
          <w:rFonts w:ascii="Times New Roman" w:hAnsi="Times New Roman" w:cs="Times New Roman"/>
          <w:color w:val="222222"/>
          <w:sz w:val="24"/>
          <w:szCs w:val="24"/>
          <w:shd w:val="clear" w:color="auto" w:fill="FFFFFF"/>
        </w:rPr>
        <w:t>(2), pp.545-555.</w:t>
      </w:r>
    </w:p>
    <w:p w:rsidR="001D383E" w:rsidRPr="001D383E" w:rsidRDefault="001D383E" w:rsidP="00207AD2">
      <w:pPr>
        <w:spacing w:after="0" w:line="480" w:lineRule="auto"/>
        <w:jc w:val="both"/>
        <w:rPr>
          <w:rFonts w:ascii="Times New Roman" w:hAnsi="Times New Roman" w:cs="Times New Roman"/>
          <w:sz w:val="24"/>
          <w:szCs w:val="24"/>
        </w:rPr>
      </w:pPr>
    </w:p>
    <w:sectPr w:rsidR="001D383E" w:rsidRPr="001D383E">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aunPenh">
    <w:panose1 w:val="02000500000000020004"/>
    <w:charset w:val="00"/>
    <w:family w:val="auto"/>
    <w:pitch w:val="variable"/>
    <w:sig w:usb0="80000003" w:usb1="00000000" w:usb2="00010000" w:usb3="00000000" w:csb0="00000001"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MoolBoran">
    <w:panose1 w:val="020B0100010101010101"/>
    <w:charset w:val="00"/>
    <w:family w:val="swiss"/>
    <w:pitch w:val="variable"/>
    <w:sig w:usb0="80000003" w:usb1="00000000" w:usb2="00010000" w:usb3="00000000" w:csb0="00000001"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ytDA1NTE1MTIwNbMwNzNX0lEKTi0uzszPAykwrgUA8eshQSwAAAA="/>
  </w:docVars>
  <w:rsids>
    <w:rsidRoot w:val="004A4BCD"/>
    <w:rsid w:val="0000466D"/>
    <w:rsid w:val="00011DD2"/>
    <w:rsid w:val="000144EC"/>
    <w:rsid w:val="000156A5"/>
    <w:rsid w:val="0003627E"/>
    <w:rsid w:val="00054D06"/>
    <w:rsid w:val="00063073"/>
    <w:rsid w:val="000823A1"/>
    <w:rsid w:val="00090FF5"/>
    <w:rsid w:val="000B3C83"/>
    <w:rsid w:val="000C549D"/>
    <w:rsid w:val="001000D9"/>
    <w:rsid w:val="001218F3"/>
    <w:rsid w:val="0014647B"/>
    <w:rsid w:val="00166072"/>
    <w:rsid w:val="00174C3A"/>
    <w:rsid w:val="00181BBE"/>
    <w:rsid w:val="001B0EDA"/>
    <w:rsid w:val="001C395C"/>
    <w:rsid w:val="001D383E"/>
    <w:rsid w:val="00207AD2"/>
    <w:rsid w:val="00220B22"/>
    <w:rsid w:val="00230694"/>
    <w:rsid w:val="002331B7"/>
    <w:rsid w:val="002465A8"/>
    <w:rsid w:val="0025160C"/>
    <w:rsid w:val="00281D89"/>
    <w:rsid w:val="002B13B8"/>
    <w:rsid w:val="002C316C"/>
    <w:rsid w:val="002F708E"/>
    <w:rsid w:val="00301F56"/>
    <w:rsid w:val="00377ED0"/>
    <w:rsid w:val="003D0087"/>
    <w:rsid w:val="003F364C"/>
    <w:rsid w:val="004375F7"/>
    <w:rsid w:val="004514EF"/>
    <w:rsid w:val="00456D79"/>
    <w:rsid w:val="00467E6E"/>
    <w:rsid w:val="004A4BCD"/>
    <w:rsid w:val="004C5D27"/>
    <w:rsid w:val="005645B5"/>
    <w:rsid w:val="005A59F6"/>
    <w:rsid w:val="005B12CA"/>
    <w:rsid w:val="00630593"/>
    <w:rsid w:val="00691CE2"/>
    <w:rsid w:val="00697D41"/>
    <w:rsid w:val="006A4F6F"/>
    <w:rsid w:val="006F164E"/>
    <w:rsid w:val="007140D0"/>
    <w:rsid w:val="00721BDC"/>
    <w:rsid w:val="00746E33"/>
    <w:rsid w:val="00781257"/>
    <w:rsid w:val="007A7354"/>
    <w:rsid w:val="007B0FFC"/>
    <w:rsid w:val="007B5084"/>
    <w:rsid w:val="007F2957"/>
    <w:rsid w:val="00805D00"/>
    <w:rsid w:val="008223BA"/>
    <w:rsid w:val="00847B35"/>
    <w:rsid w:val="00855CC7"/>
    <w:rsid w:val="00863670"/>
    <w:rsid w:val="00877116"/>
    <w:rsid w:val="00883D94"/>
    <w:rsid w:val="008D30BD"/>
    <w:rsid w:val="00917B61"/>
    <w:rsid w:val="0093762D"/>
    <w:rsid w:val="009701D1"/>
    <w:rsid w:val="00971657"/>
    <w:rsid w:val="009732C5"/>
    <w:rsid w:val="009750B9"/>
    <w:rsid w:val="0098636B"/>
    <w:rsid w:val="009B7C42"/>
    <w:rsid w:val="009E0A6B"/>
    <w:rsid w:val="009F4763"/>
    <w:rsid w:val="00A05414"/>
    <w:rsid w:val="00A66087"/>
    <w:rsid w:val="00A73942"/>
    <w:rsid w:val="00A91FFF"/>
    <w:rsid w:val="00AA6742"/>
    <w:rsid w:val="00AA7655"/>
    <w:rsid w:val="00AC564C"/>
    <w:rsid w:val="00AD0673"/>
    <w:rsid w:val="00AD5EDD"/>
    <w:rsid w:val="00AF400D"/>
    <w:rsid w:val="00B00978"/>
    <w:rsid w:val="00B02DCC"/>
    <w:rsid w:val="00B34A5C"/>
    <w:rsid w:val="00B403B2"/>
    <w:rsid w:val="00B549B2"/>
    <w:rsid w:val="00B55AB2"/>
    <w:rsid w:val="00B83829"/>
    <w:rsid w:val="00B8459F"/>
    <w:rsid w:val="00BA207F"/>
    <w:rsid w:val="00BA56A9"/>
    <w:rsid w:val="00BC5EE6"/>
    <w:rsid w:val="00BD1AAD"/>
    <w:rsid w:val="00BE7518"/>
    <w:rsid w:val="00C03AEF"/>
    <w:rsid w:val="00C336B0"/>
    <w:rsid w:val="00C40E7A"/>
    <w:rsid w:val="00C72693"/>
    <w:rsid w:val="00C84B2E"/>
    <w:rsid w:val="00C91C86"/>
    <w:rsid w:val="00CA1CBE"/>
    <w:rsid w:val="00CC7A93"/>
    <w:rsid w:val="00D00469"/>
    <w:rsid w:val="00D23A45"/>
    <w:rsid w:val="00D6326C"/>
    <w:rsid w:val="00D66141"/>
    <w:rsid w:val="00D76916"/>
    <w:rsid w:val="00DC6F48"/>
    <w:rsid w:val="00E04AD6"/>
    <w:rsid w:val="00E258C4"/>
    <w:rsid w:val="00E45FBA"/>
    <w:rsid w:val="00E73E86"/>
    <w:rsid w:val="00E915B5"/>
    <w:rsid w:val="00EA5125"/>
    <w:rsid w:val="00F060ED"/>
    <w:rsid w:val="00F06C29"/>
    <w:rsid w:val="00F16CDE"/>
    <w:rsid w:val="00F43F19"/>
    <w:rsid w:val="00F46E4D"/>
    <w:rsid w:val="00F5740C"/>
    <w:rsid w:val="00F72524"/>
    <w:rsid w:val="00F8247E"/>
    <w:rsid w:val="00FA3CC5"/>
    <w:rsid w:val="00FD4422"/>
  </w:rsids>
  <m:mathPr>
    <m:mathFont m:val="Cambria Math"/>
    <m:brkBin m:val="before"/>
    <m:brkBinSub m:val="--"/>
    <m:smallFrac m:val="0"/>
    <m:dispDef/>
    <m:lMargin m:val="0"/>
    <m:rMargin m:val="0"/>
    <m:defJc m:val="centerGroup"/>
    <m:wrapIndent m:val="1440"/>
    <m:intLim m:val="subSup"/>
    <m:naryLim m:val="undOvr"/>
  </m:mathPr>
  <w:themeFontLang w:val="en-AU" w:eastAsia="zh-CN" w:bidi="km-K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58F355"/>
  <w15:chartTrackingRefBased/>
  <w15:docId w15:val="{524A532E-8927-47E5-891F-C0A8AC3A61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DengXian" w:hAnsi="Calibri" w:cs="DaunPenh"/>
        <w:lang w:val="en-AU" w:eastAsia="zh-CN" w:bidi="km-KH"/>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sz w:val="22"/>
      <w:szCs w:val="36"/>
    </w:rPr>
  </w:style>
  <w:style w:type="paragraph" w:styleId="Heading1">
    <w:name w:val="heading 1"/>
    <w:basedOn w:val="Normal"/>
    <w:next w:val="Normal"/>
    <w:link w:val="Heading1Char"/>
    <w:uiPriority w:val="9"/>
    <w:qFormat/>
    <w:rsid w:val="001D383E"/>
    <w:pPr>
      <w:keepNext/>
      <w:keepLines/>
      <w:spacing w:before="240" w:after="0"/>
      <w:outlineLvl w:val="0"/>
    </w:pPr>
    <w:rPr>
      <w:rFonts w:asciiTheme="majorHAnsi" w:eastAsiaTheme="majorEastAsia" w:hAnsiTheme="majorHAnsi" w:cstheme="majorBidi"/>
      <w:color w:val="2E74B5" w:themeColor="accent1" w:themeShade="BF"/>
      <w:sz w:val="32"/>
      <w:szCs w:val="5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383E"/>
    <w:rPr>
      <w:rFonts w:asciiTheme="majorHAnsi" w:eastAsiaTheme="majorEastAsia" w:hAnsiTheme="majorHAnsi" w:cstheme="majorBidi"/>
      <w:color w:val="2E74B5" w:themeColor="accent1" w:themeShade="BF"/>
      <w:sz w:val="32"/>
      <w:szCs w:val="52"/>
    </w:rPr>
  </w:style>
  <w:style w:type="character" w:styleId="Hyperlink">
    <w:name w:val="Hyperlink"/>
    <w:basedOn w:val="DefaultParagraphFont"/>
    <w:uiPriority w:val="99"/>
    <w:unhideWhenUsed/>
    <w:rsid w:val="00B02DC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402</TotalTime>
  <Pages>6</Pages>
  <Words>1628</Words>
  <Characters>9281</Characters>
  <Application>Microsoft Office Word</Application>
  <DocSecurity>0</DocSecurity>
  <Lines>77</Lines>
  <Paragraphs>21</Paragraphs>
  <ScaleCrop>false</ScaleCrop>
  <HeadingPairs>
    <vt:vector size="4" baseType="variant">
      <vt:variant>
        <vt:lpstr>Title</vt:lpstr>
      </vt:variant>
      <vt:variant>
        <vt:i4>1</vt:i4>
      </vt:variant>
      <vt:variant>
        <vt:lpstr>Headings</vt:lpstr>
      </vt:variant>
      <vt:variant>
        <vt:i4>6</vt:i4>
      </vt:variant>
    </vt:vector>
  </HeadingPairs>
  <TitlesOfParts>
    <vt:vector size="7" baseType="lpstr">
      <vt:lpstr/>
      <vt:lpstr>Introduction</vt:lpstr>
      <vt:lpstr>Gut microbiome analysis</vt:lpstr>
      <vt:lpstr>Symptom-based diagnosis</vt:lpstr>
      <vt:lpstr>Compare and contrast</vt:lpstr>
      <vt:lpstr>Conclusions</vt:lpstr>
      <vt:lpstr>References </vt:lpstr>
    </vt:vector>
  </TitlesOfParts>
  <Company/>
  <LinksUpToDate>false</LinksUpToDate>
  <CharactersWithSpaces>10888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Sok Hui LIM</dc:creator>
  <cp:keywords/>
  <dc:description/>
  <cp:lastModifiedBy>Acer</cp:lastModifiedBy>
  <cp:revision>104</cp:revision>
  <dcterms:created xsi:type="dcterms:W3CDTF">2022-06-01T10:55:00Z</dcterms:created>
  <dcterms:modified xsi:type="dcterms:W3CDTF">2022-06-02T23:22:00Z</dcterms:modified>
</cp:coreProperties>
</file>