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0C227A" w14:textId="51FE9B04" w:rsidR="007459F9" w:rsidRDefault="00F913C8" w:rsidP="00117E49">
      <w:pPr>
        <w:pStyle w:val="Ttulo1"/>
        <w:rPr>
          <w:sz w:val="20"/>
        </w:rPr>
      </w:pPr>
      <w:r w:rsidDel="00000001">
        <w:rPr>
          <w:b w:val="0"/>
          <w:sz w:val="20"/>
          <w:lang w:val="es"/>
        </w:rPr>
        <w:tab/>
      </w:r>
      <w:r w:rsidDel="00000002">
        <w:rPr>
          <w:b w:val="0"/>
          <w:sz w:val="20"/>
          <w:lang w:val="es"/>
        </w:rPr>
        <w:tab/>
      </w:r>
      <w:r w:rsidDel="00000003">
        <w:rPr>
          <w:b w:val="0"/>
          <w:sz w:val="20"/>
          <w:lang w:val="es"/>
        </w:rPr>
        <w:tab/>
      </w:r>
      <w:r w:rsidDel="00000004">
        <w:rPr>
          <w:b w:val="0"/>
          <w:sz w:val="20"/>
          <w:lang w:val="es"/>
        </w:rPr>
        <w:tab/>
      </w:r>
      <w:r w:rsidDel="00000005">
        <w:rPr>
          <w:b w:val="0"/>
          <w:sz w:val="20"/>
          <w:lang w:val="es"/>
        </w:rPr>
        <w:tab/>
      </w:r>
      <w:r w:rsidDel="00000006">
        <w:rPr>
          <w:b w:val="0"/>
          <w:sz w:val="20"/>
          <w:lang w:val="es"/>
        </w:rPr>
        <w:tab/>
      </w:r>
      <w:r w:rsidDel="00000007">
        <w:rPr>
          <w:b w:val="0"/>
          <w:sz w:val="20"/>
          <w:lang w:val="es"/>
        </w:rPr>
        <w:tab/>
      </w:r>
      <w:r w:rsidDel="00000008">
        <w:rPr>
          <w:b w:val="0"/>
          <w:sz w:val="20"/>
          <w:lang w:val="es"/>
        </w:rPr>
        <w:tab/>
      </w:r>
      <w:r w:rsidDel="00000009">
        <w:rPr>
          <w:b w:val="0"/>
          <w:sz w:val="20"/>
          <w:lang w:val="es"/>
        </w:rPr>
        <w:tab/>
      </w:r>
    </w:p>
    <w:p w14:paraId="55939988" w14:textId="77777777" w:rsidR="007459F9" w:rsidRDefault="00F913C8">
      <w:pPr>
        <w:pStyle w:val="Ttulo1"/>
      </w:pPr>
      <w:r>
        <w:rPr>
          <w:lang w:val="es"/>
        </w:rPr>
        <w:t xml:space="preserve">Química: </w:t>
      </w:r>
      <w:r>
        <w:rPr>
          <w:i/>
          <w:iCs/>
          <w:lang w:val="es"/>
        </w:rPr>
        <w:t>Porcentaje de Rendimiento</w:t>
      </w:r>
    </w:p>
    <w:p w14:paraId="1A75CFF3" w14:textId="77777777" w:rsidR="007459F9" w:rsidRDefault="007459F9">
      <w:pPr>
        <w:rPr>
          <w:rFonts w:ascii="Arial" w:hAnsi="Arial"/>
        </w:rPr>
      </w:pPr>
    </w:p>
    <w:p w14:paraId="34B75314" w14:textId="2F8DC777" w:rsidR="007459F9" w:rsidRDefault="00F913C8">
      <w:pPr>
        <w:rPr>
          <w:rFonts w:ascii="Arial" w:hAnsi="Arial"/>
          <w:i/>
          <w:iCs/>
          <w:sz w:val="20"/>
        </w:rPr>
      </w:pPr>
      <w:r>
        <w:rPr>
          <w:i/>
          <w:iCs/>
          <w:sz w:val="20"/>
          <w:u w:val="single"/>
          <w:lang w:val="es"/>
        </w:rPr>
        <w:t>Instrucciones</w:t>
      </w:r>
      <w:r>
        <w:rPr>
          <w:sz w:val="20"/>
          <w:lang w:val="es"/>
        </w:rPr>
        <w:t xml:space="preserve">: </w:t>
      </w:r>
      <w:r>
        <w:rPr>
          <w:lang w:val="es"/>
        </w:rPr>
        <w:t xml:space="preserve"> </w:t>
      </w:r>
      <w:r>
        <w:rPr>
          <w:i/>
          <w:iCs/>
          <w:sz w:val="20"/>
          <w:lang w:val="es"/>
        </w:rPr>
        <w:t>Resuelva cada uno de los siguientes problemas</w:t>
      </w:r>
    </w:p>
    <w:p w14:paraId="77FAE9C6" w14:textId="77777777" w:rsidR="007459F9" w:rsidRDefault="007459F9">
      <w:pPr>
        <w:rPr>
          <w:rFonts w:ascii="Arial" w:hAnsi="Arial"/>
        </w:rPr>
      </w:pPr>
    </w:p>
    <w:p w14:paraId="6FE74404" w14:textId="2D400535" w:rsidR="007459F9" w:rsidRDefault="00F913C8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1.  </w:t>
      </w:r>
      <w:proofErr w:type="gramStart"/>
      <w:r>
        <w:rPr>
          <w:sz w:val="20"/>
          <w:lang w:val="es"/>
        </w:rPr>
        <w:t>Ca(</w:t>
      </w:r>
      <w:proofErr w:type="gramEnd"/>
      <w:r>
        <w:rPr>
          <w:sz w:val="20"/>
          <w:lang w:val="es"/>
        </w:rPr>
        <w:t>OH)</w:t>
      </w:r>
      <w:r>
        <w:rPr>
          <w:sz w:val="20"/>
          <w:vertAlign w:val="subscript"/>
          <w:lang w:val="es"/>
        </w:rPr>
        <w:t>2</w:t>
      </w:r>
      <w:r>
        <w:rPr>
          <w:lang w:val="es"/>
        </w:rPr>
        <w:t xml:space="preserve">, se produce cuando </w:t>
      </w:r>
      <w:r>
        <w:rPr>
          <w:sz w:val="20"/>
          <w:lang w:val="es"/>
        </w:rPr>
        <w:t xml:space="preserve">agua reacciona con "cal rápida", </w:t>
      </w:r>
      <w:r>
        <w:rPr>
          <w:lang w:val="es"/>
        </w:rPr>
        <w:t xml:space="preserve"> </w:t>
      </w:r>
      <w:proofErr w:type="spellStart"/>
      <w:r>
        <w:rPr>
          <w:sz w:val="20"/>
          <w:lang w:val="es"/>
        </w:rPr>
        <w:t>CaO</w:t>
      </w:r>
      <w:proofErr w:type="spellEnd"/>
      <w:r>
        <w:rPr>
          <w:sz w:val="20"/>
          <w:lang w:val="es"/>
        </w:rPr>
        <w:t>.  Si comienzas con 2</w:t>
      </w:r>
      <w:r w:rsidR="00117E49">
        <w:rPr>
          <w:sz w:val="20"/>
          <w:lang w:val="es"/>
        </w:rPr>
        <w:t>,</w:t>
      </w:r>
      <w:r>
        <w:rPr>
          <w:sz w:val="20"/>
          <w:lang w:val="es"/>
        </w:rPr>
        <w:t>4 g de cal rápida, añades exceso de agua y produces 2</w:t>
      </w:r>
      <w:r w:rsidR="00117E49">
        <w:rPr>
          <w:sz w:val="20"/>
          <w:lang w:val="es"/>
        </w:rPr>
        <w:t>,</w:t>
      </w:r>
      <w:r>
        <w:rPr>
          <w:sz w:val="20"/>
          <w:lang w:val="es"/>
        </w:rPr>
        <w:t>060 g de cal, ¿cuál es el porcentaje de rendimiento de la reacción?</w:t>
      </w:r>
    </w:p>
    <w:p w14:paraId="16294DA9" w14:textId="77777777" w:rsidR="007459F9" w:rsidRDefault="007459F9">
      <w:pPr>
        <w:rPr>
          <w:rFonts w:ascii="Arial" w:hAnsi="Arial"/>
          <w:sz w:val="20"/>
        </w:rPr>
      </w:pPr>
    </w:p>
    <w:p w14:paraId="4994F7C7" w14:textId="77777777" w:rsidR="007459F9" w:rsidRDefault="007459F9">
      <w:pPr>
        <w:rPr>
          <w:rFonts w:ascii="Arial" w:hAnsi="Arial"/>
          <w:sz w:val="20"/>
        </w:rPr>
      </w:pPr>
    </w:p>
    <w:p w14:paraId="72F26DA6" w14:textId="77777777" w:rsidR="007459F9" w:rsidRDefault="007459F9">
      <w:pPr>
        <w:rPr>
          <w:rFonts w:ascii="Arial" w:hAnsi="Arial"/>
          <w:sz w:val="20"/>
        </w:rPr>
      </w:pPr>
    </w:p>
    <w:p w14:paraId="596569C5" w14:textId="77777777" w:rsidR="007459F9" w:rsidRDefault="007459F9">
      <w:pPr>
        <w:rPr>
          <w:rFonts w:ascii="Arial" w:hAnsi="Arial"/>
          <w:sz w:val="20"/>
        </w:rPr>
      </w:pPr>
    </w:p>
    <w:p w14:paraId="22979D22" w14:textId="77777777" w:rsidR="007459F9" w:rsidRDefault="007459F9">
      <w:pPr>
        <w:rPr>
          <w:rFonts w:ascii="Arial" w:hAnsi="Arial"/>
          <w:sz w:val="20"/>
        </w:rPr>
      </w:pPr>
    </w:p>
    <w:p w14:paraId="2D73F0C7" w14:textId="77777777" w:rsidR="007459F9" w:rsidRDefault="007459F9">
      <w:pPr>
        <w:rPr>
          <w:rFonts w:ascii="Arial" w:hAnsi="Arial"/>
          <w:sz w:val="20"/>
        </w:rPr>
      </w:pPr>
    </w:p>
    <w:p w14:paraId="53E8CA73" w14:textId="77777777" w:rsidR="007459F9" w:rsidRDefault="007459F9">
      <w:pPr>
        <w:rPr>
          <w:rFonts w:ascii="Arial" w:hAnsi="Arial"/>
          <w:sz w:val="20"/>
        </w:rPr>
      </w:pPr>
    </w:p>
    <w:p w14:paraId="24AB748C" w14:textId="77777777" w:rsidR="007459F9" w:rsidRDefault="007459F9">
      <w:pPr>
        <w:rPr>
          <w:rFonts w:ascii="Arial" w:hAnsi="Arial"/>
          <w:sz w:val="20"/>
        </w:rPr>
      </w:pPr>
    </w:p>
    <w:p w14:paraId="60A2DF5F" w14:textId="77777777" w:rsidR="007459F9" w:rsidRDefault="007459F9">
      <w:pPr>
        <w:rPr>
          <w:rFonts w:ascii="Arial" w:hAnsi="Arial"/>
          <w:sz w:val="20"/>
        </w:rPr>
      </w:pPr>
    </w:p>
    <w:p w14:paraId="63602869" w14:textId="0C14943B" w:rsidR="007459F9" w:rsidRDefault="00F913C8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>2. Algunas soldaduras submarinas se realizan a través de la reacción de termita, en la que el óxido (Fe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O</w:t>
      </w:r>
      <w:r>
        <w:rPr>
          <w:sz w:val="20"/>
          <w:vertAlign w:val="subscript"/>
          <w:lang w:val="es"/>
        </w:rPr>
        <w:t>3</w:t>
      </w:r>
      <w:r>
        <w:rPr>
          <w:lang w:val="es"/>
        </w:rPr>
        <w:t>) reacciona con el aluminio para producir hierro y óxido de</w:t>
      </w:r>
      <w:r w:rsidR="00117E49">
        <w:rPr>
          <w:lang w:val="es"/>
        </w:rPr>
        <w:t xml:space="preserve"> </w:t>
      </w:r>
      <w:r>
        <w:rPr>
          <w:sz w:val="20"/>
          <w:lang w:val="es"/>
        </w:rPr>
        <w:t>aluminio (Al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O</w:t>
      </w:r>
      <w:r>
        <w:rPr>
          <w:sz w:val="20"/>
          <w:vertAlign w:val="subscript"/>
          <w:lang w:val="es"/>
        </w:rPr>
        <w:t>3</w:t>
      </w:r>
      <w:r>
        <w:rPr>
          <w:sz w:val="20"/>
          <w:lang w:val="es"/>
        </w:rPr>
        <w:t>).  En una de estas reacciones, 258 g de aluminio y exceso de óxido produjeron 464 g de hierro.  ¿Cuál fue el porcentaje de rendimiento de la reacción?</w:t>
      </w:r>
    </w:p>
    <w:p w14:paraId="7AFB295F" w14:textId="77777777" w:rsidR="007459F9" w:rsidRDefault="007459F9">
      <w:pPr>
        <w:rPr>
          <w:rFonts w:ascii="Arial" w:hAnsi="Arial"/>
          <w:sz w:val="20"/>
        </w:rPr>
      </w:pPr>
    </w:p>
    <w:p w14:paraId="106F0A90" w14:textId="77777777" w:rsidR="007459F9" w:rsidRDefault="007459F9">
      <w:pPr>
        <w:rPr>
          <w:rFonts w:ascii="Arial" w:hAnsi="Arial"/>
          <w:sz w:val="20"/>
        </w:rPr>
      </w:pPr>
    </w:p>
    <w:p w14:paraId="0EF50344" w14:textId="77777777" w:rsidR="007459F9" w:rsidRDefault="007459F9">
      <w:pPr>
        <w:rPr>
          <w:rFonts w:ascii="Arial" w:hAnsi="Arial"/>
          <w:sz w:val="20"/>
        </w:rPr>
      </w:pPr>
    </w:p>
    <w:p w14:paraId="688B1015" w14:textId="77777777" w:rsidR="007459F9" w:rsidRDefault="007459F9">
      <w:pPr>
        <w:rPr>
          <w:rFonts w:ascii="Arial" w:hAnsi="Arial"/>
          <w:sz w:val="20"/>
        </w:rPr>
      </w:pPr>
    </w:p>
    <w:p w14:paraId="39F4E14D" w14:textId="77777777" w:rsidR="007459F9" w:rsidRDefault="007459F9">
      <w:pPr>
        <w:rPr>
          <w:rFonts w:ascii="Arial" w:hAnsi="Arial"/>
          <w:sz w:val="20"/>
        </w:rPr>
      </w:pPr>
    </w:p>
    <w:p w14:paraId="0274217D" w14:textId="77777777" w:rsidR="007459F9" w:rsidRDefault="007459F9">
      <w:pPr>
        <w:rPr>
          <w:rFonts w:ascii="Arial" w:hAnsi="Arial"/>
          <w:sz w:val="20"/>
        </w:rPr>
      </w:pPr>
    </w:p>
    <w:p w14:paraId="3C357C12" w14:textId="77777777" w:rsidR="007459F9" w:rsidRDefault="007459F9">
      <w:pPr>
        <w:rPr>
          <w:rFonts w:ascii="Arial" w:hAnsi="Arial"/>
          <w:sz w:val="20"/>
        </w:rPr>
      </w:pPr>
    </w:p>
    <w:p w14:paraId="6AE59934" w14:textId="77777777" w:rsidR="007459F9" w:rsidRDefault="007459F9">
      <w:pPr>
        <w:rPr>
          <w:rFonts w:ascii="Arial" w:hAnsi="Arial"/>
          <w:sz w:val="20"/>
        </w:rPr>
      </w:pPr>
    </w:p>
    <w:p w14:paraId="0533487F" w14:textId="77777777" w:rsidR="007459F9" w:rsidRDefault="007459F9">
      <w:pPr>
        <w:rPr>
          <w:rFonts w:ascii="Arial" w:hAnsi="Arial"/>
          <w:sz w:val="20"/>
        </w:rPr>
      </w:pPr>
    </w:p>
    <w:p w14:paraId="1B70D321" w14:textId="0F140CCC" w:rsidR="007459F9" w:rsidRDefault="00F913C8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 xml:space="preserve">3. Utilice la ecuación equilibrada para averiguar cuántos litros de dióxido de azufre se producen realmente en </w:t>
      </w:r>
      <w:r w:rsidR="00117E49">
        <w:rPr>
          <w:sz w:val="20"/>
          <w:lang w:val="es"/>
        </w:rPr>
        <w:t xml:space="preserve">CNPT </w:t>
      </w:r>
      <w:r>
        <w:rPr>
          <w:sz w:val="20"/>
          <w:lang w:val="es"/>
        </w:rPr>
        <w:t xml:space="preserve">si </w:t>
      </w:r>
      <w:r w:rsidR="00117E49">
        <w:rPr>
          <w:sz w:val="20"/>
          <w:lang w:val="es"/>
        </w:rPr>
        <w:t>5</w:t>
      </w:r>
      <w:r>
        <w:rPr>
          <w:sz w:val="20"/>
          <w:lang w:val="es"/>
        </w:rPr>
        <w:t>.5</w:t>
      </w:r>
      <w:r w:rsidR="00117E49">
        <w:rPr>
          <w:sz w:val="20"/>
          <w:lang w:val="es"/>
        </w:rPr>
        <w:t>g</w:t>
      </w:r>
      <w:r>
        <w:rPr>
          <w:sz w:val="20"/>
          <w:lang w:val="es"/>
        </w:rPr>
        <w:t xml:space="preserve"> de sulfuro de zinc se reaccionan con exceso de oxígeno y el porcentaje de rendimiento es 75%.</w:t>
      </w:r>
    </w:p>
    <w:p w14:paraId="52606C28" w14:textId="77777777" w:rsidR="007459F9" w:rsidRDefault="007459F9">
      <w:pPr>
        <w:rPr>
          <w:rFonts w:ascii="Arial" w:hAnsi="Arial"/>
          <w:sz w:val="20"/>
        </w:rPr>
      </w:pPr>
    </w:p>
    <w:p w14:paraId="58222C32" w14:textId="77777777" w:rsidR="007459F9" w:rsidRDefault="00F913C8">
      <w:pPr>
        <w:jc w:val="center"/>
        <w:rPr>
          <w:rFonts w:ascii="Arial" w:hAnsi="Arial"/>
          <w:sz w:val="20"/>
        </w:rPr>
      </w:pPr>
      <w:r>
        <w:rPr>
          <w:sz w:val="20"/>
          <w:lang w:val="es"/>
        </w:rPr>
        <w:t>2 ZnS(s) + 3 O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(g)</w:t>
      </w:r>
      <w:r>
        <w:rPr>
          <w:lang w:val="es"/>
        </w:rPr>
        <w:t xml:space="preserve"> </w:t>
      </w:r>
      <w:r>
        <w:rPr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 xml:space="preserve">2 </w:t>
      </w:r>
      <w:r>
        <w:rPr>
          <w:lang w:val="es"/>
        </w:rPr>
        <w:t xml:space="preserve"> </w:t>
      </w:r>
      <w:proofErr w:type="spellStart"/>
      <w:r>
        <w:rPr>
          <w:sz w:val="20"/>
          <w:lang w:val="es"/>
        </w:rPr>
        <w:t>ZnO</w:t>
      </w:r>
      <w:proofErr w:type="spellEnd"/>
      <w:r>
        <w:rPr>
          <w:sz w:val="20"/>
          <w:lang w:val="es"/>
        </w:rPr>
        <w:t>(s) + 2 SO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(g)</w:t>
      </w:r>
    </w:p>
    <w:p w14:paraId="3206690F" w14:textId="77777777" w:rsidR="007459F9" w:rsidRDefault="007459F9">
      <w:pPr>
        <w:rPr>
          <w:rFonts w:ascii="Arial" w:hAnsi="Arial"/>
          <w:sz w:val="20"/>
        </w:rPr>
      </w:pPr>
    </w:p>
    <w:p w14:paraId="3AF937B2" w14:textId="77777777" w:rsidR="007459F9" w:rsidRDefault="007459F9">
      <w:pPr>
        <w:rPr>
          <w:rFonts w:ascii="Arial" w:hAnsi="Arial"/>
          <w:sz w:val="20"/>
        </w:rPr>
      </w:pPr>
    </w:p>
    <w:p w14:paraId="05DA79F0" w14:textId="77777777" w:rsidR="007459F9" w:rsidRDefault="007459F9">
      <w:pPr>
        <w:rPr>
          <w:rFonts w:ascii="Arial" w:hAnsi="Arial"/>
          <w:sz w:val="20"/>
        </w:rPr>
      </w:pPr>
    </w:p>
    <w:p w14:paraId="2984B099" w14:textId="77777777" w:rsidR="007459F9" w:rsidRDefault="007459F9">
      <w:pPr>
        <w:rPr>
          <w:rFonts w:ascii="Arial" w:hAnsi="Arial"/>
          <w:sz w:val="20"/>
        </w:rPr>
      </w:pPr>
    </w:p>
    <w:p w14:paraId="6277B133" w14:textId="77777777" w:rsidR="007459F9" w:rsidRDefault="007459F9">
      <w:pPr>
        <w:rPr>
          <w:rFonts w:ascii="Arial" w:hAnsi="Arial"/>
          <w:sz w:val="20"/>
        </w:rPr>
      </w:pPr>
    </w:p>
    <w:p w14:paraId="24D5E6A4" w14:textId="77777777" w:rsidR="007459F9" w:rsidRDefault="007459F9">
      <w:pPr>
        <w:rPr>
          <w:rFonts w:ascii="Arial" w:hAnsi="Arial"/>
          <w:sz w:val="20"/>
        </w:rPr>
      </w:pPr>
    </w:p>
    <w:p w14:paraId="3CFDF7BF" w14:textId="77777777" w:rsidR="007459F9" w:rsidRDefault="007459F9">
      <w:pPr>
        <w:rPr>
          <w:rFonts w:ascii="Arial" w:hAnsi="Arial"/>
          <w:sz w:val="20"/>
        </w:rPr>
      </w:pPr>
    </w:p>
    <w:p w14:paraId="76162FE0" w14:textId="77777777" w:rsidR="007459F9" w:rsidRDefault="007459F9">
      <w:pPr>
        <w:rPr>
          <w:rFonts w:ascii="Arial" w:hAnsi="Arial"/>
          <w:sz w:val="20"/>
        </w:rPr>
      </w:pPr>
    </w:p>
    <w:p w14:paraId="4C37AE3E" w14:textId="77777777" w:rsidR="007459F9" w:rsidRDefault="007459F9">
      <w:pPr>
        <w:rPr>
          <w:rFonts w:ascii="Arial" w:hAnsi="Arial"/>
          <w:sz w:val="20"/>
        </w:rPr>
      </w:pPr>
    </w:p>
    <w:p w14:paraId="0F2462C2" w14:textId="77777777" w:rsidR="007459F9" w:rsidRDefault="00F913C8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>4. El proceso Haber es la conversión de nitrógeno e hidrógeno a alta presión en amoníaco, de la siguiente manera:</w:t>
      </w:r>
    </w:p>
    <w:p w14:paraId="01ED64FA" w14:textId="77777777" w:rsidR="007459F9" w:rsidRDefault="007459F9">
      <w:pPr>
        <w:rPr>
          <w:rFonts w:ascii="Arial" w:hAnsi="Arial"/>
          <w:sz w:val="20"/>
        </w:rPr>
      </w:pPr>
    </w:p>
    <w:p w14:paraId="0B477CA7" w14:textId="77777777" w:rsidR="007459F9" w:rsidRDefault="00F913C8">
      <w:pPr>
        <w:jc w:val="center"/>
        <w:rPr>
          <w:rFonts w:ascii="Arial" w:hAnsi="Arial"/>
          <w:sz w:val="20"/>
        </w:rPr>
      </w:pPr>
      <w:r>
        <w:rPr>
          <w:sz w:val="20"/>
          <w:lang w:val="es"/>
        </w:rPr>
        <w:t>N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g) + 3 H</w:t>
      </w:r>
      <w:r>
        <w:rPr>
          <w:sz w:val="20"/>
          <w:vertAlign w:val="subscript"/>
          <w:lang w:val="es"/>
        </w:rPr>
        <w:t>2</w:t>
      </w:r>
      <w:r>
        <w:rPr>
          <w:sz w:val="20"/>
          <w:lang w:val="es"/>
        </w:rPr>
        <w:t>(g)</w:t>
      </w:r>
      <w:r>
        <w:rPr>
          <w:lang w:val="es"/>
        </w:rPr>
        <w:t xml:space="preserve"> 2 </w:t>
      </w:r>
      <w:r>
        <w:rPr>
          <w:noProof/>
          <w:sz w:val="20"/>
          <w:lang w:val="es"/>
        </w:rPr>
        <w:sym w:font="Wingdings" w:char="F0E0"/>
      </w:r>
      <w:r>
        <w:rPr>
          <w:lang w:val="es"/>
        </w:rPr>
        <w:t xml:space="preserve"> </w:t>
      </w:r>
      <w:r>
        <w:rPr>
          <w:sz w:val="20"/>
          <w:lang w:val="es"/>
        </w:rPr>
        <w:t>NH</w:t>
      </w:r>
      <w:r>
        <w:rPr>
          <w:sz w:val="20"/>
          <w:vertAlign w:val="subscript"/>
          <w:lang w:val="es"/>
        </w:rPr>
        <w:t>3</w:t>
      </w:r>
      <w:r>
        <w:rPr>
          <w:sz w:val="20"/>
          <w:lang w:val="es"/>
        </w:rPr>
        <w:t>(g)</w:t>
      </w:r>
    </w:p>
    <w:p w14:paraId="5085BE21" w14:textId="77777777" w:rsidR="007459F9" w:rsidRDefault="007459F9">
      <w:pPr>
        <w:rPr>
          <w:rFonts w:ascii="Arial" w:hAnsi="Arial"/>
          <w:sz w:val="20"/>
        </w:rPr>
      </w:pPr>
    </w:p>
    <w:p w14:paraId="35DBCFF2" w14:textId="77777777" w:rsidR="007459F9" w:rsidRDefault="00F913C8">
      <w:pPr>
        <w:ind w:left="720" w:hanging="720"/>
        <w:rPr>
          <w:rFonts w:ascii="Arial" w:hAnsi="Arial"/>
          <w:sz w:val="20"/>
        </w:rPr>
      </w:pPr>
      <w:r>
        <w:rPr>
          <w:sz w:val="20"/>
          <w:lang w:val="es"/>
        </w:rPr>
        <w:tab/>
        <w:t>Si debe producir 700 g de amoníaco, ¿qué masa de nitrógeno debe utilizar en la reacción, suponiendo que el rendimiento porcentual de esta reacción es del 70%?</w:t>
      </w:r>
    </w:p>
    <w:p w14:paraId="4CC54AE9" w14:textId="77777777" w:rsidR="007459F9" w:rsidRDefault="007459F9">
      <w:pPr>
        <w:rPr>
          <w:rFonts w:ascii="Arial" w:hAnsi="Arial"/>
          <w:sz w:val="20"/>
        </w:rPr>
      </w:pPr>
    </w:p>
    <w:p w14:paraId="47D797DF" w14:textId="77777777" w:rsidR="007459F9" w:rsidRDefault="007459F9">
      <w:pPr>
        <w:rPr>
          <w:rFonts w:ascii="Arial" w:hAnsi="Arial"/>
          <w:sz w:val="20"/>
        </w:rPr>
      </w:pPr>
    </w:p>
    <w:p w14:paraId="34EA2DF0" w14:textId="77777777" w:rsidR="007459F9" w:rsidRDefault="007459F9">
      <w:pPr>
        <w:rPr>
          <w:rFonts w:ascii="Arial" w:hAnsi="Arial"/>
          <w:sz w:val="20"/>
        </w:rPr>
      </w:pPr>
    </w:p>
    <w:p w14:paraId="16F1278F" w14:textId="77777777" w:rsidR="007459F9" w:rsidRDefault="007459F9">
      <w:pPr>
        <w:rPr>
          <w:rFonts w:ascii="Arial" w:hAnsi="Arial"/>
          <w:sz w:val="20"/>
        </w:rPr>
      </w:pPr>
    </w:p>
    <w:p w14:paraId="3C87447C" w14:textId="77777777" w:rsidR="007459F9" w:rsidRDefault="007459F9">
      <w:pPr>
        <w:rPr>
          <w:rFonts w:ascii="Arial" w:hAnsi="Arial"/>
          <w:sz w:val="20"/>
        </w:rPr>
      </w:pPr>
    </w:p>
    <w:p w14:paraId="2C5B10FB" w14:textId="77777777" w:rsidR="007459F9" w:rsidRDefault="007459F9">
      <w:pPr>
        <w:rPr>
          <w:rFonts w:ascii="Arial" w:hAnsi="Arial"/>
          <w:sz w:val="20"/>
        </w:rPr>
      </w:pPr>
    </w:p>
    <w:p w14:paraId="3CA72F0C" w14:textId="77777777" w:rsidR="007459F9" w:rsidRDefault="007459F9">
      <w:pPr>
        <w:rPr>
          <w:rFonts w:ascii="Arial" w:hAnsi="Arial"/>
          <w:sz w:val="20"/>
        </w:rPr>
      </w:pPr>
    </w:p>
    <w:p w14:paraId="38106193" w14:textId="77777777" w:rsidR="007459F9" w:rsidRDefault="007459F9">
      <w:pPr>
        <w:rPr>
          <w:rFonts w:ascii="Arial" w:hAnsi="Arial"/>
          <w:sz w:val="20"/>
        </w:rPr>
      </w:pPr>
    </w:p>
    <w:p w14:paraId="677C0DE8" w14:textId="0F3BB6B8" w:rsidR="00F913C8" w:rsidRDefault="00F913C8">
      <w:pPr>
        <w:rPr>
          <w:rFonts w:ascii="Arial" w:hAnsi="Arial"/>
          <w:sz w:val="16"/>
        </w:rPr>
      </w:pPr>
    </w:p>
    <w:sectPr w:rsidR="00F913C8">
      <w:pgSz w:w="12240" w:h="15840"/>
      <w:pgMar w:top="1008" w:right="1152" w:bottom="1008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EF"/>
    <w:rsid w:val="00117E49"/>
    <w:rsid w:val="005E6382"/>
    <w:rsid w:val="007459F9"/>
    <w:rsid w:val="00DA4AEF"/>
    <w:rsid w:val="00F9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E7E564"/>
  <w15:docId w15:val="{E877DCA5-F207-41E5-89ED-F47EC540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17E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1061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Percent Yield</vt:lpstr>
      <vt:lpstr>Name:	________________________</vt:lpstr>
      <vt:lpstr>Chemistry:  Percent Yield</vt:lpstr>
    </vt:vector>
  </TitlesOfParts>
  <Company> 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Percent Yield</dc:title>
  <dc:subject>Chemistry</dc:subject>
  <dc:creator>John Bergmann &amp; Jeff Christopherson</dc:creator>
  <cp:keywords>stoichiometry, percent yield</cp:keywords>
  <dc:description/>
  <cp:lastModifiedBy>dayra escudero pérez</cp:lastModifiedBy>
  <cp:revision>1</cp:revision>
  <dcterms:created xsi:type="dcterms:W3CDTF">2009-07-06T16:20:00Z</dcterms:created>
  <dcterms:modified xsi:type="dcterms:W3CDTF">2020-05-25T16:42:00Z</dcterms:modified>
  <cp:category>Stoichiometry</cp:category>
</cp:coreProperties>
</file>