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D01ED" w14:textId="4814264E" w:rsidR="00DF6175" w:rsidRPr="00FD7022" w:rsidRDefault="001844DD" w:rsidP="00DF6175">
      <w:pPr>
        <w:jc w:val="center"/>
        <w:rPr>
          <w:b/>
          <w:bCs/>
          <w:sz w:val="36"/>
          <w:szCs w:val="36"/>
          <w:lang w:val="lt-LT"/>
        </w:rPr>
      </w:pPr>
      <w:r w:rsidRPr="00FD7022">
        <w:rPr>
          <w:b/>
          <w:bCs/>
          <w:noProof/>
          <w:sz w:val="24"/>
          <w:szCs w:val="24"/>
          <w:lang w:val="lt-LT"/>
        </w:rPr>
        <w:drawing>
          <wp:anchor distT="0" distB="0" distL="114300" distR="114300" simplePos="0" relativeHeight="251658240" behindDoc="1" locked="0" layoutInCell="1" allowOverlap="1" wp14:anchorId="4CD96E9C" wp14:editId="28D6ACB5">
            <wp:simplePos x="0" y="0"/>
            <wp:positionH relativeFrom="margin">
              <wp:align>center</wp:align>
            </wp:positionH>
            <wp:positionV relativeFrom="paragraph">
              <wp:posOffset>631825</wp:posOffset>
            </wp:positionV>
            <wp:extent cx="2809875" cy="22148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875" cy="2214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4243" w:rsidRPr="00FD7022">
        <w:rPr>
          <w:b/>
          <w:bCs/>
          <w:sz w:val="36"/>
          <w:szCs w:val="36"/>
          <w:lang w:val="lt-LT"/>
        </w:rPr>
        <w:t>Prekybos sistemos, parduotuvių ir sandėlių valdymo sistema</w:t>
      </w:r>
    </w:p>
    <w:p w14:paraId="480E63B7" w14:textId="6B14341A" w:rsidR="00DF6175" w:rsidRPr="00FD7022" w:rsidRDefault="00DF6175" w:rsidP="00DF6175">
      <w:pPr>
        <w:jc w:val="center"/>
        <w:rPr>
          <w:b/>
          <w:bCs/>
          <w:sz w:val="36"/>
          <w:szCs w:val="36"/>
          <w:lang w:val="lt-LT"/>
        </w:rPr>
      </w:pPr>
    </w:p>
    <w:p w14:paraId="011FB45F" w14:textId="38575BC8" w:rsidR="00DF6175" w:rsidRPr="00FD7022" w:rsidRDefault="00DF6175" w:rsidP="00DF6175">
      <w:pPr>
        <w:jc w:val="center"/>
        <w:rPr>
          <w:b/>
          <w:bCs/>
          <w:sz w:val="36"/>
          <w:szCs w:val="36"/>
          <w:lang w:val="lt-LT"/>
        </w:rPr>
      </w:pPr>
    </w:p>
    <w:p w14:paraId="0A68D523" w14:textId="72C5579C" w:rsidR="00DF6175" w:rsidRPr="00FD7022" w:rsidRDefault="00DF6175" w:rsidP="00DF6175">
      <w:pPr>
        <w:jc w:val="center"/>
        <w:rPr>
          <w:b/>
          <w:bCs/>
          <w:sz w:val="36"/>
          <w:szCs w:val="36"/>
          <w:lang w:val="lt-LT"/>
        </w:rPr>
      </w:pPr>
    </w:p>
    <w:p w14:paraId="17BEE8D8" w14:textId="11F772F9" w:rsidR="00DF6175" w:rsidRPr="00FD7022" w:rsidRDefault="00DF6175" w:rsidP="00DF6175">
      <w:pPr>
        <w:jc w:val="center"/>
        <w:rPr>
          <w:b/>
          <w:bCs/>
          <w:sz w:val="36"/>
          <w:szCs w:val="36"/>
          <w:lang w:val="lt-LT"/>
        </w:rPr>
      </w:pPr>
    </w:p>
    <w:p w14:paraId="5D027F64" w14:textId="43DDFD5D" w:rsidR="00DF6175" w:rsidRPr="00FD7022" w:rsidRDefault="00DF6175" w:rsidP="00DF6175">
      <w:pPr>
        <w:jc w:val="center"/>
        <w:rPr>
          <w:b/>
          <w:bCs/>
          <w:sz w:val="36"/>
          <w:szCs w:val="36"/>
          <w:lang w:val="lt-LT"/>
        </w:rPr>
      </w:pPr>
    </w:p>
    <w:p w14:paraId="364DB10D" w14:textId="68EBDB1E" w:rsidR="00DF6175" w:rsidRPr="00FD7022" w:rsidRDefault="00DF6175" w:rsidP="00DF6175">
      <w:pPr>
        <w:jc w:val="center"/>
        <w:rPr>
          <w:b/>
          <w:bCs/>
          <w:sz w:val="36"/>
          <w:szCs w:val="36"/>
          <w:lang w:val="lt-LT"/>
        </w:rPr>
      </w:pPr>
    </w:p>
    <w:p w14:paraId="076A3AB4" w14:textId="43672FB3" w:rsidR="00DD21A4" w:rsidRPr="00FD7022" w:rsidRDefault="00DD21A4" w:rsidP="00E67018">
      <w:pPr>
        <w:jc w:val="center"/>
        <w:rPr>
          <w:sz w:val="24"/>
          <w:szCs w:val="24"/>
          <w:lang w:val="lt-LT"/>
        </w:rPr>
      </w:pPr>
      <w:r w:rsidRPr="00FD7022">
        <w:rPr>
          <w:sz w:val="24"/>
          <w:szCs w:val="24"/>
          <w:lang w:val="lt-LT"/>
        </w:rPr>
        <w:t>Aprašymas pradėtas rašyti 2021</w:t>
      </w:r>
      <w:r w:rsidR="00633CCD" w:rsidRPr="00FD7022">
        <w:rPr>
          <w:sz w:val="24"/>
          <w:szCs w:val="24"/>
          <w:lang w:val="lt-LT"/>
        </w:rPr>
        <w:t xml:space="preserve"> m.</w:t>
      </w:r>
      <w:r w:rsidRPr="00FD7022">
        <w:rPr>
          <w:sz w:val="24"/>
          <w:szCs w:val="24"/>
          <w:lang w:val="lt-LT"/>
        </w:rPr>
        <w:t xml:space="preserve"> balandžio 23 dieną</w:t>
      </w:r>
    </w:p>
    <w:p w14:paraId="2F4F3CCC" w14:textId="2A03B45B" w:rsidR="00DF6175" w:rsidRPr="00FD7022" w:rsidRDefault="00F94001" w:rsidP="00DF6175">
      <w:pPr>
        <w:jc w:val="center"/>
        <w:rPr>
          <w:sz w:val="24"/>
          <w:szCs w:val="24"/>
          <w:lang w:val="lt-LT"/>
        </w:rPr>
      </w:pPr>
      <w:r w:rsidRPr="00FD7022">
        <w:rPr>
          <w:sz w:val="24"/>
          <w:szCs w:val="24"/>
          <w:lang w:val="lt-LT"/>
        </w:rPr>
        <w:t>Prekių automatas – tai parduotuvių ir sandėlių valdymo sistema. „Prekių automatu“ galima tvarkyti prekių tipus, sandėlius, turinį kurį turi sandėliai, parduotuves, jų turinius, pirkėjus, nupirktas prekes ir užsakymus, taip pat daryti jų ataskaitas ir išrašyti kvitus.</w:t>
      </w:r>
    </w:p>
    <w:p w14:paraId="4A7BF5C1" w14:textId="6431E555" w:rsidR="005749F0" w:rsidRPr="00FD7022" w:rsidRDefault="00F94001" w:rsidP="00DF6175">
      <w:pPr>
        <w:jc w:val="center"/>
        <w:rPr>
          <w:sz w:val="24"/>
          <w:szCs w:val="24"/>
          <w:lang w:val="lt-LT"/>
        </w:rPr>
      </w:pPr>
      <w:r w:rsidRPr="00FD7022">
        <w:rPr>
          <w:sz w:val="24"/>
          <w:szCs w:val="24"/>
          <w:lang w:val="lt-LT"/>
        </w:rPr>
        <w:t>Pirma „Prekių automato“ versija buvo daryta C++ kalba, bet iškilo didelių problemų su C++/CLI sudarym</w:t>
      </w:r>
      <w:r w:rsidR="002F1AA5" w:rsidRPr="00FD7022">
        <w:rPr>
          <w:sz w:val="24"/>
          <w:szCs w:val="24"/>
          <w:lang w:val="lt-LT"/>
        </w:rPr>
        <w:t>u</w:t>
      </w:r>
      <w:r w:rsidRPr="00FD7022">
        <w:rPr>
          <w:sz w:val="24"/>
          <w:szCs w:val="24"/>
          <w:lang w:val="lt-LT"/>
        </w:rPr>
        <w:t xml:space="preserve">. Dėl šių problemų, kai kurios dalys liko nepabaigtos, ir nebuvo jokio susiejimo tarp skirtingų skyrių. </w:t>
      </w:r>
    </w:p>
    <w:p w14:paraId="3FF080C4" w14:textId="0B4CFC78" w:rsidR="00FA62B6" w:rsidRDefault="00F94001" w:rsidP="005A4BD1">
      <w:pPr>
        <w:jc w:val="center"/>
        <w:rPr>
          <w:sz w:val="24"/>
          <w:szCs w:val="24"/>
          <w:lang w:val="lt-LT"/>
        </w:rPr>
      </w:pPr>
      <w:r w:rsidRPr="00FD7022">
        <w:rPr>
          <w:sz w:val="24"/>
          <w:szCs w:val="24"/>
          <w:lang w:val="lt-LT"/>
        </w:rPr>
        <w:t>Versija 2.0, daryta C# kalba, išsprend</w:t>
      </w:r>
      <w:r w:rsidR="00C54C52" w:rsidRPr="00FD7022">
        <w:rPr>
          <w:sz w:val="24"/>
          <w:szCs w:val="24"/>
          <w:lang w:val="lt-LT"/>
        </w:rPr>
        <w:t>žia</w:t>
      </w:r>
      <w:r w:rsidRPr="00FD7022">
        <w:rPr>
          <w:sz w:val="24"/>
          <w:szCs w:val="24"/>
          <w:lang w:val="lt-LT"/>
        </w:rPr>
        <w:t xml:space="preserve"> visas šias problemas i</w:t>
      </w:r>
      <w:r w:rsidR="00BA6EA4" w:rsidRPr="00FD7022">
        <w:rPr>
          <w:sz w:val="24"/>
          <w:szCs w:val="24"/>
          <w:lang w:val="lt-LT"/>
        </w:rPr>
        <w:t>r</w:t>
      </w:r>
      <w:r w:rsidRPr="00FD7022">
        <w:rPr>
          <w:sz w:val="24"/>
          <w:szCs w:val="24"/>
          <w:lang w:val="lt-LT"/>
        </w:rPr>
        <w:t xml:space="preserve"> prid</w:t>
      </w:r>
      <w:r w:rsidR="00C54C52" w:rsidRPr="00FD7022">
        <w:rPr>
          <w:sz w:val="24"/>
          <w:szCs w:val="24"/>
          <w:lang w:val="lt-LT"/>
        </w:rPr>
        <w:t>eda</w:t>
      </w:r>
      <w:r w:rsidRPr="00FD7022">
        <w:rPr>
          <w:sz w:val="24"/>
          <w:szCs w:val="24"/>
          <w:lang w:val="lt-LT"/>
        </w:rPr>
        <w:t xml:space="preserve"> naujų funkcijų, pavyzdžiui: sandėlių turinys jau priklauso nuo esančių prekių tipų ir sandėlių, o prekių kaina kvituose automatiškai suskaičiuota pagal prekių pavadinimą.</w:t>
      </w:r>
    </w:p>
    <w:p w14:paraId="237E2EEF" w14:textId="30BD3525" w:rsidR="005A4BD1" w:rsidRDefault="005A4BD1" w:rsidP="005A4BD1">
      <w:pPr>
        <w:jc w:val="center"/>
        <w:rPr>
          <w:b/>
          <w:bCs/>
          <w:sz w:val="24"/>
          <w:szCs w:val="24"/>
          <w:lang w:val="lt-LT"/>
        </w:rPr>
      </w:pPr>
      <w:r>
        <w:rPr>
          <w:b/>
          <w:bCs/>
          <w:sz w:val="24"/>
          <w:szCs w:val="24"/>
          <w:lang w:val="lt-LT"/>
        </w:rPr>
        <w:t>TURINYS</w:t>
      </w:r>
    </w:p>
    <w:p w14:paraId="65ACACDF" w14:textId="7625C6AA" w:rsidR="005A4BD1" w:rsidRDefault="005A4BD1" w:rsidP="00D64DBB">
      <w:pPr>
        <w:tabs>
          <w:tab w:val="left" w:leader="dot" w:pos="0"/>
          <w:tab w:val="right" w:leader="dot" w:pos="9356"/>
        </w:tabs>
        <w:rPr>
          <w:sz w:val="24"/>
          <w:szCs w:val="24"/>
        </w:rPr>
      </w:pPr>
      <w:r>
        <w:rPr>
          <w:sz w:val="24"/>
          <w:szCs w:val="24"/>
          <w:lang w:val="lt-LT"/>
        </w:rPr>
        <w:t>1. Pagrindinis meniu</w:t>
      </w:r>
      <w:r w:rsidR="00D64DBB">
        <w:rPr>
          <w:sz w:val="24"/>
          <w:szCs w:val="24"/>
          <w:lang w:val="lt-LT"/>
        </w:rPr>
        <w:tab/>
      </w:r>
      <w:r w:rsidR="00D64DBB">
        <w:rPr>
          <w:sz w:val="24"/>
          <w:szCs w:val="24"/>
        </w:rPr>
        <w:t>2</w:t>
      </w:r>
    </w:p>
    <w:p w14:paraId="22434EC9" w14:textId="2009217F" w:rsidR="00D64DBB" w:rsidRDefault="00D64DBB" w:rsidP="00D64DBB">
      <w:pPr>
        <w:tabs>
          <w:tab w:val="left" w:leader="dot" w:pos="0"/>
          <w:tab w:val="right" w:leader="dot" w:pos="9356"/>
        </w:tabs>
        <w:rPr>
          <w:sz w:val="24"/>
          <w:szCs w:val="24"/>
        </w:rPr>
      </w:pPr>
      <w:r>
        <w:rPr>
          <w:sz w:val="24"/>
          <w:szCs w:val="24"/>
        </w:rPr>
        <w:t>2. Redagavimas</w:t>
      </w:r>
      <w:r>
        <w:rPr>
          <w:sz w:val="24"/>
          <w:szCs w:val="24"/>
        </w:rPr>
        <w:tab/>
        <w:t>4</w:t>
      </w:r>
    </w:p>
    <w:p w14:paraId="1956C128" w14:textId="2DCD408C" w:rsidR="00834F9A" w:rsidRDefault="00834F9A" w:rsidP="00D64DBB">
      <w:pPr>
        <w:tabs>
          <w:tab w:val="left" w:leader="dot" w:pos="0"/>
          <w:tab w:val="right" w:leader="dot" w:pos="9356"/>
        </w:tabs>
        <w:rPr>
          <w:sz w:val="24"/>
          <w:szCs w:val="24"/>
        </w:rPr>
      </w:pPr>
      <w:r>
        <w:rPr>
          <w:sz w:val="24"/>
          <w:szCs w:val="24"/>
        </w:rPr>
        <w:t>3. Ataskaitos</w:t>
      </w:r>
    </w:p>
    <w:p w14:paraId="36320590" w14:textId="4CD4451C" w:rsidR="00834F9A" w:rsidRDefault="00834F9A" w:rsidP="00D64DBB">
      <w:pPr>
        <w:tabs>
          <w:tab w:val="left" w:leader="dot" w:pos="0"/>
          <w:tab w:val="right" w:leader="dot" w:pos="9356"/>
        </w:tabs>
        <w:rPr>
          <w:sz w:val="24"/>
          <w:szCs w:val="24"/>
          <w:lang w:val="lt-LT"/>
        </w:rPr>
      </w:pPr>
      <w:r>
        <w:rPr>
          <w:sz w:val="24"/>
          <w:szCs w:val="24"/>
        </w:rPr>
        <w:t>4. Kvito i</w:t>
      </w:r>
      <w:r>
        <w:rPr>
          <w:sz w:val="24"/>
          <w:szCs w:val="24"/>
          <w:lang w:val="lt-LT"/>
        </w:rPr>
        <w:t>šrašymas</w:t>
      </w:r>
    </w:p>
    <w:p w14:paraId="066C178C" w14:textId="34F2D36F" w:rsidR="00834F9A" w:rsidRDefault="00834F9A" w:rsidP="00D64DBB">
      <w:pPr>
        <w:tabs>
          <w:tab w:val="left" w:leader="dot" w:pos="0"/>
          <w:tab w:val="right" w:leader="dot" w:pos="9356"/>
        </w:tabs>
        <w:rPr>
          <w:sz w:val="24"/>
          <w:szCs w:val="24"/>
          <w:lang w:val="lt-LT"/>
        </w:rPr>
      </w:pPr>
      <w:r>
        <w:rPr>
          <w:sz w:val="24"/>
          <w:szCs w:val="24"/>
          <w:lang w:val="lt-LT"/>
        </w:rPr>
        <w:t>5. Programos kodas</w:t>
      </w:r>
    </w:p>
    <w:p w14:paraId="62A61599" w14:textId="4D3A9CE5" w:rsidR="00834F9A" w:rsidRPr="00834F9A" w:rsidRDefault="00834F9A" w:rsidP="00D64DBB">
      <w:pPr>
        <w:tabs>
          <w:tab w:val="left" w:leader="dot" w:pos="0"/>
          <w:tab w:val="right" w:leader="dot" w:pos="9356"/>
        </w:tabs>
        <w:rPr>
          <w:sz w:val="24"/>
          <w:szCs w:val="24"/>
          <w:lang w:val="lt-LT"/>
        </w:rPr>
      </w:pPr>
      <w:r>
        <w:rPr>
          <w:sz w:val="24"/>
          <w:szCs w:val="24"/>
          <w:lang w:val="lt-LT"/>
        </w:rPr>
        <w:t>6. Autorystės informacija</w:t>
      </w:r>
    </w:p>
    <w:p w14:paraId="1EFC0064" w14:textId="77777777" w:rsidR="005A4BD1" w:rsidRDefault="005A4BD1">
      <w:pPr>
        <w:rPr>
          <w:sz w:val="24"/>
          <w:szCs w:val="24"/>
          <w:lang w:val="lt-LT"/>
        </w:rPr>
      </w:pPr>
      <w:r>
        <w:rPr>
          <w:sz w:val="24"/>
          <w:szCs w:val="24"/>
          <w:lang w:val="lt-LT"/>
        </w:rPr>
        <w:br w:type="page"/>
      </w:r>
    </w:p>
    <w:p w14:paraId="23369CDC" w14:textId="77777777" w:rsidR="005A4BD1" w:rsidRPr="005A4BD1" w:rsidRDefault="005A4BD1" w:rsidP="005A4BD1">
      <w:pPr>
        <w:tabs>
          <w:tab w:val="left" w:pos="0"/>
          <w:tab w:val="left" w:pos="2977"/>
        </w:tabs>
        <w:rPr>
          <w:sz w:val="24"/>
          <w:szCs w:val="24"/>
          <w:lang w:val="lt-LT"/>
        </w:rPr>
      </w:pPr>
    </w:p>
    <w:p w14:paraId="005ECD09" w14:textId="50E20FC2" w:rsidR="00F94001" w:rsidRPr="00FD7022" w:rsidRDefault="00FA62B6" w:rsidP="00DF6175">
      <w:pPr>
        <w:jc w:val="center"/>
        <w:rPr>
          <w:b/>
          <w:bCs/>
          <w:sz w:val="32"/>
          <w:szCs w:val="32"/>
          <w:lang w:val="lt-LT"/>
        </w:rPr>
      </w:pPr>
      <w:r w:rsidRPr="00FD7022">
        <w:rPr>
          <w:b/>
          <w:bCs/>
          <w:sz w:val="32"/>
          <w:szCs w:val="32"/>
          <w:lang w:val="lt-LT"/>
        </w:rPr>
        <w:t>PAGRINDINIS MENIU</w:t>
      </w:r>
    </w:p>
    <w:p w14:paraId="4A828079" w14:textId="0B876C70" w:rsidR="00FA62B6" w:rsidRPr="00FD7022" w:rsidRDefault="00FA62B6" w:rsidP="00FA62B6">
      <w:pPr>
        <w:jc w:val="center"/>
        <w:rPr>
          <w:noProof/>
          <w:lang w:val="lt-LT"/>
        </w:rPr>
      </w:pPr>
      <w:r w:rsidRPr="00FD7022">
        <w:rPr>
          <w:sz w:val="24"/>
          <w:szCs w:val="24"/>
          <w:lang w:val="lt-LT"/>
        </w:rPr>
        <w:t>Atidarę programą, pamatysite šį langelį.</w:t>
      </w:r>
      <w:r w:rsidRPr="00FD7022">
        <w:rPr>
          <w:noProof/>
          <w:lang w:val="lt-LT"/>
        </w:rPr>
        <w:t xml:space="preserve"> </w:t>
      </w:r>
    </w:p>
    <w:p w14:paraId="0B836264" w14:textId="7F7AACE9" w:rsidR="00FA62B6" w:rsidRPr="00FD7022" w:rsidRDefault="00FA62B6" w:rsidP="00DF6175">
      <w:pPr>
        <w:jc w:val="center"/>
        <w:rPr>
          <w:sz w:val="24"/>
          <w:szCs w:val="24"/>
          <w:lang w:val="lt-LT"/>
        </w:rPr>
      </w:pPr>
      <w:r w:rsidRPr="00FD7022">
        <w:rPr>
          <w:noProof/>
          <w:sz w:val="24"/>
          <w:szCs w:val="24"/>
          <w:lang w:val="lt-LT"/>
        </w:rPr>
        <w:drawing>
          <wp:inline distT="0" distB="0" distL="0" distR="0" wp14:anchorId="6E118AF8" wp14:editId="6BE18E38">
            <wp:extent cx="4610735" cy="4514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10735" cy="4514850"/>
                    </a:xfrm>
                    <a:prstGeom prst="rect">
                      <a:avLst/>
                    </a:prstGeom>
                  </pic:spPr>
                </pic:pic>
              </a:graphicData>
            </a:graphic>
          </wp:inline>
        </w:drawing>
      </w:r>
    </w:p>
    <w:p w14:paraId="6FB2856A" w14:textId="36E6BF2B" w:rsidR="00613933" w:rsidRPr="00FD7022" w:rsidRDefault="00FA62B6" w:rsidP="00613933">
      <w:pPr>
        <w:pBdr>
          <w:bottom w:val="single" w:sz="4" w:space="1" w:color="auto"/>
        </w:pBdr>
        <w:jc w:val="center"/>
        <w:rPr>
          <w:sz w:val="24"/>
          <w:szCs w:val="24"/>
          <w:lang w:val="lt-LT"/>
        </w:rPr>
      </w:pPr>
      <w:r w:rsidRPr="00FD7022">
        <w:rPr>
          <w:sz w:val="24"/>
          <w:szCs w:val="24"/>
          <w:lang w:val="lt-LT"/>
        </w:rPr>
        <w:t>Langelio viršuje yra keturi skyriai – Redagavimas, Ataskaitos, Kvito išrašymas ir Apie.</w:t>
      </w:r>
      <w:r w:rsidR="00613933" w:rsidRPr="00FD7022">
        <w:rPr>
          <w:sz w:val="24"/>
          <w:szCs w:val="24"/>
          <w:lang w:val="lt-LT"/>
        </w:rPr>
        <w:t xml:space="preserve"> Pasirinkę vieną iš šių skyrių, jis atsiskleis ir parodys pasirinkimus:</w:t>
      </w:r>
    </w:p>
    <w:p w14:paraId="714EE55B" w14:textId="2314EA33" w:rsidR="00DE4984" w:rsidRPr="00FD7022" w:rsidRDefault="000D6FEC" w:rsidP="00D64DBB">
      <w:pPr>
        <w:jc w:val="center"/>
        <w:rPr>
          <w:b/>
          <w:bCs/>
          <w:sz w:val="24"/>
          <w:szCs w:val="24"/>
          <w:lang w:val="lt-LT"/>
        </w:rPr>
      </w:pPr>
      <w:r w:rsidRPr="00FD7022">
        <w:rPr>
          <w:noProof/>
          <w:sz w:val="24"/>
          <w:szCs w:val="24"/>
          <w:lang w:val="lt-LT"/>
        </w:rPr>
        <w:drawing>
          <wp:anchor distT="0" distB="0" distL="114300" distR="114300" simplePos="0" relativeHeight="251659264" behindDoc="0" locked="0" layoutInCell="1" allowOverlap="1" wp14:anchorId="4DD134D2" wp14:editId="63DC16A8">
            <wp:simplePos x="0" y="0"/>
            <wp:positionH relativeFrom="column">
              <wp:posOffset>4648200</wp:posOffset>
            </wp:positionH>
            <wp:positionV relativeFrom="paragraph">
              <wp:posOffset>12700</wp:posOffset>
            </wp:positionV>
            <wp:extent cx="1704975" cy="19050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04975" cy="1905000"/>
                    </a:xfrm>
                    <a:prstGeom prst="rect">
                      <a:avLst/>
                    </a:prstGeom>
                  </pic:spPr>
                </pic:pic>
              </a:graphicData>
            </a:graphic>
          </wp:anchor>
        </w:drawing>
      </w:r>
      <w:r w:rsidR="00DE4984" w:rsidRPr="00FD7022">
        <w:rPr>
          <w:b/>
          <w:bCs/>
          <w:sz w:val="24"/>
          <w:szCs w:val="24"/>
          <w:lang w:val="lt-LT"/>
        </w:rPr>
        <w:t>REDAGAVIMAS</w:t>
      </w:r>
    </w:p>
    <w:p w14:paraId="05940FF4" w14:textId="34C25B77" w:rsidR="00DE4984" w:rsidRPr="00FD7022" w:rsidRDefault="00DE4984" w:rsidP="00DF6175">
      <w:pPr>
        <w:jc w:val="center"/>
        <w:rPr>
          <w:sz w:val="24"/>
          <w:szCs w:val="24"/>
          <w:lang w:val="lt-LT"/>
        </w:rPr>
      </w:pPr>
      <w:r w:rsidRPr="00FD7022">
        <w:rPr>
          <w:sz w:val="24"/>
          <w:szCs w:val="24"/>
          <w:lang w:val="lt-LT"/>
        </w:rPr>
        <w:t>Visos funkcijos, naudojamos redaguoti programos turinį, yra Redagavimo skyriuje.</w:t>
      </w:r>
    </w:p>
    <w:p w14:paraId="2F4D6E4A" w14:textId="7DE7A6BA" w:rsidR="00FA62B6" w:rsidRPr="00FD7022" w:rsidRDefault="00FA62B6" w:rsidP="00DF6175">
      <w:pPr>
        <w:jc w:val="center"/>
        <w:rPr>
          <w:sz w:val="24"/>
          <w:szCs w:val="24"/>
          <w:lang w:val="lt-LT"/>
        </w:rPr>
      </w:pPr>
      <w:r w:rsidRPr="00FD7022">
        <w:rPr>
          <w:sz w:val="24"/>
          <w:szCs w:val="24"/>
          <w:lang w:val="lt-LT"/>
        </w:rPr>
        <w:t>Redagavimas turi aštuonis pasirinkimus:</w:t>
      </w:r>
    </w:p>
    <w:p w14:paraId="0BE38BA1" w14:textId="4FF65871" w:rsidR="00FA62B6" w:rsidRPr="00FD7022" w:rsidRDefault="00FA62B6" w:rsidP="00DF6175">
      <w:pPr>
        <w:jc w:val="center"/>
        <w:rPr>
          <w:sz w:val="24"/>
          <w:szCs w:val="24"/>
          <w:lang w:val="lt-LT"/>
        </w:rPr>
      </w:pPr>
      <w:r w:rsidRPr="00FD7022">
        <w:rPr>
          <w:sz w:val="24"/>
          <w:szCs w:val="24"/>
          <w:lang w:val="lt-LT"/>
        </w:rPr>
        <w:t>Prekių tipai – prekių tipų (tai prekės, kurias galima įterpti į sandėlio ar parduotuvės turinius) redagavimas</w:t>
      </w:r>
    </w:p>
    <w:p w14:paraId="60B0B751" w14:textId="01465459" w:rsidR="00FA62B6" w:rsidRPr="00FD7022" w:rsidRDefault="00FA62B6" w:rsidP="00DF6175">
      <w:pPr>
        <w:jc w:val="center"/>
        <w:rPr>
          <w:sz w:val="24"/>
          <w:szCs w:val="24"/>
          <w:lang w:val="lt-LT"/>
        </w:rPr>
      </w:pPr>
      <w:r w:rsidRPr="00FD7022">
        <w:rPr>
          <w:sz w:val="24"/>
          <w:szCs w:val="24"/>
          <w:lang w:val="lt-LT"/>
        </w:rPr>
        <w:t>Sandėliai – sandėlių redagavimas</w:t>
      </w:r>
    </w:p>
    <w:p w14:paraId="2AAA0119" w14:textId="1052EF8E" w:rsidR="00FA62B6" w:rsidRPr="00FD7022" w:rsidRDefault="00FA62B6" w:rsidP="00DF6175">
      <w:pPr>
        <w:jc w:val="center"/>
        <w:rPr>
          <w:sz w:val="24"/>
          <w:szCs w:val="24"/>
          <w:lang w:val="lt-LT"/>
        </w:rPr>
      </w:pPr>
      <w:r w:rsidRPr="00FD7022">
        <w:rPr>
          <w:sz w:val="24"/>
          <w:szCs w:val="24"/>
          <w:lang w:val="lt-LT"/>
        </w:rPr>
        <w:lastRenderedPageBreak/>
        <w:t>Sandėlių turinys – sandėlių turinio redagavimas (reikia bent vieno prekių tipo ir sandėlio)</w:t>
      </w:r>
    </w:p>
    <w:p w14:paraId="39DAC916" w14:textId="5BDD2524" w:rsidR="00FA62B6" w:rsidRPr="00FD7022" w:rsidRDefault="00FA62B6" w:rsidP="00DF6175">
      <w:pPr>
        <w:jc w:val="center"/>
        <w:rPr>
          <w:sz w:val="24"/>
          <w:szCs w:val="24"/>
          <w:lang w:val="lt-LT"/>
        </w:rPr>
      </w:pPr>
      <w:r w:rsidRPr="00FD7022">
        <w:rPr>
          <w:sz w:val="24"/>
          <w:szCs w:val="24"/>
          <w:lang w:val="lt-LT"/>
        </w:rPr>
        <w:t>Parduotuvės – parduotuvių redagavimas</w:t>
      </w:r>
    </w:p>
    <w:p w14:paraId="58D3814B" w14:textId="07CDF757" w:rsidR="00FA62B6" w:rsidRPr="00FD7022" w:rsidRDefault="00FA62B6" w:rsidP="00DF6175">
      <w:pPr>
        <w:jc w:val="center"/>
        <w:rPr>
          <w:sz w:val="24"/>
          <w:szCs w:val="24"/>
          <w:lang w:val="lt-LT"/>
        </w:rPr>
      </w:pPr>
      <w:r w:rsidRPr="00FD7022">
        <w:rPr>
          <w:sz w:val="24"/>
          <w:szCs w:val="24"/>
          <w:lang w:val="lt-LT"/>
        </w:rPr>
        <w:t>Parduotuvių turinys – parduotuvių turinio redagavimas (reikia bent vieno prekių tipo ir parduotuvės)</w:t>
      </w:r>
    </w:p>
    <w:p w14:paraId="03DE968A" w14:textId="6FB1D0CD" w:rsidR="00FA62B6" w:rsidRPr="00FD7022" w:rsidRDefault="00FA62B6" w:rsidP="00DF6175">
      <w:pPr>
        <w:jc w:val="center"/>
        <w:rPr>
          <w:sz w:val="24"/>
          <w:szCs w:val="24"/>
          <w:lang w:val="lt-LT"/>
        </w:rPr>
      </w:pPr>
      <w:r w:rsidRPr="00FD7022">
        <w:rPr>
          <w:sz w:val="24"/>
          <w:szCs w:val="24"/>
          <w:lang w:val="lt-LT"/>
        </w:rPr>
        <w:t>Pirkėjai – pirkėjų redagavimas</w:t>
      </w:r>
    </w:p>
    <w:p w14:paraId="7132DCD4" w14:textId="3E918664" w:rsidR="00FA62B6" w:rsidRPr="00FD7022" w:rsidRDefault="00FA62B6" w:rsidP="00DF6175">
      <w:pPr>
        <w:jc w:val="center"/>
        <w:rPr>
          <w:sz w:val="24"/>
          <w:szCs w:val="24"/>
          <w:lang w:val="lt-LT"/>
        </w:rPr>
      </w:pPr>
      <w:r w:rsidRPr="00FD7022">
        <w:rPr>
          <w:sz w:val="24"/>
          <w:szCs w:val="24"/>
          <w:lang w:val="lt-LT"/>
        </w:rPr>
        <w:t>Nupirktos prekės – nupirktų prekių redagavimas (reikia bent vieno prekių tipo, parduotuvės ir pirkėjo)</w:t>
      </w:r>
    </w:p>
    <w:p w14:paraId="06228B3B" w14:textId="51167292" w:rsidR="00FA62B6" w:rsidRPr="00FD7022" w:rsidRDefault="00FA62B6" w:rsidP="00613933">
      <w:pPr>
        <w:jc w:val="center"/>
        <w:rPr>
          <w:sz w:val="24"/>
          <w:szCs w:val="24"/>
          <w:lang w:val="lt-LT"/>
        </w:rPr>
      </w:pPr>
      <w:r w:rsidRPr="00FD7022">
        <w:rPr>
          <w:sz w:val="24"/>
          <w:szCs w:val="24"/>
          <w:lang w:val="lt-LT"/>
        </w:rPr>
        <w:t>Užsakymai – užsakymų redagavimas (reikia bent vieno prekių tipo, parduotuvės ir sandėlio)</w:t>
      </w:r>
    </w:p>
    <w:p w14:paraId="19DBDDCA" w14:textId="743B98AF" w:rsidR="00613933" w:rsidRPr="00FD7022" w:rsidRDefault="00AF49AE" w:rsidP="00613933">
      <w:pPr>
        <w:jc w:val="center"/>
        <w:rPr>
          <w:sz w:val="24"/>
          <w:szCs w:val="24"/>
          <w:lang w:val="lt-LT"/>
        </w:rPr>
      </w:pPr>
      <w:r>
        <w:rPr>
          <w:sz w:val="24"/>
          <w:szCs w:val="24"/>
          <w:lang w:val="lt-LT"/>
        </w:rPr>
        <w:pict w14:anchorId="61967639">
          <v:rect id="_x0000_i1025" style="width:0;height:1.5pt" o:hralign="center" o:hrstd="t" o:hr="t" fillcolor="#a0a0a0" stroked="f"/>
        </w:pict>
      </w:r>
    </w:p>
    <w:p w14:paraId="6238EF9D" w14:textId="65362E04" w:rsidR="00DE4984" w:rsidRPr="00FD7022" w:rsidRDefault="000D6FEC" w:rsidP="00DE4984">
      <w:pPr>
        <w:jc w:val="center"/>
        <w:rPr>
          <w:b/>
          <w:bCs/>
          <w:sz w:val="24"/>
          <w:szCs w:val="24"/>
          <w:lang w:val="lt-LT"/>
        </w:rPr>
      </w:pPr>
      <w:r w:rsidRPr="00FD7022">
        <w:rPr>
          <w:noProof/>
          <w:sz w:val="24"/>
          <w:szCs w:val="24"/>
          <w:lang w:val="lt-LT"/>
        </w:rPr>
        <w:drawing>
          <wp:anchor distT="0" distB="0" distL="114300" distR="114300" simplePos="0" relativeHeight="251660288" behindDoc="1" locked="0" layoutInCell="1" allowOverlap="1" wp14:anchorId="4E9135A7" wp14:editId="716C1302">
            <wp:simplePos x="0" y="0"/>
            <wp:positionH relativeFrom="column">
              <wp:posOffset>4648200</wp:posOffset>
            </wp:positionH>
            <wp:positionV relativeFrom="paragraph">
              <wp:posOffset>7620</wp:posOffset>
            </wp:positionV>
            <wp:extent cx="1714500" cy="16859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14500" cy="1685925"/>
                    </a:xfrm>
                    <a:prstGeom prst="rect">
                      <a:avLst/>
                    </a:prstGeom>
                  </pic:spPr>
                </pic:pic>
              </a:graphicData>
            </a:graphic>
          </wp:anchor>
        </w:drawing>
      </w:r>
      <w:r w:rsidR="00DE4984" w:rsidRPr="00FD7022">
        <w:rPr>
          <w:b/>
          <w:bCs/>
          <w:sz w:val="24"/>
          <w:szCs w:val="24"/>
          <w:lang w:val="lt-LT"/>
        </w:rPr>
        <w:t>ATASKAITOS</w:t>
      </w:r>
    </w:p>
    <w:p w14:paraId="5BF1B1A5" w14:textId="09F3057B" w:rsidR="00DE4984" w:rsidRPr="00FD7022" w:rsidRDefault="00DE4984" w:rsidP="00DE4984">
      <w:pPr>
        <w:jc w:val="center"/>
        <w:rPr>
          <w:sz w:val="24"/>
          <w:szCs w:val="24"/>
          <w:lang w:val="lt-LT"/>
        </w:rPr>
      </w:pPr>
      <w:r w:rsidRPr="00FD7022">
        <w:rPr>
          <w:sz w:val="24"/>
          <w:szCs w:val="24"/>
          <w:lang w:val="lt-LT"/>
        </w:rPr>
        <w:t>Ataskaitose galima, pagal norimus filtus, paieškoti norimo įrašo, ar grupės įrašų. Reikia bent vieno įrašo prieš naudojant.</w:t>
      </w:r>
    </w:p>
    <w:p w14:paraId="33EC51C4" w14:textId="430A8BAE" w:rsidR="00613933" w:rsidRPr="00FD7022" w:rsidRDefault="00613933" w:rsidP="00613933">
      <w:pPr>
        <w:jc w:val="center"/>
        <w:rPr>
          <w:sz w:val="24"/>
          <w:szCs w:val="24"/>
          <w:lang w:val="lt-LT"/>
        </w:rPr>
      </w:pPr>
      <w:r w:rsidRPr="00FD7022">
        <w:rPr>
          <w:sz w:val="24"/>
          <w:szCs w:val="24"/>
          <w:lang w:val="lt-LT"/>
        </w:rPr>
        <w:t>Ataskaitos turi septynis pasir</w:t>
      </w:r>
      <w:r w:rsidR="00C95C46" w:rsidRPr="00FD7022">
        <w:rPr>
          <w:sz w:val="24"/>
          <w:szCs w:val="24"/>
          <w:lang w:val="lt-LT"/>
        </w:rPr>
        <w:t>i</w:t>
      </w:r>
      <w:r w:rsidRPr="00FD7022">
        <w:rPr>
          <w:sz w:val="24"/>
          <w:szCs w:val="24"/>
          <w:lang w:val="lt-LT"/>
        </w:rPr>
        <w:t>nkimus:</w:t>
      </w:r>
    </w:p>
    <w:p w14:paraId="1E91641E" w14:textId="25B7A6D8" w:rsidR="00435F25" w:rsidRPr="00FD7022" w:rsidRDefault="00DE4984" w:rsidP="00613933">
      <w:pPr>
        <w:jc w:val="center"/>
        <w:rPr>
          <w:sz w:val="24"/>
          <w:szCs w:val="24"/>
          <w:lang w:val="lt-LT"/>
        </w:rPr>
      </w:pPr>
      <w:r w:rsidRPr="00FD7022">
        <w:rPr>
          <w:sz w:val="24"/>
          <w:szCs w:val="24"/>
          <w:lang w:val="lt-LT"/>
        </w:rPr>
        <w:t>Prekių tipai – prekių tipų</w:t>
      </w:r>
      <w:r w:rsidR="00647BB1" w:rsidRPr="00FD7022">
        <w:rPr>
          <w:sz w:val="24"/>
          <w:szCs w:val="24"/>
          <w:lang w:val="lt-LT"/>
        </w:rPr>
        <w:t xml:space="preserve"> ataskaitos</w:t>
      </w:r>
    </w:p>
    <w:p w14:paraId="79386328" w14:textId="561C923E" w:rsidR="00F832FA" w:rsidRPr="00FD7022" w:rsidRDefault="001A3E1B" w:rsidP="00613933">
      <w:pPr>
        <w:jc w:val="center"/>
        <w:rPr>
          <w:sz w:val="24"/>
          <w:szCs w:val="24"/>
          <w:lang w:val="lt-LT"/>
        </w:rPr>
      </w:pPr>
      <w:r w:rsidRPr="00FD7022">
        <w:rPr>
          <w:sz w:val="24"/>
          <w:szCs w:val="24"/>
          <w:lang w:val="lt-LT"/>
        </w:rPr>
        <w:t>Sandėlių turinys – sandėlių turinio ataskaitos</w:t>
      </w:r>
    </w:p>
    <w:p w14:paraId="21233110" w14:textId="1A8B575E" w:rsidR="001A3E1B" w:rsidRPr="00FD7022" w:rsidRDefault="001A3E1B" w:rsidP="00613933">
      <w:pPr>
        <w:jc w:val="center"/>
        <w:rPr>
          <w:sz w:val="24"/>
          <w:szCs w:val="24"/>
          <w:lang w:val="lt-LT"/>
        </w:rPr>
      </w:pPr>
      <w:r w:rsidRPr="00FD7022">
        <w:rPr>
          <w:sz w:val="24"/>
          <w:szCs w:val="24"/>
          <w:lang w:val="lt-LT"/>
        </w:rPr>
        <w:t>Parduotuvės – parduotuvių ataskaitos</w:t>
      </w:r>
    </w:p>
    <w:p w14:paraId="7DD1AEEC" w14:textId="396ED446" w:rsidR="001A3E1B" w:rsidRPr="00FD7022" w:rsidRDefault="001A3E1B" w:rsidP="00613933">
      <w:pPr>
        <w:jc w:val="center"/>
        <w:rPr>
          <w:sz w:val="24"/>
          <w:szCs w:val="24"/>
          <w:lang w:val="lt-LT"/>
        </w:rPr>
      </w:pPr>
      <w:r w:rsidRPr="00FD7022">
        <w:rPr>
          <w:sz w:val="24"/>
          <w:szCs w:val="24"/>
          <w:lang w:val="lt-LT"/>
        </w:rPr>
        <w:t>Parduotuvių turinys – parduotuvių turinio ataskaitos</w:t>
      </w:r>
    </w:p>
    <w:p w14:paraId="369F2DBE" w14:textId="03DBFFA5" w:rsidR="001A3E1B" w:rsidRPr="00FD7022" w:rsidRDefault="001A3E1B" w:rsidP="00613933">
      <w:pPr>
        <w:jc w:val="center"/>
        <w:rPr>
          <w:sz w:val="24"/>
          <w:szCs w:val="24"/>
          <w:lang w:val="lt-LT"/>
        </w:rPr>
      </w:pPr>
      <w:r w:rsidRPr="00FD7022">
        <w:rPr>
          <w:sz w:val="24"/>
          <w:szCs w:val="24"/>
          <w:lang w:val="lt-LT"/>
        </w:rPr>
        <w:t>Pirkėjai – pirkėjų ataskaitos</w:t>
      </w:r>
    </w:p>
    <w:p w14:paraId="4623F8EF" w14:textId="344E5233" w:rsidR="001A3E1B" w:rsidRPr="00FD7022" w:rsidRDefault="001A3E1B" w:rsidP="00613933">
      <w:pPr>
        <w:jc w:val="center"/>
        <w:rPr>
          <w:sz w:val="24"/>
          <w:szCs w:val="24"/>
          <w:lang w:val="lt-LT"/>
        </w:rPr>
      </w:pPr>
      <w:r w:rsidRPr="00FD7022">
        <w:rPr>
          <w:sz w:val="24"/>
          <w:szCs w:val="24"/>
          <w:lang w:val="lt-LT"/>
        </w:rPr>
        <w:t>Nupirktos prekės – nupirktų prekių ataskaitos</w:t>
      </w:r>
    </w:p>
    <w:p w14:paraId="3BB44D89" w14:textId="168DAEFD" w:rsidR="00FF4094" w:rsidRPr="00FD7022" w:rsidRDefault="00FF4094" w:rsidP="00613933">
      <w:pPr>
        <w:jc w:val="center"/>
        <w:rPr>
          <w:noProof/>
          <w:lang w:val="lt-LT"/>
        </w:rPr>
      </w:pPr>
      <w:r w:rsidRPr="00FD7022">
        <w:rPr>
          <w:sz w:val="24"/>
          <w:szCs w:val="24"/>
          <w:lang w:val="lt-LT"/>
        </w:rPr>
        <w:t>Užsakymai – užsakymų ataskaitos</w:t>
      </w:r>
      <w:r w:rsidR="000D6FEC" w:rsidRPr="00FD7022">
        <w:rPr>
          <w:noProof/>
          <w:lang w:val="lt-LT"/>
        </w:rPr>
        <w:t xml:space="preserve"> </w:t>
      </w:r>
    </w:p>
    <w:p w14:paraId="547EE78A" w14:textId="6CC7B8FF" w:rsidR="00BC7B8B" w:rsidRPr="00FD7022" w:rsidRDefault="00BC7B8B" w:rsidP="00613933">
      <w:pPr>
        <w:jc w:val="center"/>
        <w:rPr>
          <w:b/>
          <w:bCs/>
          <w:sz w:val="24"/>
          <w:szCs w:val="24"/>
          <w:lang w:val="lt-LT"/>
        </w:rPr>
      </w:pPr>
      <w:r w:rsidRPr="00FD7022">
        <w:rPr>
          <w:b/>
          <w:bCs/>
          <w:sz w:val="24"/>
          <w:szCs w:val="24"/>
          <w:lang w:val="lt-LT"/>
        </w:rPr>
        <w:t>KVITŲ IŠRAŠYMAS</w:t>
      </w:r>
    </w:p>
    <w:p w14:paraId="4510F3DD" w14:textId="23747A6B" w:rsidR="00BC7B8B" w:rsidRPr="00FD7022" w:rsidRDefault="00BC7B8B" w:rsidP="00613933">
      <w:pPr>
        <w:jc w:val="center"/>
        <w:rPr>
          <w:sz w:val="24"/>
          <w:szCs w:val="24"/>
          <w:lang w:val="lt-LT"/>
        </w:rPr>
      </w:pPr>
      <w:r w:rsidRPr="00FD7022">
        <w:rPr>
          <w:sz w:val="24"/>
          <w:szCs w:val="24"/>
          <w:lang w:val="lt-LT"/>
        </w:rPr>
        <w:t>Šia funkcija galima išrašyti kvitus, įdedant prekes (nustatomu kiekiu), nurodant parduotuvę, datą ir pirkėją.</w:t>
      </w:r>
    </w:p>
    <w:p w14:paraId="4689249A" w14:textId="540083B2" w:rsidR="00EC34C4" w:rsidRPr="00FD7022" w:rsidRDefault="00EC34C4" w:rsidP="00613933">
      <w:pPr>
        <w:jc w:val="center"/>
        <w:rPr>
          <w:b/>
          <w:bCs/>
          <w:sz w:val="24"/>
          <w:szCs w:val="24"/>
          <w:lang w:val="lt-LT"/>
        </w:rPr>
      </w:pPr>
      <w:r w:rsidRPr="00FD7022">
        <w:rPr>
          <w:b/>
          <w:bCs/>
          <w:sz w:val="24"/>
          <w:szCs w:val="24"/>
          <w:lang w:val="lt-LT"/>
        </w:rPr>
        <w:t>APIE</w:t>
      </w:r>
    </w:p>
    <w:p w14:paraId="32C93136" w14:textId="1490333A" w:rsidR="00547BC3" w:rsidRPr="00FD7022" w:rsidRDefault="00EC34C4" w:rsidP="00613933">
      <w:pPr>
        <w:jc w:val="center"/>
        <w:rPr>
          <w:sz w:val="24"/>
          <w:szCs w:val="24"/>
          <w:lang w:val="lt-LT"/>
        </w:rPr>
      </w:pPr>
      <w:r w:rsidRPr="00FD7022">
        <w:rPr>
          <w:sz w:val="24"/>
          <w:szCs w:val="24"/>
          <w:lang w:val="lt-LT"/>
        </w:rPr>
        <w:t>Autorystės informacija</w:t>
      </w:r>
    </w:p>
    <w:p w14:paraId="7B09FF06" w14:textId="77777777" w:rsidR="00547BC3" w:rsidRPr="00FD7022" w:rsidRDefault="00547BC3">
      <w:pPr>
        <w:rPr>
          <w:sz w:val="24"/>
          <w:szCs w:val="24"/>
          <w:lang w:val="lt-LT"/>
        </w:rPr>
      </w:pPr>
      <w:r w:rsidRPr="00FD7022">
        <w:rPr>
          <w:sz w:val="24"/>
          <w:szCs w:val="24"/>
          <w:lang w:val="lt-LT"/>
        </w:rPr>
        <w:br w:type="page"/>
      </w:r>
    </w:p>
    <w:p w14:paraId="33746D41" w14:textId="28D07FE4" w:rsidR="00EC34C4" w:rsidRPr="00FD7022" w:rsidRDefault="00356224" w:rsidP="00613933">
      <w:pPr>
        <w:jc w:val="center"/>
        <w:rPr>
          <w:b/>
          <w:bCs/>
          <w:sz w:val="32"/>
          <w:szCs w:val="32"/>
          <w:lang w:val="lt-LT"/>
        </w:rPr>
      </w:pPr>
      <w:r w:rsidRPr="00FD7022">
        <w:rPr>
          <w:b/>
          <w:bCs/>
          <w:sz w:val="32"/>
          <w:szCs w:val="32"/>
          <w:lang w:val="lt-LT"/>
        </w:rPr>
        <w:lastRenderedPageBreak/>
        <w:t>REDAGAVIMAS</w:t>
      </w:r>
    </w:p>
    <w:p w14:paraId="61C70BF1" w14:textId="0CCEEF90" w:rsidR="00356224" w:rsidRPr="00FD7022" w:rsidRDefault="00356224" w:rsidP="00752C59">
      <w:pPr>
        <w:rPr>
          <w:sz w:val="24"/>
          <w:szCs w:val="24"/>
          <w:lang w:val="lt-LT"/>
        </w:rPr>
      </w:pPr>
      <w:r w:rsidRPr="00FD7022">
        <w:rPr>
          <w:sz w:val="24"/>
          <w:szCs w:val="24"/>
          <w:lang w:val="lt-LT"/>
        </w:rPr>
        <w:t>Kad galima būtų naudotis visomis programos funkcijomis, reikia duomenų kiekvienam skyriui. Jei yra duomenų failų, programa automatiškai įterps duomenis į sąrašą, kurį galima bus redaguoti.</w:t>
      </w:r>
      <w:r w:rsidR="00604AA3" w:rsidRPr="00FD7022">
        <w:rPr>
          <w:sz w:val="24"/>
          <w:szCs w:val="24"/>
          <w:lang w:val="lt-LT"/>
        </w:rPr>
        <w:t xml:space="preserve"> Programoje yra 8 redagavimo funkcijos – prekių tipai, sandėliai, sandėlių turiniai, parduotuvės, parduotuvių turiniai, pirkėjai, nupirktos prekės ir užsakymai.</w:t>
      </w:r>
    </w:p>
    <w:p w14:paraId="68D1055F" w14:textId="44397C67" w:rsidR="003E08C5" w:rsidRPr="00FD7022" w:rsidRDefault="003E08C5" w:rsidP="003E08C5">
      <w:pPr>
        <w:jc w:val="center"/>
        <w:rPr>
          <w:b/>
          <w:bCs/>
          <w:sz w:val="24"/>
          <w:szCs w:val="24"/>
          <w:lang w:val="lt-LT"/>
        </w:rPr>
      </w:pPr>
      <w:r w:rsidRPr="00FD7022">
        <w:rPr>
          <w:sz w:val="24"/>
          <w:szCs w:val="24"/>
          <w:lang w:val="lt-LT"/>
        </w:rPr>
        <w:t xml:space="preserve"> </w:t>
      </w:r>
      <w:r w:rsidRPr="00FD7022">
        <w:rPr>
          <w:b/>
          <w:bCs/>
          <w:sz w:val="24"/>
          <w:szCs w:val="24"/>
          <w:lang w:val="lt-LT"/>
        </w:rPr>
        <w:t>PREKIŲ TIPŲ REDAGAVIMAS</w:t>
      </w:r>
    </w:p>
    <w:p w14:paraId="79C92F51" w14:textId="2F4273AC" w:rsidR="00EB45F5" w:rsidRPr="00FD7022" w:rsidRDefault="003E509D" w:rsidP="00613933">
      <w:pPr>
        <w:jc w:val="center"/>
        <w:rPr>
          <w:sz w:val="24"/>
          <w:szCs w:val="24"/>
          <w:lang w:val="lt-LT"/>
        </w:rPr>
      </w:pPr>
      <w:r w:rsidRPr="00FD7022">
        <w:rPr>
          <w:noProof/>
          <w:sz w:val="24"/>
          <w:szCs w:val="24"/>
          <w:lang w:val="lt-LT"/>
        </w:rPr>
        <w:drawing>
          <wp:inline distT="0" distB="0" distL="0" distR="0" wp14:anchorId="282B3FEE" wp14:editId="1E404D87">
            <wp:extent cx="4620270" cy="565864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0270" cy="5658640"/>
                    </a:xfrm>
                    <a:prstGeom prst="rect">
                      <a:avLst/>
                    </a:prstGeom>
                  </pic:spPr>
                </pic:pic>
              </a:graphicData>
            </a:graphic>
          </wp:inline>
        </w:drawing>
      </w:r>
    </w:p>
    <w:p w14:paraId="235C556B" w14:textId="2B14479B" w:rsidR="00980501" w:rsidRPr="00FD7022" w:rsidRDefault="00F778F2" w:rsidP="00752C59">
      <w:pPr>
        <w:rPr>
          <w:sz w:val="24"/>
          <w:szCs w:val="24"/>
          <w:lang w:val="lt-LT"/>
        </w:rPr>
      </w:pPr>
      <w:r w:rsidRPr="00FD7022">
        <w:rPr>
          <w:sz w:val="24"/>
          <w:szCs w:val="24"/>
          <w:lang w:val="lt-LT"/>
        </w:rPr>
        <w:t>Pati s</w:t>
      </w:r>
      <w:r w:rsidR="00C5491B" w:rsidRPr="00FD7022">
        <w:rPr>
          <w:sz w:val="24"/>
          <w:szCs w:val="24"/>
          <w:lang w:val="lt-LT"/>
        </w:rPr>
        <w:t>varbiausia iš redagavimo funkcijų – prekių tipų redagavimas. Be prekių tipų negalima įterpti nei sandėlių turinio, nei parduotuvės turinio, nei nupirktos prekės, nei užsakymo.</w:t>
      </w:r>
    </w:p>
    <w:p w14:paraId="440BBF74" w14:textId="3328DBFC" w:rsidR="00175F6A" w:rsidRPr="00FD7022" w:rsidRDefault="00175F6A" w:rsidP="00752C59">
      <w:pPr>
        <w:rPr>
          <w:sz w:val="24"/>
          <w:szCs w:val="24"/>
          <w:lang w:val="lt-LT"/>
        </w:rPr>
      </w:pPr>
      <w:r w:rsidRPr="00FD7022">
        <w:rPr>
          <w:sz w:val="24"/>
          <w:szCs w:val="24"/>
          <w:lang w:val="lt-LT"/>
        </w:rPr>
        <w:lastRenderedPageBreak/>
        <w:t>Prekių tipai saugojami faile „prekes.txt“, įrašo struktūra atrodo taip:</w:t>
      </w:r>
    </w:p>
    <w:p w14:paraId="418C2EEF" w14:textId="197C51F4" w:rsidR="00175F6A" w:rsidRPr="00FD7022" w:rsidRDefault="00175F6A" w:rsidP="00752C59">
      <w:pPr>
        <w:rPr>
          <w:rFonts w:ascii="Consolas" w:hAnsi="Consolas"/>
          <w:sz w:val="24"/>
          <w:szCs w:val="24"/>
          <w:lang w:val="lt-LT"/>
        </w:rPr>
      </w:pPr>
      <w:r w:rsidRPr="00FD7022">
        <w:rPr>
          <w:rFonts w:ascii="Consolas" w:hAnsi="Consolas"/>
          <w:sz w:val="24"/>
          <w:szCs w:val="24"/>
          <w:lang w:val="lt-LT"/>
        </w:rPr>
        <w:t>Pavadinimas;Gamintojas;Metai;Mėnuo;Diena;Kaina;</w:t>
      </w:r>
    </w:p>
    <w:p w14:paraId="0890F9E1" w14:textId="3899C26D" w:rsidR="00175F6A" w:rsidRPr="00FD7022" w:rsidRDefault="00175F6A" w:rsidP="00752C59">
      <w:pPr>
        <w:rPr>
          <w:sz w:val="24"/>
          <w:szCs w:val="24"/>
          <w:lang w:val="lt-LT"/>
        </w:rPr>
      </w:pPr>
      <w:r w:rsidRPr="00FD7022">
        <w:rPr>
          <w:sz w:val="24"/>
          <w:szCs w:val="24"/>
          <w:lang w:val="lt-LT"/>
        </w:rPr>
        <w:t>Pavyzdys:</w:t>
      </w:r>
    </w:p>
    <w:p w14:paraId="7DC48F5C" w14:textId="5AFCC40A" w:rsidR="00175F6A" w:rsidRPr="00FD7022" w:rsidRDefault="00175F6A" w:rsidP="00752C59">
      <w:pPr>
        <w:rPr>
          <w:rFonts w:ascii="Consolas" w:hAnsi="Consolas"/>
          <w:sz w:val="24"/>
          <w:szCs w:val="24"/>
          <w:lang w:val="lt-LT"/>
        </w:rPr>
      </w:pPr>
      <w:r w:rsidRPr="00FD7022">
        <w:rPr>
          <w:rFonts w:ascii="Consolas" w:hAnsi="Consolas"/>
          <w:sz w:val="24"/>
          <w:szCs w:val="24"/>
          <w:lang w:val="lt-LT"/>
        </w:rPr>
        <w:t>Šaldiklis, 2000 W;UAB Ledynas;9999;1;1;399.99;</w:t>
      </w:r>
    </w:p>
    <w:p w14:paraId="5B904018" w14:textId="5160C5CC" w:rsidR="00A022C8" w:rsidRPr="00FD7022" w:rsidRDefault="00752C59" w:rsidP="00752C59">
      <w:pPr>
        <w:rPr>
          <w:sz w:val="24"/>
          <w:szCs w:val="24"/>
          <w:lang w:val="lt-LT"/>
        </w:rPr>
      </w:pPr>
      <w:r w:rsidRPr="00FD7022">
        <w:rPr>
          <w:sz w:val="24"/>
          <w:szCs w:val="24"/>
          <w:lang w:val="lt-LT"/>
        </w:rPr>
        <w:t>Viršuje yra įterpimo laukeliai, nuo viršaus į apačią:</w:t>
      </w:r>
    </w:p>
    <w:p w14:paraId="06D012C7" w14:textId="1461F579" w:rsidR="00752C59" w:rsidRPr="00FD7022" w:rsidRDefault="00752C59" w:rsidP="00752C59">
      <w:pPr>
        <w:pStyle w:val="ListParagraph"/>
        <w:numPr>
          <w:ilvl w:val="0"/>
          <w:numId w:val="1"/>
        </w:numPr>
        <w:rPr>
          <w:sz w:val="24"/>
          <w:szCs w:val="24"/>
          <w:lang w:val="lt-LT"/>
        </w:rPr>
      </w:pPr>
      <w:r w:rsidRPr="00FD7022">
        <w:rPr>
          <w:sz w:val="24"/>
          <w:szCs w:val="24"/>
          <w:lang w:val="lt-LT"/>
        </w:rPr>
        <w:t>Pavadinimas</w:t>
      </w:r>
    </w:p>
    <w:p w14:paraId="0D12D277" w14:textId="7D720B39" w:rsidR="00752C59" w:rsidRPr="00FD7022" w:rsidRDefault="00752C59" w:rsidP="00752C59">
      <w:pPr>
        <w:pStyle w:val="ListParagraph"/>
        <w:numPr>
          <w:ilvl w:val="0"/>
          <w:numId w:val="1"/>
        </w:numPr>
        <w:rPr>
          <w:sz w:val="24"/>
          <w:szCs w:val="24"/>
          <w:lang w:val="lt-LT"/>
        </w:rPr>
      </w:pPr>
      <w:r w:rsidRPr="00FD7022">
        <w:rPr>
          <w:sz w:val="24"/>
          <w:szCs w:val="24"/>
          <w:lang w:val="lt-LT"/>
        </w:rPr>
        <w:t>Gamintojas</w:t>
      </w:r>
    </w:p>
    <w:p w14:paraId="1B258677" w14:textId="6448165B" w:rsidR="00752C59" w:rsidRPr="00FD7022" w:rsidRDefault="00001ECC" w:rsidP="00752C59">
      <w:pPr>
        <w:pStyle w:val="ListParagraph"/>
        <w:numPr>
          <w:ilvl w:val="0"/>
          <w:numId w:val="1"/>
        </w:numPr>
        <w:rPr>
          <w:sz w:val="24"/>
          <w:szCs w:val="24"/>
          <w:lang w:val="lt-LT"/>
        </w:rPr>
      </w:pPr>
      <w:r w:rsidRPr="00FD7022">
        <w:rPr>
          <w:sz w:val="24"/>
          <w:szCs w:val="24"/>
          <w:lang w:val="lt-LT"/>
        </w:rPr>
        <w:t>Galiojimo data (m</w:t>
      </w:r>
      <w:r w:rsidR="00752C59" w:rsidRPr="00FD7022">
        <w:rPr>
          <w:sz w:val="24"/>
          <w:szCs w:val="24"/>
          <w:lang w:val="lt-LT"/>
        </w:rPr>
        <w:t>etai, mėnuo, diena</w:t>
      </w:r>
      <w:r w:rsidRPr="00FD7022">
        <w:rPr>
          <w:sz w:val="24"/>
          <w:szCs w:val="24"/>
          <w:lang w:val="lt-LT"/>
        </w:rPr>
        <w:t>)</w:t>
      </w:r>
    </w:p>
    <w:p w14:paraId="1D71B522" w14:textId="3C277591" w:rsidR="00FA22D2" w:rsidRPr="00FD7022" w:rsidRDefault="00FA22D2" w:rsidP="00752C59">
      <w:pPr>
        <w:pStyle w:val="ListParagraph"/>
        <w:numPr>
          <w:ilvl w:val="0"/>
          <w:numId w:val="1"/>
        </w:numPr>
        <w:rPr>
          <w:sz w:val="24"/>
          <w:szCs w:val="24"/>
          <w:lang w:val="lt-LT"/>
        </w:rPr>
      </w:pPr>
      <w:r w:rsidRPr="00FD7022">
        <w:rPr>
          <w:sz w:val="24"/>
          <w:szCs w:val="24"/>
          <w:lang w:val="lt-LT"/>
        </w:rPr>
        <w:t>Kaina</w:t>
      </w:r>
    </w:p>
    <w:p w14:paraId="50D61969" w14:textId="021E99FE" w:rsidR="00175F6A" w:rsidRPr="00FD7022" w:rsidRDefault="00175F6A" w:rsidP="00175F6A">
      <w:pPr>
        <w:rPr>
          <w:sz w:val="24"/>
          <w:szCs w:val="24"/>
          <w:lang w:val="lt-LT"/>
        </w:rPr>
      </w:pPr>
      <w:r w:rsidRPr="00FD7022">
        <w:rPr>
          <w:sz w:val="24"/>
          <w:szCs w:val="24"/>
          <w:lang w:val="lt-LT"/>
        </w:rPr>
        <w:t>Į laukelius negalima įterpti kabliataškio (</w:t>
      </w:r>
      <w:r w:rsidRPr="00FD7022">
        <w:rPr>
          <w:i/>
          <w:iCs/>
          <w:sz w:val="24"/>
          <w:szCs w:val="24"/>
          <w:lang w:val="lt-LT"/>
        </w:rPr>
        <w:t>semicolon</w:t>
      </w:r>
      <w:r w:rsidRPr="00FD7022">
        <w:rPr>
          <w:sz w:val="24"/>
          <w:szCs w:val="24"/>
          <w:lang w:val="lt-LT"/>
        </w:rPr>
        <w:t>) „;“, nes duomenų failas naudoja kabliataškius atskirti</w:t>
      </w:r>
      <w:r w:rsidR="00001ECC" w:rsidRPr="00FD7022">
        <w:rPr>
          <w:sz w:val="24"/>
          <w:szCs w:val="24"/>
          <w:lang w:val="lt-LT"/>
        </w:rPr>
        <w:t>, ir į galiojimo</w:t>
      </w:r>
      <w:r w:rsidR="0074304D" w:rsidRPr="00FD7022">
        <w:rPr>
          <w:sz w:val="24"/>
          <w:szCs w:val="24"/>
          <w:lang w:val="lt-LT"/>
        </w:rPr>
        <w:t xml:space="preserve"> datos ir metų laukelius galima įterpti tik </w:t>
      </w:r>
      <w:r w:rsidR="00C77654" w:rsidRPr="00FD7022">
        <w:rPr>
          <w:sz w:val="24"/>
          <w:szCs w:val="24"/>
          <w:lang w:val="lt-LT"/>
        </w:rPr>
        <w:t>tinkamus skaičius - sveikus skaičius (</w:t>
      </w:r>
      <w:r w:rsidR="00C77654" w:rsidRPr="00FD7022">
        <w:rPr>
          <w:i/>
          <w:iCs/>
          <w:sz w:val="24"/>
          <w:szCs w:val="24"/>
          <w:lang w:val="lt-LT"/>
        </w:rPr>
        <w:t>integers</w:t>
      </w:r>
      <w:r w:rsidR="00C77654" w:rsidRPr="00FD7022">
        <w:rPr>
          <w:sz w:val="24"/>
          <w:szCs w:val="24"/>
          <w:lang w:val="lt-LT"/>
        </w:rPr>
        <w:t>) datos laukuose,</w:t>
      </w:r>
      <w:r w:rsidR="00206C5E" w:rsidRPr="00FD7022">
        <w:rPr>
          <w:sz w:val="24"/>
          <w:szCs w:val="24"/>
          <w:lang w:val="lt-LT"/>
        </w:rPr>
        <w:t xml:space="preserve"> </w:t>
      </w:r>
      <w:r w:rsidR="0085625A" w:rsidRPr="00FD7022">
        <w:rPr>
          <w:sz w:val="24"/>
          <w:szCs w:val="24"/>
          <w:lang w:val="lt-LT"/>
        </w:rPr>
        <w:t>dešimtinius skaičius (</w:t>
      </w:r>
      <w:r w:rsidR="0085625A" w:rsidRPr="00FD7022">
        <w:rPr>
          <w:i/>
          <w:iCs/>
          <w:sz w:val="24"/>
          <w:szCs w:val="24"/>
          <w:lang w:val="lt-LT"/>
        </w:rPr>
        <w:t>floats</w:t>
      </w:r>
      <w:r w:rsidR="0085625A" w:rsidRPr="00FD7022">
        <w:rPr>
          <w:sz w:val="24"/>
          <w:szCs w:val="24"/>
          <w:lang w:val="lt-LT"/>
        </w:rPr>
        <w:t>) kainos laukuose</w:t>
      </w:r>
      <w:r w:rsidR="00EC00EF" w:rsidRPr="00FD7022">
        <w:rPr>
          <w:sz w:val="24"/>
          <w:szCs w:val="24"/>
          <w:lang w:val="lt-LT"/>
        </w:rPr>
        <w:t>.</w:t>
      </w:r>
    </w:p>
    <w:p w14:paraId="1FE58410" w14:textId="171EF77A" w:rsidR="007A5F06" w:rsidRPr="00FD7022" w:rsidRDefault="00175F6A" w:rsidP="00175F6A">
      <w:pPr>
        <w:rPr>
          <w:sz w:val="24"/>
          <w:szCs w:val="24"/>
          <w:lang w:val="lt-LT"/>
        </w:rPr>
      </w:pPr>
      <w:r w:rsidRPr="00FD7022">
        <w:rPr>
          <w:sz w:val="24"/>
          <w:szCs w:val="24"/>
          <w:lang w:val="lt-LT"/>
        </w:rPr>
        <w:t>Viduryje yra du mygtukai: „Įterpti“ ir „Išsaugoti duomenis“</w:t>
      </w:r>
      <w:r w:rsidR="007A5F06" w:rsidRPr="00FD7022">
        <w:rPr>
          <w:sz w:val="24"/>
          <w:szCs w:val="24"/>
          <w:lang w:val="lt-LT"/>
        </w:rPr>
        <w:t>.</w:t>
      </w:r>
    </w:p>
    <w:p w14:paraId="0AEBA764" w14:textId="520EE149" w:rsidR="00175F6A" w:rsidRPr="00FD7022" w:rsidRDefault="00175F6A" w:rsidP="00175F6A">
      <w:pPr>
        <w:rPr>
          <w:sz w:val="24"/>
          <w:szCs w:val="24"/>
          <w:lang w:val="lt-LT"/>
        </w:rPr>
      </w:pPr>
      <w:r w:rsidRPr="00FD7022">
        <w:rPr>
          <w:sz w:val="24"/>
          <w:szCs w:val="24"/>
          <w:lang w:val="lt-LT"/>
        </w:rPr>
        <w:t>Įterpti</w:t>
      </w:r>
      <w:r w:rsidR="007A5F06" w:rsidRPr="00FD7022">
        <w:rPr>
          <w:sz w:val="24"/>
          <w:szCs w:val="24"/>
          <w:lang w:val="lt-LT"/>
        </w:rPr>
        <w:t xml:space="preserve"> -</w:t>
      </w:r>
      <w:r w:rsidRPr="00FD7022">
        <w:rPr>
          <w:sz w:val="24"/>
          <w:szCs w:val="24"/>
          <w:lang w:val="lt-LT"/>
        </w:rPr>
        <w:t xml:space="preserve"> įterpia</w:t>
      </w:r>
      <w:r w:rsidR="007A5F06" w:rsidRPr="00FD7022">
        <w:rPr>
          <w:sz w:val="24"/>
          <w:szCs w:val="24"/>
          <w:lang w:val="lt-LT"/>
        </w:rPr>
        <w:t xml:space="preserve"> viršuje numatytus duomenis į sąrašą (dataGridView) apačioje. Visus laukelius reikia užpildyti prieš įterpiant. Jei netyčia suklydote, duomenis galima pataisyti paspaudus tam tikrą langelį, kur kiekviena įrašo dalis laikoma.</w:t>
      </w:r>
    </w:p>
    <w:p w14:paraId="6CB871A6" w14:textId="5D27AB3C" w:rsidR="007A5F06" w:rsidRPr="00FD7022" w:rsidRDefault="007A5F06" w:rsidP="00175F6A">
      <w:pPr>
        <w:rPr>
          <w:sz w:val="24"/>
          <w:szCs w:val="24"/>
          <w:lang w:val="lt-LT"/>
        </w:rPr>
      </w:pPr>
      <w:r w:rsidRPr="00FD7022">
        <w:rPr>
          <w:sz w:val="24"/>
          <w:szCs w:val="24"/>
          <w:lang w:val="lt-LT"/>
        </w:rPr>
        <w:t>Išsaugoti duomenis - patvirtina norimą sąrašą ir galutinai išsaugoja sąrašo duomenis į „prekes.txt“ failą.</w:t>
      </w:r>
      <w:r w:rsidR="00E001D1" w:rsidRPr="00FD7022">
        <w:rPr>
          <w:sz w:val="24"/>
          <w:szCs w:val="24"/>
          <w:lang w:val="lt-LT"/>
        </w:rPr>
        <w:t xml:space="preserve"> Jei veiksmas buvo sėkmingas, bus išmestas pranešimas „Sėkmingai įrašyta į prekes.txt“.</w:t>
      </w:r>
    </w:p>
    <w:p w14:paraId="55E0F80F" w14:textId="64093973" w:rsidR="0047482B" w:rsidRPr="00FD7022" w:rsidRDefault="0047482B" w:rsidP="00175F6A">
      <w:pPr>
        <w:rPr>
          <w:sz w:val="24"/>
          <w:szCs w:val="24"/>
          <w:lang w:val="lt-LT"/>
        </w:rPr>
      </w:pPr>
      <w:r w:rsidRPr="00FD7022">
        <w:rPr>
          <w:sz w:val="24"/>
          <w:szCs w:val="24"/>
          <w:lang w:val="lt-LT"/>
        </w:rPr>
        <w:t>Apačioje – dabartinis prekių sąrašas. Kol nepaspausta „Išsaugoti duomenis“, sąrašas nebūtinai sutampa su duomenimis prekes.txt faile. Duomenys sąraše saugomi dataGridView tipo langelyje, šiuo išdėstymu:</w:t>
      </w:r>
    </w:p>
    <w:p w14:paraId="50EDE48A" w14:textId="2D70A3A5" w:rsidR="0047482B" w:rsidRPr="00FD7022" w:rsidRDefault="0047482B" w:rsidP="00175F6A">
      <w:pPr>
        <w:rPr>
          <w:rFonts w:ascii="Consolas" w:hAnsi="Consolas"/>
          <w:sz w:val="24"/>
          <w:szCs w:val="24"/>
          <w:lang w:val="lt-LT"/>
        </w:rPr>
      </w:pPr>
      <w:r w:rsidRPr="00FD7022">
        <w:rPr>
          <w:rFonts w:ascii="Consolas" w:hAnsi="Consolas"/>
          <w:sz w:val="24"/>
          <w:szCs w:val="24"/>
          <w:lang w:val="lt-LT"/>
        </w:rPr>
        <w:t>Pavadinimas | Gamintojas | Metai | Mėnuo | Diena | Kaina</w:t>
      </w:r>
    </w:p>
    <w:p w14:paraId="5542CB4E" w14:textId="20D6E265" w:rsidR="00C555C5" w:rsidRPr="00FD7022" w:rsidRDefault="00C555C5" w:rsidP="00175F6A">
      <w:pPr>
        <w:rPr>
          <w:rFonts w:ascii="Arial" w:hAnsi="Arial" w:cs="Arial"/>
          <w:sz w:val="24"/>
          <w:szCs w:val="24"/>
          <w:lang w:val="lt-LT"/>
        </w:rPr>
      </w:pPr>
      <w:r w:rsidRPr="00FD7022">
        <w:rPr>
          <w:rFonts w:ascii="Arial" w:hAnsi="Arial" w:cs="Arial"/>
          <w:sz w:val="24"/>
          <w:szCs w:val="24"/>
          <w:lang w:val="lt-LT"/>
        </w:rPr>
        <w:t>Nuo prekių tipų priklauso sandėlio turiniai, parduotuvės turiniai, nupirktos prekės ir užsakymai. Ištrinant vieną prekių tipą, pastarosios funkcijos gali būti paveiktos. Tolimesnėse versijose bus pranešama, kai neegzistuoja koks nors prekių tipas, ir bus pasirinkimas arba ištrinti, arba palikti įrašus, susijusius su neegzistuojančiu prekės tipu.</w:t>
      </w:r>
    </w:p>
    <w:sectPr w:rsidR="00C555C5" w:rsidRPr="00FD702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D4BA2" w14:textId="77777777" w:rsidR="00AF49AE" w:rsidRDefault="00AF49AE" w:rsidP="00AC1F55">
      <w:pPr>
        <w:spacing w:after="0" w:line="240" w:lineRule="auto"/>
      </w:pPr>
      <w:r>
        <w:separator/>
      </w:r>
    </w:p>
  </w:endnote>
  <w:endnote w:type="continuationSeparator" w:id="0">
    <w:p w14:paraId="5324E798" w14:textId="77777777" w:rsidR="00AF49AE" w:rsidRDefault="00AF49AE" w:rsidP="00AC1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8391367"/>
      <w:docPartObj>
        <w:docPartGallery w:val="Page Numbers (Bottom of Page)"/>
        <w:docPartUnique/>
      </w:docPartObj>
    </w:sdtPr>
    <w:sdtEndPr>
      <w:rPr>
        <w:noProof/>
      </w:rPr>
    </w:sdtEndPr>
    <w:sdtContent>
      <w:p w14:paraId="6FD666A2" w14:textId="2F8ED0E0" w:rsidR="00AC1F55" w:rsidRDefault="00AC1F5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919F84" w14:textId="77777777" w:rsidR="00AC1F55" w:rsidRDefault="00AC1F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AF442" w14:textId="77777777" w:rsidR="00AF49AE" w:rsidRDefault="00AF49AE" w:rsidP="00AC1F55">
      <w:pPr>
        <w:spacing w:after="0" w:line="240" w:lineRule="auto"/>
      </w:pPr>
      <w:r>
        <w:separator/>
      </w:r>
    </w:p>
  </w:footnote>
  <w:footnote w:type="continuationSeparator" w:id="0">
    <w:p w14:paraId="764C3727" w14:textId="77777777" w:rsidR="00AF49AE" w:rsidRDefault="00AF49AE" w:rsidP="00AC1F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C301B"/>
    <w:multiLevelType w:val="hybridMultilevel"/>
    <w:tmpl w:val="9308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55"/>
    <w:rsid w:val="00001ECC"/>
    <w:rsid w:val="000D6FEC"/>
    <w:rsid w:val="00134B83"/>
    <w:rsid w:val="001730C9"/>
    <w:rsid w:val="00175F6A"/>
    <w:rsid w:val="001844DD"/>
    <w:rsid w:val="001A3E1B"/>
    <w:rsid w:val="00206C5E"/>
    <w:rsid w:val="002F1AA5"/>
    <w:rsid w:val="003019FE"/>
    <w:rsid w:val="00307960"/>
    <w:rsid w:val="00356224"/>
    <w:rsid w:val="003D3A37"/>
    <w:rsid w:val="003E08C5"/>
    <w:rsid w:val="003E509D"/>
    <w:rsid w:val="00435F25"/>
    <w:rsid w:val="0047482B"/>
    <w:rsid w:val="00547BC3"/>
    <w:rsid w:val="005749F0"/>
    <w:rsid w:val="005A4BD1"/>
    <w:rsid w:val="00604AA3"/>
    <w:rsid w:val="00613933"/>
    <w:rsid w:val="00633CCD"/>
    <w:rsid w:val="00645B21"/>
    <w:rsid w:val="00647BB1"/>
    <w:rsid w:val="007345E1"/>
    <w:rsid w:val="0074304D"/>
    <w:rsid w:val="00752C59"/>
    <w:rsid w:val="007A5F06"/>
    <w:rsid w:val="00834F9A"/>
    <w:rsid w:val="0085625A"/>
    <w:rsid w:val="00980501"/>
    <w:rsid w:val="00A022C8"/>
    <w:rsid w:val="00A226A8"/>
    <w:rsid w:val="00A54243"/>
    <w:rsid w:val="00AC1F55"/>
    <w:rsid w:val="00AF49AE"/>
    <w:rsid w:val="00B85384"/>
    <w:rsid w:val="00BA6EA4"/>
    <w:rsid w:val="00BC7B8B"/>
    <w:rsid w:val="00C5491B"/>
    <w:rsid w:val="00C54C52"/>
    <w:rsid w:val="00C555C5"/>
    <w:rsid w:val="00C77654"/>
    <w:rsid w:val="00C95C46"/>
    <w:rsid w:val="00D64DBB"/>
    <w:rsid w:val="00D94992"/>
    <w:rsid w:val="00DD21A4"/>
    <w:rsid w:val="00DE4984"/>
    <w:rsid w:val="00DF6175"/>
    <w:rsid w:val="00E001D1"/>
    <w:rsid w:val="00E65983"/>
    <w:rsid w:val="00E67018"/>
    <w:rsid w:val="00EB45F5"/>
    <w:rsid w:val="00EC00EF"/>
    <w:rsid w:val="00EC34C4"/>
    <w:rsid w:val="00F03EA3"/>
    <w:rsid w:val="00F26B20"/>
    <w:rsid w:val="00F778F2"/>
    <w:rsid w:val="00F832FA"/>
    <w:rsid w:val="00F93431"/>
    <w:rsid w:val="00F94001"/>
    <w:rsid w:val="00FA22D2"/>
    <w:rsid w:val="00FA474F"/>
    <w:rsid w:val="00FA62B6"/>
    <w:rsid w:val="00FC0D3E"/>
    <w:rsid w:val="00FD7022"/>
    <w:rsid w:val="00FF0CDA"/>
    <w:rsid w:val="00FF4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4DAB0"/>
  <w15:chartTrackingRefBased/>
  <w15:docId w15:val="{366D7473-2388-42FD-A33C-C20553032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B20"/>
  </w:style>
  <w:style w:type="paragraph" w:styleId="Heading1">
    <w:name w:val="heading 1"/>
    <w:basedOn w:val="Normal"/>
    <w:next w:val="Normal"/>
    <w:link w:val="Heading1Char"/>
    <w:uiPriority w:val="9"/>
    <w:qFormat/>
    <w:rsid w:val="00F26B2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F26B2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6B2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6B2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26B2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26B2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26B2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26B2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26B2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B2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F26B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6B2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6B2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26B2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26B2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26B2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26B2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26B2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26B20"/>
    <w:pPr>
      <w:spacing w:line="240" w:lineRule="auto"/>
    </w:pPr>
    <w:rPr>
      <w:b/>
      <w:bCs/>
      <w:smallCaps/>
      <w:color w:val="44546A" w:themeColor="text2"/>
    </w:rPr>
  </w:style>
  <w:style w:type="paragraph" w:styleId="Title">
    <w:name w:val="Title"/>
    <w:basedOn w:val="Normal"/>
    <w:next w:val="Normal"/>
    <w:link w:val="TitleChar"/>
    <w:uiPriority w:val="10"/>
    <w:qFormat/>
    <w:rsid w:val="00F26B2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26B2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26B2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26B2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26B20"/>
    <w:rPr>
      <w:b/>
      <w:bCs/>
    </w:rPr>
  </w:style>
  <w:style w:type="character" w:styleId="Emphasis">
    <w:name w:val="Emphasis"/>
    <w:basedOn w:val="DefaultParagraphFont"/>
    <w:uiPriority w:val="20"/>
    <w:qFormat/>
    <w:rsid w:val="00F26B20"/>
    <w:rPr>
      <w:i/>
      <w:iCs/>
    </w:rPr>
  </w:style>
  <w:style w:type="paragraph" w:styleId="NoSpacing">
    <w:name w:val="No Spacing"/>
    <w:uiPriority w:val="1"/>
    <w:qFormat/>
    <w:rsid w:val="00F26B20"/>
    <w:pPr>
      <w:spacing w:after="0" w:line="240" w:lineRule="auto"/>
    </w:pPr>
  </w:style>
  <w:style w:type="paragraph" w:styleId="Quote">
    <w:name w:val="Quote"/>
    <w:basedOn w:val="Normal"/>
    <w:next w:val="Normal"/>
    <w:link w:val="QuoteChar"/>
    <w:uiPriority w:val="29"/>
    <w:qFormat/>
    <w:rsid w:val="00F26B2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26B20"/>
    <w:rPr>
      <w:color w:val="44546A" w:themeColor="text2"/>
      <w:sz w:val="24"/>
      <w:szCs w:val="24"/>
    </w:rPr>
  </w:style>
  <w:style w:type="paragraph" w:styleId="IntenseQuote">
    <w:name w:val="Intense Quote"/>
    <w:basedOn w:val="Normal"/>
    <w:next w:val="Normal"/>
    <w:link w:val="IntenseQuoteChar"/>
    <w:uiPriority w:val="30"/>
    <w:qFormat/>
    <w:rsid w:val="00F26B2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26B2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26B20"/>
    <w:rPr>
      <w:i/>
      <w:iCs/>
      <w:color w:val="595959" w:themeColor="text1" w:themeTint="A6"/>
    </w:rPr>
  </w:style>
  <w:style w:type="character" w:styleId="IntenseEmphasis">
    <w:name w:val="Intense Emphasis"/>
    <w:basedOn w:val="DefaultParagraphFont"/>
    <w:uiPriority w:val="21"/>
    <w:qFormat/>
    <w:rsid w:val="00F26B20"/>
    <w:rPr>
      <w:b/>
      <w:bCs/>
      <w:i/>
      <w:iCs/>
    </w:rPr>
  </w:style>
  <w:style w:type="character" w:styleId="SubtleReference">
    <w:name w:val="Subtle Reference"/>
    <w:basedOn w:val="DefaultParagraphFont"/>
    <w:uiPriority w:val="31"/>
    <w:qFormat/>
    <w:rsid w:val="00F26B2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26B20"/>
    <w:rPr>
      <w:b/>
      <w:bCs/>
      <w:smallCaps/>
      <w:color w:val="44546A" w:themeColor="text2"/>
      <w:u w:val="single"/>
    </w:rPr>
  </w:style>
  <w:style w:type="character" w:styleId="BookTitle">
    <w:name w:val="Book Title"/>
    <w:basedOn w:val="DefaultParagraphFont"/>
    <w:uiPriority w:val="33"/>
    <w:qFormat/>
    <w:rsid w:val="00F26B20"/>
    <w:rPr>
      <w:b/>
      <w:bCs/>
      <w:smallCaps/>
      <w:spacing w:val="10"/>
    </w:rPr>
  </w:style>
  <w:style w:type="paragraph" w:styleId="TOCHeading">
    <w:name w:val="TOC Heading"/>
    <w:basedOn w:val="Heading1"/>
    <w:next w:val="Normal"/>
    <w:uiPriority w:val="39"/>
    <w:semiHidden/>
    <w:unhideWhenUsed/>
    <w:qFormat/>
    <w:rsid w:val="00F26B20"/>
    <w:pPr>
      <w:outlineLvl w:val="9"/>
    </w:pPr>
  </w:style>
  <w:style w:type="paragraph" w:styleId="Header">
    <w:name w:val="header"/>
    <w:basedOn w:val="Normal"/>
    <w:link w:val="HeaderChar"/>
    <w:uiPriority w:val="99"/>
    <w:unhideWhenUsed/>
    <w:rsid w:val="00AC1F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F55"/>
  </w:style>
  <w:style w:type="paragraph" w:styleId="Footer">
    <w:name w:val="footer"/>
    <w:basedOn w:val="Normal"/>
    <w:link w:val="FooterChar"/>
    <w:uiPriority w:val="99"/>
    <w:unhideWhenUsed/>
    <w:rsid w:val="00AC1F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F55"/>
  </w:style>
  <w:style w:type="character" w:styleId="Hyperlink">
    <w:name w:val="Hyperlink"/>
    <w:basedOn w:val="DefaultParagraphFont"/>
    <w:uiPriority w:val="99"/>
    <w:unhideWhenUsed/>
    <w:rsid w:val="00DD21A4"/>
    <w:rPr>
      <w:color w:val="0563C1" w:themeColor="hyperlink"/>
      <w:u w:val="single"/>
    </w:rPr>
  </w:style>
  <w:style w:type="character" w:styleId="UnresolvedMention">
    <w:name w:val="Unresolved Mention"/>
    <w:basedOn w:val="DefaultParagraphFont"/>
    <w:uiPriority w:val="99"/>
    <w:semiHidden/>
    <w:unhideWhenUsed/>
    <w:rsid w:val="00DD21A4"/>
    <w:rPr>
      <w:color w:val="605E5C"/>
      <w:shd w:val="clear" w:color="auto" w:fill="E1DFDD"/>
    </w:rPr>
  </w:style>
  <w:style w:type="paragraph" w:styleId="ListParagraph">
    <w:name w:val="List Paragraph"/>
    <w:basedOn w:val="Normal"/>
    <w:uiPriority w:val="34"/>
    <w:qFormat/>
    <w:rsid w:val="00752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699F6-7E69-4976-BBB3-4CEB8DA0F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5</Pages>
  <Words>597</Words>
  <Characters>4192</Characters>
  <Application>Microsoft Office Word</Application>
  <DocSecurity>0</DocSecurity>
  <Lines>102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aaaa bbbb</dc:creator>
  <cp:keywords/>
  <dc:description/>
  <cp:lastModifiedBy>aaaa bbbb</cp:lastModifiedBy>
  <cp:revision>92</cp:revision>
  <dcterms:created xsi:type="dcterms:W3CDTF">2021-04-23T10:08:00Z</dcterms:created>
  <dcterms:modified xsi:type="dcterms:W3CDTF">2021-04-24T20:18:00Z</dcterms:modified>
</cp:coreProperties>
</file>