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Verdana" w:cs="Verdana" w:eastAsia="Verdana" w:hAnsi="Verdana"/>
          <w:b w:val="1"/>
          <w:color w:val="2f5496"/>
          <w:sz w:val="64"/>
          <w:szCs w:val="64"/>
        </w:rPr>
      </w:pPr>
      <w:r w:rsidDel="00000000" w:rsidR="00000000" w:rsidRPr="00000000">
        <w:rPr>
          <w:rFonts w:ascii="Verdana" w:cs="Verdana" w:eastAsia="Verdana" w:hAnsi="Verdana"/>
          <w:b w:val="1"/>
          <w:color w:val="2f5496"/>
          <w:sz w:val="64"/>
          <w:szCs w:val="64"/>
          <w:rtl w:val="0"/>
        </w:rPr>
        <w:t xml:space="preserve">Stella Wang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63500</wp:posOffset>
                </wp:positionV>
                <wp:extent cx="1949064" cy="637678"/>
                <wp:effectExtent b="0" l="0" r="0" t="0"/>
                <wp:wrapNone/>
                <wp:docPr id="2" name=""/>
                <a:graphic>
                  <a:graphicData uri="http://schemas.microsoft.com/office/word/2010/wordprocessingShape">
                    <wps:wsp>
                      <wps:cNvSpPr/>
                      <wps:cNvPr id="2" name="Shape 2"/>
                      <wps:spPr>
                        <a:xfrm>
                          <a:off x="4376231" y="3465924"/>
                          <a:ext cx="1939539" cy="628153"/>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Verdana" w:cs="Verdana" w:eastAsia="Verdana" w:hAnsi="Verdana"/>
                                <w:b w:val="0"/>
                                <w:i w:val="0"/>
                                <w:smallCaps w:val="0"/>
                                <w:strike w:val="0"/>
                                <w:color w:val="000000"/>
                                <w:sz w:val="20"/>
                                <w:vertAlign w:val="baseline"/>
                              </w:rPr>
                              <w:t xml:space="preserve">(604) 773-8905</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Verdana" w:cs="Verdana" w:eastAsia="Verdana" w:hAnsi="Verdana"/>
                                <w:b w:val="0"/>
                                <w:i w:val="0"/>
                                <w:smallCaps w:val="0"/>
                                <w:strike w:val="0"/>
                                <w:color w:val="000000"/>
                                <w:sz w:val="20"/>
                                <w:vertAlign w:val="baseline"/>
                              </w:rPr>
                            </w:r>
                            <w:r w:rsidDel="00000000" w:rsidR="00000000" w:rsidRPr="00000000">
                              <w:rPr>
                                <w:rFonts w:ascii="Verdana" w:cs="Verdana" w:eastAsia="Verdana" w:hAnsi="Verdana"/>
                                <w:b w:val="0"/>
                                <w:i w:val="0"/>
                                <w:smallCaps w:val="0"/>
                                <w:strike w:val="0"/>
                                <w:color w:val="000000"/>
                                <w:sz w:val="20"/>
                                <w:vertAlign w:val="baseline"/>
                              </w:rPr>
                              <w:t xml:space="preserve">www.stellawang.com</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Verdana" w:cs="Verdana" w:eastAsia="Verdana" w:hAnsi="Verdana"/>
                                <w:b w:val="0"/>
                                <w:i w:val="0"/>
                                <w:smallCaps w:val="0"/>
                                <w:strike w:val="0"/>
                                <w:color w:val="000000"/>
                                <w:sz w:val="20"/>
                                <w:vertAlign w:val="baseline"/>
                              </w:rPr>
                            </w:r>
                            <w:r w:rsidDel="00000000" w:rsidR="00000000" w:rsidRPr="00000000">
                              <w:rPr>
                                <w:rFonts w:ascii="Verdana" w:cs="Verdana" w:eastAsia="Verdana" w:hAnsi="Verdana"/>
                                <w:b w:val="0"/>
                                <w:i w:val="0"/>
                                <w:smallCaps w:val="0"/>
                                <w:strike w:val="0"/>
                                <w:color w:val="000000"/>
                                <w:sz w:val="20"/>
                                <w:vertAlign w:val="baseline"/>
                              </w:rPr>
                              <w:t xml:space="preserve">stella01wang@gmail.com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63500</wp:posOffset>
                </wp:positionV>
                <wp:extent cx="1949064" cy="637678"/>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49064" cy="637678"/>
                        </a:xfrm>
                        <a:prstGeom prst="rect"/>
                        <a:ln/>
                      </pic:spPr>
                    </pic:pic>
                  </a:graphicData>
                </a:graphic>
              </wp:anchor>
            </w:drawing>
          </mc:Fallback>
        </mc:AlternateContent>
      </w:r>
    </w:p>
    <w:p w:rsidR="00000000" w:rsidDel="00000000" w:rsidP="00000000" w:rsidRDefault="00000000" w:rsidRPr="00000000" w14:paraId="00000002">
      <w:pPr>
        <w:spacing w:after="0" w:line="276" w:lineRule="auto"/>
        <w:rPr>
          <w:rFonts w:ascii="Verdana" w:cs="Verdana" w:eastAsia="Verdana" w:hAnsi="Verdana"/>
          <w:sz w:val="20"/>
          <w:szCs w:val="20"/>
        </w:rPr>
      </w:pPr>
      <w:r w:rsidDel="00000000" w:rsidR="00000000" w:rsidRPr="00000000">
        <w:rPr>
          <w:rFonts w:ascii="Verdana" w:cs="Verdana" w:eastAsia="Verdana" w:hAnsi="Verdana"/>
          <w:i w:val="1"/>
          <w:color w:val="000000"/>
          <w:rtl w:val="0"/>
        </w:rPr>
        <w:t xml:space="preserve">Software Developer</w:t>
      </w:r>
      <w:r w:rsidDel="00000000" w:rsidR="00000000" w:rsidRPr="00000000">
        <w:rPr>
          <w:rtl w:val="0"/>
        </w:rPr>
      </w:r>
    </w:p>
    <w:p w:rsidR="00000000" w:rsidDel="00000000" w:rsidP="00000000" w:rsidRDefault="00000000" w:rsidRPr="00000000" w14:paraId="00000003">
      <w:pPr>
        <w:pBdr>
          <w:bottom w:color="9cc3e5" w:space="1" w:sz="4" w:val="single"/>
        </w:pBdr>
        <w:spacing w:after="100" w:before="200" w:line="276" w:lineRule="auto"/>
        <w:rPr>
          <w:rFonts w:ascii="Verdana" w:cs="Verdana" w:eastAsia="Verdana" w:hAnsi="Verdana"/>
          <w:b w:val="1"/>
          <w:color w:val="0563c1"/>
        </w:rPr>
      </w:pPr>
      <w:r w:rsidDel="00000000" w:rsidR="00000000" w:rsidRPr="00000000">
        <w:rPr>
          <w:rFonts w:ascii="Verdana" w:cs="Verdana" w:eastAsia="Verdana" w:hAnsi="Verdana"/>
          <w:b w:val="1"/>
          <w:color w:val="0563c1"/>
          <w:rtl w:val="0"/>
        </w:rPr>
        <w:t xml:space="preserve">Experience</w:t>
      </w:r>
    </w:p>
    <w:p w:rsidR="00000000" w:rsidDel="00000000" w:rsidP="00000000" w:rsidRDefault="00000000" w:rsidRPr="00000000" w14:paraId="00000004">
      <w:pPr>
        <w:tabs>
          <w:tab w:val="left" w:leader="none" w:pos="8638"/>
          <w:tab w:val="left" w:leader="none" w:pos="9180"/>
        </w:tabs>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Amazon Web Services (Apollo)</w:t>
      </w:r>
      <w:r w:rsidDel="00000000" w:rsidR="00000000" w:rsidRPr="00000000">
        <w:rPr>
          <w:rFonts w:ascii="Verdana" w:cs="Verdana" w:eastAsia="Verdana" w:hAnsi="Verdana"/>
          <w:sz w:val="20"/>
          <w:szCs w:val="20"/>
          <w:rtl w:val="0"/>
        </w:rPr>
        <w:tab/>
        <w:t xml:space="preserve">July 2023 – Current</w:t>
      </w:r>
    </w:p>
    <w:p w:rsidR="00000000" w:rsidDel="00000000" w:rsidP="00000000" w:rsidRDefault="00000000" w:rsidRPr="00000000" w14:paraId="00000005">
      <w:pPr>
        <w:spacing w:after="0"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Software Dev Engineer</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Developing features and guaranteeing availability for the deployment engine that serves all Amazon and AWS services by moving millions of packages to millions of hosts across the world everyday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Migrated authentication mechanism for our services to allow them to be built with zero manual actions during new region builds thus speeding up each region launch by 2 weeks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Built deployment services in new isolated regions which require special steps to bring artifacts to secure data centers not accessible by public internet to allow AWS services to deploy. Delivered the project two weeks before the deadline and secured billion dollars from government deals</w:t>
      </w:r>
    </w:p>
    <w:p w:rsidR="00000000" w:rsidDel="00000000" w:rsidP="00000000" w:rsidRDefault="00000000" w:rsidRPr="00000000" w14:paraId="00000009">
      <w:pPr>
        <w:tabs>
          <w:tab w:val="left" w:leader="none" w:pos="9000"/>
          <w:tab w:val="left" w:leader="none" w:pos="8278"/>
        </w:tabs>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Amazon Web Services (Timestream Database)</w:t>
      </w:r>
      <w:r w:rsidDel="00000000" w:rsidR="00000000" w:rsidRPr="00000000">
        <w:rPr>
          <w:rFonts w:ascii="Verdana" w:cs="Verdana" w:eastAsia="Verdana" w:hAnsi="Verdana"/>
          <w:sz w:val="20"/>
          <w:szCs w:val="20"/>
          <w:rtl w:val="0"/>
        </w:rPr>
        <w:tab/>
        <w:t xml:space="preserve">June – September 2022</w:t>
      </w:r>
    </w:p>
    <w:p w:rsidR="00000000" w:rsidDel="00000000" w:rsidP="00000000" w:rsidRDefault="00000000" w:rsidRPr="00000000" w14:paraId="0000000A">
      <w:pPr>
        <w:spacing w:after="0" w:line="276" w:lineRule="auto"/>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Software Dev Engineer Intern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Increased customer satisfaction by implementing bulk import for JSON files from S3 to Timestream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Expedited feature launch date by 2 months by managing the user story: researching customer requirements, leading design reviews, documenting high level &amp; low level designs, implementing a file parser in Java, implementing exception handling, testing edge cases, and updating the API model</w:t>
      </w:r>
      <w:r w:rsidDel="00000000" w:rsidR="00000000" w:rsidRPr="00000000">
        <w:rPr>
          <w:rtl w:val="0"/>
        </w:rPr>
      </w:r>
    </w:p>
    <w:p w:rsidR="00000000" w:rsidDel="00000000" w:rsidP="00000000" w:rsidRDefault="00000000" w:rsidRPr="00000000" w14:paraId="0000000D">
      <w:pPr>
        <w:tabs>
          <w:tab w:val="left" w:leader="none" w:pos="8548"/>
        </w:tabs>
        <w:spacing w:after="0" w:before="4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MLH Fellowship</w:t>
      </w:r>
      <w:r w:rsidDel="00000000" w:rsidR="00000000" w:rsidRPr="00000000">
        <w:rPr>
          <w:rFonts w:ascii="Verdana" w:cs="Verdana" w:eastAsia="Verdana" w:hAnsi="Verdana"/>
          <w:sz w:val="20"/>
          <w:szCs w:val="20"/>
          <w:rtl w:val="0"/>
        </w:rPr>
        <w:tab/>
        <w:t xml:space="preserve">January – April 2022</w:t>
      </w:r>
    </w:p>
    <w:p w:rsidR="00000000" w:rsidDel="00000000" w:rsidP="00000000" w:rsidRDefault="00000000" w:rsidRPr="00000000" w14:paraId="0000000E">
      <w:pPr>
        <w:spacing w:after="0"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Solana Fellow</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Extended web3.js library usability by implementing missing RPC calls in TypeScript that allow reading, writing, and executing transactions from the Solana blockchain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Allowed full stack dApps to be created in under one hour for new blockchain developers by creating a Vue dApp scaffold and adding tutorial code snippets to the Solana Cookbook</w:t>
      </w:r>
    </w:p>
    <w:p w:rsidR="00000000" w:rsidDel="00000000" w:rsidP="00000000" w:rsidRDefault="00000000" w:rsidRPr="00000000" w14:paraId="00000011">
      <w:pPr>
        <w:tabs>
          <w:tab w:val="left" w:leader="none" w:pos="7648.000000000001"/>
        </w:tabs>
        <w:spacing w:after="0" w:before="4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SAP</w:t>
      </w:r>
      <w:r w:rsidDel="00000000" w:rsidR="00000000" w:rsidRPr="00000000">
        <w:rPr>
          <w:rFonts w:ascii="Verdana" w:cs="Verdana" w:eastAsia="Verdana" w:hAnsi="Verdana"/>
          <w:sz w:val="20"/>
          <w:szCs w:val="20"/>
          <w:rtl w:val="0"/>
        </w:rPr>
        <w:tab/>
        <w:t xml:space="preserve"> September 2020 – May 2021</w:t>
      </w:r>
      <w:r w:rsidDel="00000000" w:rsidR="00000000" w:rsidRPr="00000000">
        <w:rPr>
          <w:rtl w:val="0"/>
        </w:rPr>
      </w:r>
    </w:p>
    <w:p w:rsidR="00000000" w:rsidDel="00000000" w:rsidP="00000000" w:rsidRDefault="00000000" w:rsidRPr="00000000" w14:paraId="00000012">
      <w:pPr>
        <w:spacing w:after="0"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Agile Developer Intern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Developed frontend features in Typescript to help launch a faster and smoother homepage for SAP Analytics Cloud used by enterprises such as Apple &amp; Porsche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Reduced testing time for our team by 5 hours per week by automating frontend tests using Selenium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Improved latency by 8% by finding and removing redundant SQL calls to SAP HANA backend</w:t>
      </w:r>
    </w:p>
    <w:p w:rsidR="00000000" w:rsidDel="00000000" w:rsidP="00000000" w:rsidRDefault="00000000" w:rsidRPr="00000000" w14:paraId="00000016">
      <w:pPr>
        <w:pBdr>
          <w:bottom w:color="9cc3e5" w:space="1" w:sz="4" w:val="single"/>
        </w:pBdr>
        <w:spacing w:after="100" w:before="200" w:line="276" w:lineRule="auto"/>
        <w:rPr>
          <w:rFonts w:ascii="Verdana" w:cs="Verdana" w:eastAsia="Verdana" w:hAnsi="Verdana"/>
          <w:b w:val="1"/>
          <w:color w:val="0563c1"/>
        </w:rPr>
      </w:pPr>
      <w:r w:rsidDel="00000000" w:rsidR="00000000" w:rsidRPr="00000000">
        <w:rPr>
          <w:rFonts w:ascii="Verdana" w:cs="Verdana" w:eastAsia="Verdana" w:hAnsi="Verdana"/>
          <w:b w:val="1"/>
          <w:color w:val="0563c1"/>
          <w:rtl w:val="0"/>
        </w:rPr>
        <w:t xml:space="preserve">Education</w:t>
      </w:r>
    </w:p>
    <w:p w:rsidR="00000000" w:rsidDel="00000000" w:rsidP="00000000" w:rsidRDefault="00000000" w:rsidRPr="00000000" w14:paraId="00000017">
      <w:pPr>
        <w:tabs>
          <w:tab w:val="left" w:leader="none" w:pos="7648.000000000001"/>
        </w:tabs>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University of British Columbia</w:t>
      </w:r>
      <w:r w:rsidDel="00000000" w:rsidR="00000000" w:rsidRPr="00000000">
        <w:rPr>
          <w:rFonts w:ascii="Verdana" w:cs="Verdana" w:eastAsia="Verdana" w:hAnsi="Verdana"/>
          <w:sz w:val="20"/>
          <w:szCs w:val="20"/>
          <w:rtl w:val="0"/>
        </w:rPr>
        <w:t xml:space="preserve"> </w:t>
        <w:tab/>
        <w:t xml:space="preserve">September 2018 - May 2023</w:t>
      </w:r>
    </w:p>
    <w:p w:rsidR="00000000" w:rsidDel="00000000" w:rsidP="00000000" w:rsidRDefault="00000000" w:rsidRPr="00000000" w14:paraId="00000018">
      <w:pPr>
        <w:spacing w:after="0" w:line="276"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Bachelor of Applied Science in Computer Engineering with Distinction</w:t>
      </w:r>
    </w:p>
    <w:p w:rsidR="00000000" w:rsidDel="00000000" w:rsidP="00000000" w:rsidRDefault="00000000" w:rsidRPr="00000000" w14:paraId="00000019">
      <w:pPr>
        <w:spacing w:after="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GPA: </w:t>
      </w:r>
      <w:r w:rsidDel="00000000" w:rsidR="00000000" w:rsidRPr="00000000">
        <w:rPr>
          <w:rFonts w:ascii="Verdana" w:cs="Verdana" w:eastAsia="Verdana" w:hAnsi="Verdana"/>
          <w:sz w:val="20"/>
          <w:szCs w:val="20"/>
          <w:rtl w:val="0"/>
        </w:rPr>
        <w:t xml:space="preserve">4.00/4.33</w:t>
      </w:r>
    </w:p>
    <w:p w:rsidR="00000000" w:rsidDel="00000000" w:rsidP="00000000" w:rsidRDefault="00000000" w:rsidRPr="00000000" w14:paraId="0000001A">
      <w:pPr>
        <w:pBdr>
          <w:bottom w:color="9cc3e5" w:space="1" w:sz="4" w:val="single"/>
        </w:pBdr>
        <w:spacing w:after="100" w:before="200" w:line="276" w:lineRule="auto"/>
        <w:rPr>
          <w:rFonts w:ascii="Verdana" w:cs="Verdana" w:eastAsia="Verdana" w:hAnsi="Verdana"/>
          <w:b w:val="1"/>
          <w:color w:val="0563c1"/>
        </w:rPr>
      </w:pPr>
      <w:r w:rsidDel="00000000" w:rsidR="00000000" w:rsidRPr="00000000">
        <w:rPr>
          <w:rFonts w:ascii="Verdana" w:cs="Verdana" w:eastAsia="Verdana" w:hAnsi="Verdana"/>
          <w:b w:val="1"/>
          <w:color w:val="0563c1"/>
          <w:rtl w:val="0"/>
        </w:rPr>
        <w:t xml:space="preserve">Projects</w:t>
      </w:r>
    </w:p>
    <w:p w:rsidR="00000000" w:rsidDel="00000000" w:rsidP="00000000" w:rsidRDefault="00000000" w:rsidRPr="00000000" w14:paraId="0000001B">
      <w:pPr>
        <w:tabs>
          <w:tab w:val="left" w:leader="none" w:pos="9540"/>
        </w:tabs>
        <w:spacing w:after="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BLM Tracker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i w:val="1"/>
          <w:sz w:val="18"/>
          <w:szCs w:val="18"/>
          <w:rtl w:val="0"/>
        </w:rPr>
        <w:t xml:space="preserve">MLH Fellowship Orientation Hackathon finalist</w:t>
      </w:r>
      <w:r w:rsidDel="00000000" w:rsidR="00000000" w:rsidRPr="00000000">
        <w:rPr>
          <w:rFonts w:ascii="Verdana" w:cs="Verdana" w:eastAsia="Verdana" w:hAnsi="Verdana"/>
          <w:sz w:val="20"/>
          <w:szCs w:val="20"/>
          <w:rtl w:val="0"/>
        </w:rPr>
        <w:tab/>
        <w:t xml:space="preserve"> June 2020</w:t>
      </w:r>
    </w:p>
    <w:p w:rsidR="00000000" w:rsidDel="00000000" w:rsidP="00000000" w:rsidRDefault="00000000" w:rsidRPr="00000000" w14:paraId="0000001C">
      <w:pPr>
        <w:spacing w:after="0" w:line="276" w:lineRule="auto"/>
        <w:ind w:left="426" w:right="276" w:hanging="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tab/>
        <w:t xml:space="preserve">Created a dynamic heatmap webapp showing areas in the US with the most active BLM movement</w:t>
      </w:r>
    </w:p>
    <w:p w:rsidR="00000000" w:rsidDel="00000000" w:rsidP="00000000" w:rsidRDefault="00000000" w:rsidRPr="00000000" w14:paraId="0000001D">
      <w:pPr>
        <w:spacing w:after="0" w:line="276" w:lineRule="auto"/>
        <w:ind w:left="426" w:right="276" w:hanging="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Python, MongoDB database, Keras, TensorFlow, and Flask</w:t>
      </w:r>
    </w:p>
    <w:p w:rsidR="00000000" w:rsidDel="00000000" w:rsidP="00000000" w:rsidRDefault="00000000" w:rsidRPr="00000000" w14:paraId="0000001E">
      <w:pPr>
        <w:tabs>
          <w:tab w:val="left" w:leader="none" w:pos="9639"/>
        </w:tabs>
        <w:spacing w:after="0" w:before="40"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 Operating System </w:t>
      </w:r>
      <w:r w:rsidDel="00000000" w:rsidR="00000000" w:rsidRPr="00000000">
        <w:rPr>
          <w:rFonts w:ascii="Verdana" w:cs="Verdana" w:eastAsia="Verdana" w:hAnsi="Verdana"/>
          <w:sz w:val="20"/>
          <w:szCs w:val="20"/>
          <w:rtl w:val="0"/>
        </w:rPr>
        <w:t xml:space="preserve">(</w:t>
      </w:r>
      <w:hyperlink r:id="rId8">
        <w:r w:rsidDel="00000000" w:rsidR="00000000" w:rsidRPr="00000000">
          <w:rPr>
            <w:rFonts w:ascii="Verdana" w:cs="Verdana" w:eastAsia="Verdana" w:hAnsi="Verdana"/>
            <w:color w:val="0563c1"/>
            <w:sz w:val="20"/>
            <w:szCs w:val="20"/>
            <w:u w:val="single"/>
            <w:rtl w:val="0"/>
          </w:rPr>
          <w:t xml:space="preserve">OS161</w:t>
        </w:r>
      </w:hyperlink>
      <w:r w:rsidDel="00000000" w:rsidR="00000000" w:rsidRPr="00000000">
        <w:rPr>
          <w:rFonts w:ascii="Verdana" w:cs="Verdana" w:eastAsia="Verdana" w:hAnsi="Verdana"/>
          <w:sz w:val="20"/>
          <w:szCs w:val="20"/>
          <w:rtl w:val="0"/>
        </w:rPr>
        <w:t xml:space="preserve">)</w:t>
        <w:tab/>
        <w:t xml:space="preserve">Dec 2021</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28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Implemented critical kernel infrastructure in a teaching operating system, including synchronization primitives, processes and file tables, system calls and virtual memory in C</w:t>
      </w:r>
    </w:p>
    <w:p w:rsidR="00000000" w:rsidDel="00000000" w:rsidP="00000000" w:rsidRDefault="00000000" w:rsidRPr="00000000" w14:paraId="00000020">
      <w:pPr>
        <w:pBdr>
          <w:bottom w:color="9cc3e5" w:space="1" w:sz="4" w:val="single"/>
        </w:pBdr>
        <w:spacing w:after="100" w:before="200" w:line="276" w:lineRule="auto"/>
        <w:rPr>
          <w:rFonts w:ascii="Verdana" w:cs="Verdana" w:eastAsia="Verdana" w:hAnsi="Verdana"/>
          <w:b w:val="1"/>
          <w:color w:val="0563c1"/>
        </w:rPr>
      </w:pPr>
      <w:r w:rsidDel="00000000" w:rsidR="00000000" w:rsidRPr="00000000">
        <w:rPr>
          <w:rFonts w:ascii="Verdana" w:cs="Verdana" w:eastAsia="Verdana" w:hAnsi="Verdana"/>
          <w:b w:val="1"/>
          <w:color w:val="0563c1"/>
          <w:rtl w:val="0"/>
        </w:rPr>
        <w:t xml:space="preserve">Skills</w:t>
      </w:r>
    </w:p>
    <w:p w:rsidR="00000000" w:rsidDel="00000000" w:rsidP="00000000" w:rsidRDefault="00000000" w:rsidRPr="00000000" w14:paraId="00000021">
      <w:pPr>
        <w:spacing w:after="0" w:line="276" w:lineRule="auto"/>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Languages</w:t>
      </w:r>
      <w:r w:rsidDel="00000000" w:rsidR="00000000" w:rsidRPr="00000000">
        <w:rPr>
          <w:rFonts w:ascii="Verdana" w:cs="Verdana" w:eastAsia="Verdana" w:hAnsi="Verdana"/>
          <w:sz w:val="20"/>
          <w:szCs w:val="20"/>
          <w:rtl w:val="0"/>
        </w:rPr>
        <w:t xml:space="preserve">: Java, C/ C++, Go, Ruby, Rust, Perl, JavaScript, TypeScript, Python, SQL, HTML, CSS</w:t>
      </w:r>
    </w:p>
    <w:p w:rsidR="00000000" w:rsidDel="00000000" w:rsidP="00000000" w:rsidRDefault="00000000" w:rsidRPr="00000000" w14:paraId="00000022">
      <w:pPr>
        <w:spacing w:after="0" w:line="276" w:lineRule="auto"/>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Technologies</w:t>
      </w:r>
      <w:r w:rsidDel="00000000" w:rsidR="00000000" w:rsidRPr="00000000">
        <w:rPr>
          <w:rFonts w:ascii="Verdana" w:cs="Verdana" w:eastAsia="Verdana" w:hAnsi="Verdana"/>
          <w:sz w:val="20"/>
          <w:szCs w:val="20"/>
          <w:rtl w:val="0"/>
        </w:rPr>
        <w:t xml:space="preserve">: Git, React, Vue, Express, MongoDB, Jasmine, Jest, Junit, Selenium</w:t>
      </w:r>
    </w:p>
    <w:sectPr>
      <w:pgSz w:h="15840" w:w="12240" w:orient="portrait"/>
      <w:pgMar w:bottom="737" w:top="737" w:left="737" w:right="73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74870"/>
    <w:rPr>
      <w:color w:val="0563c1" w:themeColor="hyperlink"/>
      <w:u w:val="single"/>
    </w:rPr>
  </w:style>
  <w:style w:type="character" w:styleId="UnresolvedMention">
    <w:name w:val="Unresolved Mention"/>
    <w:basedOn w:val="DefaultParagraphFont"/>
    <w:uiPriority w:val="99"/>
    <w:semiHidden w:val="1"/>
    <w:unhideWhenUsed w:val="1"/>
    <w:rsid w:val="00C74870"/>
    <w:rPr>
      <w:color w:val="605e5c"/>
      <w:shd w:color="auto" w:fill="e1dfdd" w:val="clear"/>
    </w:rPr>
  </w:style>
  <w:style w:type="paragraph" w:styleId="ListParagraph">
    <w:name w:val="List Paragraph"/>
    <w:basedOn w:val="Normal"/>
    <w:uiPriority w:val="34"/>
    <w:qFormat w:val="1"/>
    <w:rsid w:val="00B42D10"/>
    <w:pPr>
      <w:ind w:left="720"/>
      <w:contextualSpacing w:val="1"/>
    </w:pPr>
  </w:style>
  <w:style w:type="character" w:styleId="FollowedHyperlink">
    <w:name w:val="FollowedHyperlink"/>
    <w:basedOn w:val="DefaultParagraphFont"/>
    <w:uiPriority w:val="99"/>
    <w:semiHidden w:val="1"/>
    <w:unhideWhenUsed w:val="1"/>
    <w:rsid w:val="002921B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stellaw1/os161-amir-stel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mjgyLI0dvYdAp9LuwdbKWqWLRg==">CgMxLjA4AHIhMUZ0TDJXVWdsMGpLLXB0RGtla01TckxZZmdtZm42bHNr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2022-08-21T20:14:00Z</dcterms:created>
  <dc:creator>stellaw1@student.ubc.ca</dc:creator>
</cp:coreProperties>
</file>