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B8" w:rsidRPr="006D64B8" w:rsidRDefault="006D64B8" w:rsidP="006D64B8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6D64B8">
        <w:rPr>
          <w:rFonts w:ascii="Times New Roman" w:hAnsi="Times New Roman" w:cs="Times New Roman"/>
          <w:b/>
          <w:sz w:val="28"/>
        </w:rPr>
        <w:t>ОПРОСНЫЙ ЛИСТ</w:t>
      </w:r>
      <w:bookmarkEnd w:id="0"/>
    </w:p>
    <w:p w:rsidR="006D64B8" w:rsidRDefault="006D64B8" w:rsidP="006D64B8">
      <w:pPr>
        <w:jc w:val="center"/>
        <w:rPr>
          <w:rFonts w:ascii="Times New Roman" w:hAnsi="Times New Roman" w:cs="Times New Roman"/>
          <w:b/>
          <w:sz w:val="28"/>
        </w:rPr>
      </w:pPr>
      <w:r w:rsidRPr="006D64B8">
        <w:rPr>
          <w:rFonts w:ascii="Times New Roman" w:hAnsi="Times New Roman" w:cs="Times New Roman"/>
          <w:b/>
          <w:sz w:val="28"/>
        </w:rPr>
        <w:t>ПОВЫСИТЕЛЬНАЯ НАСОСНАЯ СТАНЦИЯ</w:t>
      </w:r>
    </w:p>
    <w:p w:rsidR="004A15B4" w:rsidRDefault="004A15B4" w:rsidP="006D64B8">
      <w:pPr>
        <w:jc w:val="center"/>
        <w:rPr>
          <w:rFonts w:ascii="Times New Roman" w:hAnsi="Times New Roman" w:cs="Times New Roman"/>
          <w:b/>
          <w:sz w:val="28"/>
        </w:rPr>
      </w:pPr>
    </w:p>
    <w:p w:rsidR="004A15B4" w:rsidRPr="006D64B8" w:rsidRDefault="004A15B4" w:rsidP="006D64B8">
      <w:pPr>
        <w:jc w:val="center"/>
        <w:rPr>
          <w:rFonts w:ascii="Times New Roman" w:hAnsi="Times New Roman" w:cs="Times New Roman"/>
          <w:b/>
          <w:sz w:val="28"/>
        </w:rPr>
      </w:pP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p w:rsidR="006D64B8" w:rsidRPr="006D64B8" w:rsidRDefault="006D64B8" w:rsidP="006D64B8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6D64B8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64B8" w:rsidRDefault="006D64B8" w:rsidP="004A15B4">
      <w:pPr>
        <w:rPr>
          <w:rFonts w:ascii="Times New Roman" w:hAnsi="Times New Roman" w:cs="Times New Roman"/>
        </w:rPr>
      </w:pPr>
    </w:p>
    <w:p w:rsidR="004A15B4" w:rsidRPr="00C62FD8" w:rsidRDefault="004A15B4" w:rsidP="004A15B4">
      <w:pPr>
        <w:rPr>
          <w:rFonts w:ascii="Times New Roman" w:hAnsi="Times New Roman" w:cs="Times New Roman"/>
        </w:rPr>
      </w:pPr>
    </w:p>
    <w:p w:rsidR="006D64B8" w:rsidRPr="006D64B8" w:rsidRDefault="006D64B8" w:rsidP="006D64B8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6D64B8">
        <w:rPr>
          <w:rFonts w:ascii="Times New Roman" w:hAnsi="Times New Roman" w:cs="Times New Roman"/>
          <w:b/>
          <w:sz w:val="28"/>
        </w:rPr>
        <w:t>Основные данные</w:t>
      </w: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D64B8" w:rsidRPr="00C62FD8" w:rsidTr="009E4426">
        <w:tc>
          <w:tcPr>
            <w:tcW w:w="4785" w:type="dxa"/>
            <w:vAlign w:val="center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Максимальный расход, м3/час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center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Требуемый</w:t>
            </w:r>
            <w:bookmarkStart w:id="1" w:name="_GoBack"/>
            <w:bookmarkEnd w:id="1"/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 напор, м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Подводящий трубопровод:</w:t>
            </w:r>
          </w:p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 d1, 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глубина заложения H1, м (ось)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Тип соединения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одводящего трубопровода: фланец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/ раструб/ свободный конец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Напорный трубопровод:</w:t>
            </w:r>
          </w:p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Кол-во/ d2, мм/ 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глубина заложения H2, м (ось)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буемое количество насосов, шт</w:t>
            </w:r>
          </w:p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абочих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резервных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 на складе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Марка насосов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Длина (м) и материал напорного трубопровода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Ориентация подводящих трубопроводов, «часов»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Ориентация напорных трубопроводов, «часов»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Предполагаемый диаметр ПНС D, м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Предполагаемая глубина ПНС L,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до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center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Сейсмичность площадки, баллы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64B8" w:rsidRDefault="004A15B4" w:rsidP="004A15B4">
      <w:pPr>
        <w:jc w:val="center"/>
        <w:rPr>
          <w:rFonts w:ascii="Times New Roman" w:hAnsi="Times New Roman" w:cs="Times New Roman"/>
        </w:rPr>
      </w:pPr>
      <w:r w:rsidRPr="00C62FD8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>
            <wp:extent cx="3587034" cy="3271234"/>
            <wp:effectExtent l="19050" t="0" r="0" b="0"/>
            <wp:docPr id="2" name="Рисунок 1" descr="C:\Users\admin\AppData\Local\Temp\FineReader11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FineReader11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75" cy="328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B4" w:rsidRDefault="004A15B4" w:rsidP="004A15B4">
      <w:pPr>
        <w:jc w:val="center"/>
        <w:rPr>
          <w:rFonts w:ascii="Times New Roman" w:hAnsi="Times New Roman" w:cs="Times New Roman"/>
        </w:rPr>
      </w:pPr>
    </w:p>
    <w:p w:rsidR="004A15B4" w:rsidRPr="00C62FD8" w:rsidRDefault="004A15B4" w:rsidP="004A15B4">
      <w:pPr>
        <w:jc w:val="center"/>
        <w:rPr>
          <w:rFonts w:ascii="Times New Roman" w:hAnsi="Times New Roman" w:cs="Times New Roman"/>
        </w:rPr>
      </w:pPr>
    </w:p>
    <w:p w:rsidR="006D64B8" w:rsidRPr="006D64B8" w:rsidRDefault="006D64B8" w:rsidP="006D64B8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6D64B8">
        <w:rPr>
          <w:rFonts w:ascii="Times New Roman" w:hAnsi="Times New Roman" w:cs="Times New Roman"/>
          <w:b/>
          <w:sz w:val="28"/>
        </w:rPr>
        <w:t>Система автоматического управления</w:t>
      </w: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Метод пуска насосов</w:t>
            </w:r>
          </w:p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(прямой пуск, плавный пуск, звезда/треугольник)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Секция автоматического ввода резерва (АВР)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Исполнение для внутренней установки (IP66)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Исполнение для наружной установки (IP54)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Аварийная сигнализация (сирена/маячок) 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Дистанционный мониторинг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Дистанционное управление____________________________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64B8" w:rsidRPr="00C62FD8" w:rsidRDefault="006D64B8" w:rsidP="006D64B8">
      <w:pPr>
        <w:rPr>
          <w:rFonts w:ascii="Times New Roman" w:hAnsi="Times New Roman" w:cs="Times New Roman"/>
        </w:rPr>
      </w:pPr>
    </w:p>
    <w:p w:rsidR="006D64B8" w:rsidRPr="006D64B8" w:rsidRDefault="006D64B8" w:rsidP="006D64B8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6D64B8">
        <w:rPr>
          <w:rFonts w:ascii="Times New Roman" w:hAnsi="Times New Roman" w:cs="Times New Roman"/>
          <w:b/>
          <w:sz w:val="28"/>
        </w:rPr>
        <w:t>Дополнительные требования</w:t>
      </w: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>Глубина утепления корпуса, мм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Расходомер внутри ПНС                                  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Сборный утепленный павильон с талью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4B8" w:rsidRPr="00C62FD8" w:rsidTr="009E4426">
        <w:tc>
          <w:tcPr>
            <w:tcW w:w="4785" w:type="dxa"/>
            <w:vAlign w:val="bottom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D8">
              <w:rPr>
                <w:rFonts w:ascii="Times New Roman" w:hAnsi="Times New Roman" w:cs="Times New Roman"/>
                <w:sz w:val="24"/>
                <w:szCs w:val="24"/>
              </w:rPr>
              <w:t xml:space="preserve">Материал изготовления корпуса ПНС (сталь, стеклопластик, полипропилен) </w:t>
            </w:r>
          </w:p>
        </w:tc>
        <w:tc>
          <w:tcPr>
            <w:tcW w:w="4786" w:type="dxa"/>
          </w:tcPr>
          <w:p w:rsidR="006D64B8" w:rsidRPr="00C62FD8" w:rsidRDefault="006D64B8" w:rsidP="009E4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64B8" w:rsidRDefault="006D64B8" w:rsidP="006D64B8">
      <w:pPr>
        <w:rPr>
          <w:rFonts w:ascii="Times New Roman" w:hAnsi="Times New Roman" w:cs="Times New Roman"/>
        </w:rPr>
      </w:pPr>
    </w:p>
    <w:p w:rsidR="006D64B8" w:rsidRDefault="006D64B8" w:rsidP="006D64B8">
      <w:pPr>
        <w:rPr>
          <w:rFonts w:ascii="Times New Roman" w:hAnsi="Times New Roman" w:cs="Times New Roman"/>
        </w:rPr>
      </w:pPr>
    </w:p>
    <w:p w:rsidR="006D64B8" w:rsidRPr="00C62FD8" w:rsidRDefault="006D64B8" w:rsidP="006D64B8">
      <w:pPr>
        <w:rPr>
          <w:rFonts w:ascii="Times New Roman" w:hAnsi="Times New Roman" w:cs="Times New Roman"/>
        </w:rPr>
      </w:pPr>
    </w:p>
    <w:p w:rsidR="002D037A" w:rsidRPr="004A15B4" w:rsidRDefault="006D64B8" w:rsidP="005116C9">
      <w:pPr>
        <w:rPr>
          <w:rFonts w:ascii="Times New Roman" w:hAnsi="Times New Roman" w:cs="Times New Roman"/>
        </w:rPr>
      </w:pPr>
      <w:r w:rsidRPr="00C62FD8">
        <w:rPr>
          <w:rFonts w:ascii="Times New Roman" w:hAnsi="Times New Roman" w:cs="Times New Roman"/>
        </w:rPr>
        <w:t>Дата заполнения опросного листа: «</w:t>
      </w:r>
      <w:r w:rsidRPr="00C62FD8">
        <w:rPr>
          <w:rFonts w:ascii="Times New Roman" w:hAnsi="Times New Roman" w:cs="Times New Roman"/>
          <w:u w:val="single"/>
        </w:rPr>
        <w:tab/>
      </w:r>
      <w:r w:rsidRPr="00C62FD8">
        <w:rPr>
          <w:rFonts w:ascii="Times New Roman" w:hAnsi="Times New Roman" w:cs="Times New Roman"/>
        </w:rPr>
        <w:t>»</w:t>
      </w:r>
      <w:r w:rsidRPr="00C62FD8">
        <w:rPr>
          <w:rFonts w:ascii="Times New Roman" w:hAnsi="Times New Roman" w:cs="Times New Roman"/>
          <w:u w:val="single"/>
        </w:rPr>
        <w:tab/>
        <w:t xml:space="preserve">              </w:t>
      </w:r>
      <w:r w:rsidRPr="00C62FD8">
        <w:rPr>
          <w:rFonts w:ascii="Times New Roman" w:hAnsi="Times New Roman" w:cs="Times New Roman"/>
        </w:rPr>
        <w:t>201</w:t>
      </w:r>
      <w:r w:rsidRPr="00C62FD8">
        <w:rPr>
          <w:rFonts w:ascii="Times New Roman" w:hAnsi="Times New Roman" w:cs="Times New Roman"/>
          <w:u w:val="single"/>
        </w:rPr>
        <w:tab/>
      </w:r>
      <w:r w:rsidRPr="00C62FD8">
        <w:rPr>
          <w:rFonts w:ascii="Times New Roman" w:hAnsi="Times New Roman" w:cs="Times New Roman"/>
        </w:rPr>
        <w:t xml:space="preserve">  г.</w:t>
      </w:r>
    </w:p>
    <w:sectPr w:rsidR="002D037A" w:rsidRPr="004A15B4" w:rsidSect="00193DA1">
      <w:headerReference w:type="default" r:id="rId7"/>
      <w:footerReference w:type="default" r:id="rId8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816" w:rsidRDefault="005B0816" w:rsidP="00AD5671">
      <w:r>
        <w:separator/>
      </w:r>
    </w:p>
  </w:endnote>
  <w:endnote w:type="continuationSeparator" w:id="0">
    <w:p w:rsidR="005B0816" w:rsidRDefault="005B0816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816" w:rsidRDefault="005B0816" w:rsidP="00AD5671">
      <w:r>
        <w:separator/>
      </w:r>
    </w:p>
  </w:footnote>
  <w:footnote w:type="continuationSeparator" w:id="0">
    <w:p w:rsidR="005B0816" w:rsidRDefault="005B0816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F54BC"/>
    <w:rsid w:val="00193DA1"/>
    <w:rsid w:val="001C76BE"/>
    <w:rsid w:val="00236C78"/>
    <w:rsid w:val="002643C4"/>
    <w:rsid w:val="002D037A"/>
    <w:rsid w:val="002D7D08"/>
    <w:rsid w:val="002F6A9D"/>
    <w:rsid w:val="002F7301"/>
    <w:rsid w:val="003C2384"/>
    <w:rsid w:val="003D5BB5"/>
    <w:rsid w:val="004A15B4"/>
    <w:rsid w:val="005116C9"/>
    <w:rsid w:val="0052722F"/>
    <w:rsid w:val="00541000"/>
    <w:rsid w:val="00543429"/>
    <w:rsid w:val="00566AAB"/>
    <w:rsid w:val="005B0816"/>
    <w:rsid w:val="005E54F9"/>
    <w:rsid w:val="006549FF"/>
    <w:rsid w:val="00656A6F"/>
    <w:rsid w:val="00663B0D"/>
    <w:rsid w:val="00686114"/>
    <w:rsid w:val="006D64B8"/>
    <w:rsid w:val="006E608A"/>
    <w:rsid w:val="006F1BA9"/>
    <w:rsid w:val="00765081"/>
    <w:rsid w:val="00823C72"/>
    <w:rsid w:val="0084601E"/>
    <w:rsid w:val="008D0F96"/>
    <w:rsid w:val="00AD0A28"/>
    <w:rsid w:val="00AD5671"/>
    <w:rsid w:val="00B50D2D"/>
    <w:rsid w:val="00B869B4"/>
    <w:rsid w:val="00C12FDD"/>
    <w:rsid w:val="00CF7EC4"/>
    <w:rsid w:val="00D256F2"/>
    <w:rsid w:val="00DA1D0B"/>
    <w:rsid w:val="00EC3C73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212</Words>
  <Characters>1214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2013-12-30T03:45:00Z</dcterms:created>
  <dcterms:modified xsi:type="dcterms:W3CDTF">2013-12-30T05:46:00Z</dcterms:modified>
</cp:coreProperties>
</file>