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207F53" w14:textId="6DD15558" w:rsidR="00011C20" w:rsidRPr="006960A5" w:rsidRDefault="001732BB" w:rsidP="00873E85">
      <w:pPr>
        <w:pStyle w:val="Heading1"/>
        <w:rPr>
          <w:lang w:eastAsia="en-AU"/>
        </w:rPr>
      </w:pPr>
      <w:bookmarkStart w:id="0" w:name="_Hlk167370418"/>
      <w:bookmarkStart w:id="1" w:name="_Hlk137713392"/>
      <w:r>
        <w:rPr>
          <w:lang w:eastAsia="en-AU"/>
        </w:rPr>
        <w:t>Data represen</w:t>
      </w:r>
      <w:r w:rsidR="00E85713">
        <w:rPr>
          <w:lang w:eastAsia="en-AU"/>
        </w:rPr>
        <w:t>tation 7–10</w:t>
      </w:r>
      <w:bookmarkEnd w:id="0"/>
    </w:p>
    <w:p w14:paraId="4942BA5E" w14:textId="2DE1E324" w:rsidR="006044FC" w:rsidRDefault="004E0791" w:rsidP="00406565">
      <w:pPr>
        <w:widowControl/>
        <w:spacing w:after="160" w:line="259" w:lineRule="auto"/>
      </w:pPr>
      <w:r>
        <w:t>Data is i</w:t>
      </w:r>
      <w:r w:rsidRPr="004E0791">
        <w:t xml:space="preserve">nformation that is collected, organised and analysed for various purposes. </w:t>
      </w:r>
      <w:r w:rsidR="006044FC">
        <w:t>The ability to collect, organise, interpret, represent and analyse data is important for informed decision-making, problem-solving and critical thinking.</w:t>
      </w:r>
    </w:p>
    <w:p w14:paraId="13B72EA3" w14:textId="27DC4B55" w:rsidR="004E0791" w:rsidRDefault="004279BD" w:rsidP="00406565">
      <w:pPr>
        <w:widowControl/>
        <w:spacing w:after="160" w:line="259" w:lineRule="auto"/>
      </w:pPr>
      <w:r>
        <w:t xml:space="preserve">Data representations </w:t>
      </w:r>
      <w:r w:rsidR="00CA492F">
        <w:t>are different ways of organising and displaying data. A data representation</w:t>
      </w:r>
      <w:r w:rsidR="00CA492F" w:rsidRPr="004E0791">
        <w:t xml:space="preserve"> can be in the form of numbers, text</w:t>
      </w:r>
      <w:r w:rsidR="00CA492F">
        <w:t xml:space="preserve"> and/or </w:t>
      </w:r>
      <w:r w:rsidR="00CA492F" w:rsidRPr="004E0791">
        <w:t>images</w:t>
      </w:r>
      <w:r w:rsidR="00CA492F">
        <w:t xml:space="preserve">. Data representations enable the analysis and evaluation of data. Different methods of representing data can help visualise or interpret data based on the focus </w:t>
      </w:r>
      <w:r w:rsidR="001B6673">
        <w:t xml:space="preserve">of </w:t>
      </w:r>
      <w:r w:rsidR="00CA492F">
        <w:t>analysis and/or evaluation.</w:t>
      </w:r>
    </w:p>
    <w:p w14:paraId="33320119" w14:textId="32880419" w:rsidR="005269E7" w:rsidRDefault="004E0791" w:rsidP="004279BD">
      <w:pPr>
        <w:widowControl/>
        <w:spacing w:after="160" w:line="259" w:lineRule="auto"/>
      </w:pPr>
      <w:r>
        <w:t xml:space="preserve">Two common methods of data representation </w:t>
      </w:r>
      <w:r w:rsidR="005835E0">
        <w:t xml:space="preserve">are </w:t>
      </w:r>
      <w:r w:rsidR="004279BD">
        <w:t xml:space="preserve">data displays and statistical measures. </w:t>
      </w:r>
      <w:r w:rsidR="007015BD">
        <w:t>Data displays</w:t>
      </w:r>
      <w:r>
        <w:t xml:space="preserve"> </w:t>
      </w:r>
      <w:r w:rsidR="004279BD">
        <w:t xml:space="preserve">are </w:t>
      </w:r>
      <w:r>
        <w:t>v</w:t>
      </w:r>
      <w:r w:rsidRPr="004214D1">
        <w:t xml:space="preserve">isual formats for organising, representing and summarising data. </w:t>
      </w:r>
      <w:r w:rsidR="004279BD">
        <w:t>Data displays are also</w:t>
      </w:r>
      <w:r w:rsidR="004279BD" w:rsidRPr="004214D1">
        <w:t xml:space="preserve"> </w:t>
      </w:r>
      <w:r w:rsidR="004279BD">
        <w:t xml:space="preserve">referred to as </w:t>
      </w:r>
      <w:r w:rsidRPr="004214D1">
        <w:t>visualisations.</w:t>
      </w:r>
      <w:r>
        <w:t xml:space="preserve"> </w:t>
      </w:r>
      <w:r w:rsidR="004279BD">
        <w:t>S</w:t>
      </w:r>
      <w:r>
        <w:t>tatistical measure</w:t>
      </w:r>
      <w:r w:rsidR="004279BD">
        <w:t xml:space="preserve">s </w:t>
      </w:r>
      <w:r w:rsidR="003C4CD8">
        <w:t>are</w:t>
      </w:r>
      <w:r>
        <w:t xml:space="preserve"> </w:t>
      </w:r>
      <w:r w:rsidR="00423CB5" w:rsidRPr="00423CB5">
        <w:t>numerical value</w:t>
      </w:r>
      <w:r w:rsidR="00847537">
        <w:t>s</w:t>
      </w:r>
      <w:r w:rsidR="00423CB5" w:rsidRPr="00423CB5">
        <w:t xml:space="preserve"> that summari</w:t>
      </w:r>
      <w:r w:rsidR="00423CB5">
        <w:t>s</w:t>
      </w:r>
      <w:r w:rsidR="00423CB5" w:rsidRPr="00423CB5">
        <w:t xml:space="preserve">e a dataset. </w:t>
      </w:r>
      <w:r w:rsidR="003C4CD8">
        <w:t>They</w:t>
      </w:r>
      <w:r w:rsidR="00423CB5" w:rsidRPr="00423CB5">
        <w:t xml:space="preserve"> </w:t>
      </w:r>
      <w:r w:rsidR="003C4CD8" w:rsidRPr="00423CB5">
        <w:t>provide</w:t>
      </w:r>
      <w:r w:rsidR="00423CB5" w:rsidRPr="00423CB5">
        <w:t xml:space="preserve"> a way to describe the characteristics of a group of data points</w:t>
      </w:r>
      <w:r w:rsidR="00423CB5">
        <w:t>.</w:t>
      </w:r>
    </w:p>
    <w:p w14:paraId="7BC5BCDE" w14:textId="40F34311" w:rsidR="005269E7" w:rsidRDefault="005269E7" w:rsidP="008F7F07">
      <w:pPr>
        <w:widowControl/>
        <w:spacing w:line="259" w:lineRule="auto"/>
      </w:pPr>
      <w:r>
        <w:t>Across</w:t>
      </w:r>
      <w:r w:rsidR="00FA5AAC">
        <w:t xml:space="preserve"> the</w:t>
      </w:r>
      <w:r>
        <w:t xml:space="preserve"> 7</w:t>
      </w:r>
      <w:r w:rsidR="00215DA3">
        <w:t>–</w:t>
      </w:r>
      <w:r>
        <w:t xml:space="preserve">10 </w:t>
      </w:r>
      <w:r w:rsidR="00FA5AAC">
        <w:t>curriculum</w:t>
      </w:r>
      <w:r>
        <w:t>, students may be required to both interpret and produce data representations for a range of purposes and across different contexts.</w:t>
      </w:r>
    </w:p>
    <w:p w14:paraId="566DE47D" w14:textId="304F79D0" w:rsidR="00FE4AB0" w:rsidRPr="00984496" w:rsidRDefault="00FE4AB0" w:rsidP="00790B6A">
      <w:pPr>
        <w:pStyle w:val="Heading2"/>
      </w:pPr>
      <w:r w:rsidRPr="00984496">
        <w:t xml:space="preserve">Data </w:t>
      </w:r>
      <w:r>
        <w:t>q</w:t>
      </w:r>
      <w:r w:rsidRPr="00984496">
        <w:t xml:space="preserve">uality and </w:t>
      </w:r>
      <w:r>
        <w:t>i</w:t>
      </w:r>
      <w:r w:rsidRPr="00984496">
        <w:t>ntegrity</w:t>
      </w:r>
    </w:p>
    <w:p w14:paraId="679A4B00" w14:textId="60AC0577" w:rsidR="00CA492F" w:rsidRDefault="00CA492F" w:rsidP="00FE4AB0">
      <w:pPr>
        <w:rPr>
          <w:rFonts w:cs="Arial"/>
        </w:rPr>
      </w:pPr>
      <w:r>
        <w:rPr>
          <w:rFonts w:cs="Arial"/>
        </w:rPr>
        <w:t>When teaching students about data representations, it is important to consider the quality and the integrity of the data used to form the representation.</w:t>
      </w:r>
    </w:p>
    <w:p w14:paraId="151C3083" w14:textId="1AC03C92" w:rsidR="00CA492F" w:rsidRDefault="00FE4AB0" w:rsidP="00FE4AB0">
      <w:pPr>
        <w:rPr>
          <w:rFonts w:cs="Arial"/>
        </w:rPr>
      </w:pPr>
      <w:r w:rsidRPr="00984496">
        <w:rPr>
          <w:rFonts w:cs="Arial"/>
        </w:rPr>
        <w:t xml:space="preserve">To ensure accurate and meaningful data </w:t>
      </w:r>
      <w:r>
        <w:rPr>
          <w:rFonts w:cs="Arial"/>
        </w:rPr>
        <w:t xml:space="preserve">representation and </w:t>
      </w:r>
      <w:r w:rsidRPr="00984496">
        <w:rPr>
          <w:rFonts w:cs="Arial"/>
        </w:rPr>
        <w:t>analysis, the following should be considered</w:t>
      </w:r>
      <w:r w:rsidR="00CA492F">
        <w:rPr>
          <w:rFonts w:cs="Arial"/>
        </w:rPr>
        <w:t>.</w:t>
      </w:r>
    </w:p>
    <w:p w14:paraId="146F971A" w14:textId="77777777" w:rsidR="00FE6EEE" w:rsidRPr="000D1178" w:rsidRDefault="00CA492F" w:rsidP="000D1178">
      <w:pPr>
        <w:spacing w:after="120"/>
        <w:rPr>
          <w:rStyle w:val="Strong"/>
        </w:rPr>
      </w:pPr>
      <w:r w:rsidRPr="000D1178">
        <w:rPr>
          <w:rStyle w:val="Strong"/>
        </w:rPr>
        <w:t>Accuracy</w:t>
      </w:r>
    </w:p>
    <w:p w14:paraId="5861C123" w14:textId="2584752B" w:rsidR="00F52B17" w:rsidRDefault="000D1178" w:rsidP="00FE6EEE">
      <w:r>
        <w:t>D</w:t>
      </w:r>
      <w:r w:rsidR="00CA492F">
        <w:t xml:space="preserve">ata should be correct and free of errors. Students </w:t>
      </w:r>
      <w:r w:rsidR="00335C1F">
        <w:t>should</w:t>
      </w:r>
      <w:r w:rsidR="00CA492F">
        <w:t xml:space="preserve"> understand the importance of verifying that the data they are using</w:t>
      </w:r>
      <w:r w:rsidR="009B5BAF">
        <w:t>,</w:t>
      </w:r>
      <w:r w:rsidR="00CA492F">
        <w:t xml:space="preserve"> or the representation they are interpreting</w:t>
      </w:r>
      <w:r w:rsidR="009B5BAF">
        <w:t>,</w:t>
      </w:r>
      <w:r w:rsidR="00CA492F">
        <w:t xml:space="preserve"> </w:t>
      </w:r>
      <w:r w:rsidR="00335C1F">
        <w:t xml:space="preserve">accurately reflects findings and has not been altered or </w:t>
      </w:r>
      <w:proofErr w:type="spellStart"/>
      <w:r w:rsidR="00335C1F">
        <w:t>misrecorded</w:t>
      </w:r>
      <w:proofErr w:type="spellEnd"/>
      <w:r w:rsidR="00335C1F">
        <w:t xml:space="preserve">. </w:t>
      </w:r>
    </w:p>
    <w:p w14:paraId="54826E02" w14:textId="77777777" w:rsidR="007D6C66" w:rsidRDefault="00335C1F" w:rsidP="00873E85">
      <w:pPr>
        <w:spacing w:after="120"/>
      </w:pPr>
      <w:r>
        <w:t xml:space="preserve">Data accuracy includes considerations of </w:t>
      </w:r>
      <w:r w:rsidR="000D78E1">
        <w:t xml:space="preserve">data </w:t>
      </w:r>
      <w:r>
        <w:t>completeness. Students should check that datasets are complete and be aware of the impact of missing values. When generating their own data representations, students should p</w:t>
      </w:r>
      <w:r w:rsidRPr="00984496">
        <w:t>resent data in a way that avoids distortion or misleading interpretations.</w:t>
      </w:r>
    </w:p>
    <w:p w14:paraId="3AC516D5" w14:textId="4ADB2760" w:rsidR="00873E85" w:rsidRPr="000D1178" w:rsidRDefault="00873E85" w:rsidP="00873E85">
      <w:pPr>
        <w:spacing w:after="120"/>
        <w:rPr>
          <w:rStyle w:val="Strong"/>
        </w:rPr>
      </w:pPr>
      <w:r w:rsidRPr="000D1178">
        <w:rPr>
          <w:rStyle w:val="Strong"/>
        </w:rPr>
        <w:t>Bias and objectivity</w:t>
      </w:r>
    </w:p>
    <w:p w14:paraId="3609AD1D" w14:textId="77777777" w:rsidR="00873E85" w:rsidRPr="00984496" w:rsidRDefault="00873E85" w:rsidP="00873E85">
      <w:r>
        <w:t>Students should be aware of and a</w:t>
      </w:r>
      <w:r w:rsidRPr="00984496">
        <w:t>ddress potential biases in data collection or analysis and ensure that the data is presented objectively.</w:t>
      </w:r>
    </w:p>
    <w:p w14:paraId="458BBFA6" w14:textId="77777777" w:rsidR="00FE6EEE" w:rsidRPr="000D1178" w:rsidRDefault="00335C1F" w:rsidP="000D1178">
      <w:pPr>
        <w:spacing w:after="120"/>
        <w:rPr>
          <w:rStyle w:val="Strong"/>
        </w:rPr>
      </w:pPr>
      <w:r w:rsidRPr="000D1178">
        <w:rPr>
          <w:rStyle w:val="Strong"/>
        </w:rPr>
        <w:t>Consistency</w:t>
      </w:r>
    </w:p>
    <w:p w14:paraId="0A232A8D" w14:textId="12C4D4C2" w:rsidR="00335C1F" w:rsidRPr="00CA492F" w:rsidRDefault="000D1178" w:rsidP="00FE6EEE">
      <w:r>
        <w:t>D</w:t>
      </w:r>
      <w:r w:rsidR="00335C1F">
        <w:t>ata should be consistent across sources or formats to allow for accurate representations. Mismatched units of measurement will result in flawed data representations.</w:t>
      </w:r>
    </w:p>
    <w:p w14:paraId="75CB3DD9" w14:textId="77777777" w:rsidR="00873E85" w:rsidRPr="000D1178" w:rsidRDefault="00873E85" w:rsidP="00873E85">
      <w:pPr>
        <w:spacing w:after="120"/>
        <w:rPr>
          <w:rStyle w:val="Strong"/>
        </w:rPr>
      </w:pPr>
      <w:r w:rsidRPr="000D1178">
        <w:rPr>
          <w:rStyle w:val="Strong"/>
        </w:rPr>
        <w:t>Data privacy</w:t>
      </w:r>
    </w:p>
    <w:p w14:paraId="1110A13A" w14:textId="77777777" w:rsidR="00873E85" w:rsidRDefault="00873E85" w:rsidP="00873E85">
      <w:r>
        <w:lastRenderedPageBreak/>
        <w:t>Integrity also involves ethical considerations. I</w:t>
      </w:r>
      <w:r w:rsidRPr="00984496">
        <w:t xml:space="preserve">f applicable, </w:t>
      </w:r>
      <w:r>
        <w:t>students may explore</w:t>
      </w:r>
      <w:r w:rsidRPr="00984496">
        <w:t xml:space="preserve"> the importance of data privacy and ethical considerations when working with sensitive information.</w:t>
      </w:r>
    </w:p>
    <w:p w14:paraId="01964762" w14:textId="77777777" w:rsidR="00873E85" w:rsidRPr="000D1178" w:rsidRDefault="00873E85" w:rsidP="00873E85">
      <w:pPr>
        <w:spacing w:after="120"/>
        <w:rPr>
          <w:rStyle w:val="Strong"/>
        </w:rPr>
      </w:pPr>
      <w:r w:rsidRPr="000D1178">
        <w:rPr>
          <w:rStyle w:val="Strong"/>
        </w:rPr>
        <w:t>Data validation</w:t>
      </w:r>
    </w:p>
    <w:p w14:paraId="7D3D3830" w14:textId="77777777" w:rsidR="00873E85" w:rsidRPr="00984496" w:rsidRDefault="00873E85" w:rsidP="00873E85">
      <w:r>
        <w:t>Students should e</w:t>
      </w:r>
      <w:r w:rsidRPr="00984496">
        <w:t>valuate the reliability and credibility of the data source to ensure accuracy.</w:t>
      </w:r>
      <w:r>
        <w:t xml:space="preserve"> Reliable data comes from credible, accurate and unbiased sources.</w:t>
      </w:r>
    </w:p>
    <w:p w14:paraId="0CF2386C" w14:textId="77777777" w:rsidR="00FE6EEE" w:rsidRPr="000D1178" w:rsidRDefault="00FE4AB0" w:rsidP="000D1178">
      <w:pPr>
        <w:spacing w:after="120"/>
        <w:rPr>
          <w:rStyle w:val="Strong"/>
        </w:rPr>
      </w:pPr>
      <w:r w:rsidRPr="000D1178">
        <w:rPr>
          <w:rStyle w:val="Strong"/>
        </w:rPr>
        <w:t>Identifying anomalies</w:t>
      </w:r>
    </w:p>
    <w:p w14:paraId="735D4C56" w14:textId="0BF8EA0C" w:rsidR="008A61F6" w:rsidRDefault="000D1178" w:rsidP="008A61F6">
      <w:r>
        <w:t>S</w:t>
      </w:r>
      <w:r w:rsidR="00335C1F">
        <w:t xml:space="preserve">tudents need to be able to </w:t>
      </w:r>
      <w:r w:rsidR="00FE4AB0">
        <w:t>r</w:t>
      </w:r>
      <w:r w:rsidR="00FE4AB0" w:rsidRPr="00984496">
        <w:t>ecognise and address unexpected or inconsistent data points.</w:t>
      </w:r>
    </w:p>
    <w:p w14:paraId="6AC70399" w14:textId="64D2503E" w:rsidR="00DB6F3D" w:rsidRDefault="00DB6F3D" w:rsidP="00790B6A">
      <w:pPr>
        <w:pStyle w:val="Heading2"/>
      </w:pPr>
      <w:r>
        <w:t>Supporting diverse learners</w:t>
      </w:r>
    </w:p>
    <w:p w14:paraId="1F45092E" w14:textId="7DD1EA9A" w:rsidR="009A3632" w:rsidRDefault="00DB6F3D" w:rsidP="00DB6F3D">
      <w:r w:rsidRPr="00A6708C">
        <w:t xml:space="preserve">Data tables and </w:t>
      </w:r>
      <w:r w:rsidR="004B5CF6">
        <w:t>graphs</w:t>
      </w:r>
      <w:r w:rsidRPr="00A6708C">
        <w:t xml:space="preserve"> are powerful tools for communicating information, </w:t>
      </w:r>
      <w:r>
        <w:t>however</w:t>
      </w:r>
      <w:r w:rsidRPr="00A6708C">
        <w:t xml:space="preserve"> they can present challenges for </w:t>
      </w:r>
      <w:r>
        <w:t xml:space="preserve">some learners who may require additional support to access, organise and understand information presented. </w:t>
      </w:r>
    </w:p>
    <w:p w14:paraId="6FE1FD4A" w14:textId="10CCE39F" w:rsidR="00DB6F3D" w:rsidRDefault="00DB6F3D" w:rsidP="00DB6F3D">
      <w:r>
        <w:t>Consideration</w:t>
      </w:r>
      <w:r w:rsidR="007B09E2">
        <w:t>s</w:t>
      </w:r>
      <w:r>
        <w:t xml:space="preserve"> for teaching may include:</w:t>
      </w:r>
    </w:p>
    <w:p w14:paraId="72F42C0F" w14:textId="6BB60144" w:rsidR="00FB4385" w:rsidRDefault="00FB4385" w:rsidP="009A3632">
      <w:pPr>
        <w:pStyle w:val="Listdot"/>
      </w:pPr>
      <w:r>
        <w:t>explicit</w:t>
      </w:r>
      <w:r w:rsidR="008B56A2">
        <w:t>ly</w:t>
      </w:r>
      <w:r>
        <w:t xml:space="preserve"> teaching vocabulary related to data representation</w:t>
      </w:r>
    </w:p>
    <w:p w14:paraId="4BBEF1B3" w14:textId="5E615D58" w:rsidR="00DB6F3D" w:rsidRDefault="008B56A2" w:rsidP="009A3632">
      <w:pPr>
        <w:pStyle w:val="Listdot"/>
      </w:pPr>
      <w:r>
        <w:t xml:space="preserve">providing </w:t>
      </w:r>
      <w:r w:rsidR="00DB6F3D">
        <w:t>examples linked to student knowledge, experiences and interests</w:t>
      </w:r>
    </w:p>
    <w:p w14:paraId="774B3691" w14:textId="405B7016" w:rsidR="00DB6F3D" w:rsidRDefault="00DB6F3D" w:rsidP="009A3632">
      <w:pPr>
        <w:pStyle w:val="Listdot"/>
      </w:pPr>
      <w:r w:rsidRPr="005F1E3E">
        <w:t xml:space="preserve">providing high-resolution </w:t>
      </w:r>
      <w:r>
        <w:t>visuals that incorporate lines of sufficient thickness</w:t>
      </w:r>
    </w:p>
    <w:p w14:paraId="1B795103" w14:textId="0175C21B" w:rsidR="00DB6F3D" w:rsidRDefault="00DB6F3D" w:rsidP="009A3632">
      <w:pPr>
        <w:pStyle w:val="Listdot"/>
      </w:pPr>
      <w:r>
        <w:t>simplifying details and incorporating high</w:t>
      </w:r>
      <w:r w:rsidR="00520931">
        <w:t>-</w:t>
      </w:r>
      <w:r>
        <w:t>contrast clear images</w:t>
      </w:r>
    </w:p>
    <w:p w14:paraId="1825AF24" w14:textId="77777777" w:rsidR="00DB6F3D" w:rsidRDefault="00DB6F3D" w:rsidP="009A3632">
      <w:pPr>
        <w:pStyle w:val="Listdot"/>
      </w:pPr>
      <w:r>
        <w:t>incorporating tactile graphics</w:t>
      </w:r>
    </w:p>
    <w:p w14:paraId="78BCC3C1" w14:textId="22D76F54" w:rsidR="00DB6F3D" w:rsidRDefault="00DB6F3D" w:rsidP="009A3632">
      <w:pPr>
        <w:pStyle w:val="Listdot"/>
      </w:pPr>
      <w:r>
        <w:t>presenting data using 3</w:t>
      </w:r>
      <w:r w:rsidR="00CF5D50">
        <w:t>D</w:t>
      </w:r>
      <w:r>
        <w:t xml:space="preserve"> models or </w:t>
      </w:r>
      <w:r w:rsidR="00042EF4">
        <w:t>tactile</w:t>
      </w:r>
      <w:r>
        <w:t xml:space="preserve"> objects</w:t>
      </w:r>
    </w:p>
    <w:p w14:paraId="35D558B1" w14:textId="42AD62D7" w:rsidR="00143595" w:rsidRDefault="00143595" w:rsidP="009A3632">
      <w:pPr>
        <w:pStyle w:val="Listdot"/>
      </w:pPr>
      <w:r w:rsidRPr="00A6708C">
        <w:t>us</w:t>
      </w:r>
      <w:r>
        <w:t>ing</w:t>
      </w:r>
      <w:r w:rsidRPr="00A6708C">
        <w:t xml:space="preserve"> </w:t>
      </w:r>
      <w:r w:rsidR="00554C9C">
        <w:t xml:space="preserve">a </w:t>
      </w:r>
      <w:r w:rsidRPr="00A6708C">
        <w:t>screen reader, an assistive technology that reads on-screen elements as text-to-speech</w:t>
      </w:r>
    </w:p>
    <w:p w14:paraId="5468B020" w14:textId="1C6D330F" w:rsidR="00DB6F3D" w:rsidRDefault="00DB6F3D" w:rsidP="00143595">
      <w:pPr>
        <w:pStyle w:val="Listdot"/>
      </w:pPr>
      <w:r>
        <w:t>providing audio descriptions,</w:t>
      </w:r>
      <w:r w:rsidR="00042EF4" w:rsidRPr="00042EF4">
        <w:rPr>
          <w:rFonts w:ascii="Segoe UI" w:hAnsi="Segoe UI" w:cs="Segoe UI"/>
          <w:sz w:val="18"/>
          <w:szCs w:val="18"/>
        </w:rPr>
        <w:t xml:space="preserve"> </w:t>
      </w:r>
      <w:r w:rsidR="00042EF4" w:rsidRPr="00042EF4">
        <w:t>or using electronic resources that can be read by screen readers</w:t>
      </w:r>
    </w:p>
    <w:p w14:paraId="6F5B8592" w14:textId="77777777" w:rsidR="00DB6F3D" w:rsidRDefault="00DB6F3D" w:rsidP="009A3632">
      <w:pPr>
        <w:pStyle w:val="Listdot"/>
      </w:pPr>
      <w:r>
        <w:t>annotated examples and non-examples to identify elements of effective data representation</w:t>
      </w:r>
    </w:p>
    <w:p w14:paraId="25203457" w14:textId="44640630" w:rsidR="00DB6F3D" w:rsidRDefault="005B714C" w:rsidP="009A3632">
      <w:pPr>
        <w:pStyle w:val="Listdot"/>
      </w:pPr>
      <w:r>
        <w:t xml:space="preserve">providing </w:t>
      </w:r>
      <w:r w:rsidR="00DB6F3D">
        <w:t>checklists and prompts to guide the processes of data collection and organisation</w:t>
      </w:r>
    </w:p>
    <w:p w14:paraId="5F84C2A6" w14:textId="2AAF9BF2" w:rsidR="00DB6F3D" w:rsidRDefault="005B714C" w:rsidP="009A3632">
      <w:pPr>
        <w:pStyle w:val="Listdot"/>
      </w:pPr>
      <w:r>
        <w:t xml:space="preserve">providing </w:t>
      </w:r>
      <w:r w:rsidR="00DB6F3D">
        <w:t>scaffolds</w:t>
      </w:r>
      <w:r>
        <w:t>,</w:t>
      </w:r>
      <w:r w:rsidR="00DB6F3D">
        <w:t xml:space="preserve"> including sentence starters and planning frameworks</w:t>
      </w:r>
      <w:r>
        <w:t>,</w:t>
      </w:r>
      <w:r w:rsidR="00DB6F3D">
        <w:t xml:space="preserve"> to support interpretation of data</w:t>
      </w:r>
    </w:p>
    <w:p w14:paraId="03CBE6F9" w14:textId="2C1DE39F" w:rsidR="007B09E2" w:rsidRDefault="00DB6F3D" w:rsidP="009A3632">
      <w:pPr>
        <w:pStyle w:val="Listdot"/>
        <w:spacing w:after="240"/>
      </w:pPr>
      <w:r>
        <w:t>guiding students to apply examples of data representation to demonstrate their understanding</w:t>
      </w:r>
      <w:r w:rsidR="001872F1">
        <w:t>.</w:t>
      </w:r>
    </w:p>
    <w:p w14:paraId="192ACD10" w14:textId="77777777" w:rsidR="007B09E2" w:rsidRDefault="007B09E2" w:rsidP="006104AA">
      <w:pPr>
        <w:widowControl/>
        <w:spacing w:line="240" w:lineRule="auto"/>
        <w:rPr>
          <w:rFonts w:cs="Arial"/>
          <w:spacing w:val="0"/>
          <w:szCs w:val="20"/>
          <w14:ligatures w14:val="standardContextual"/>
        </w:rPr>
      </w:pPr>
      <w:r w:rsidRPr="007B09E2">
        <w:rPr>
          <w:rFonts w:cs="Arial"/>
          <w:spacing w:val="0"/>
          <w:szCs w:val="20"/>
          <w14:ligatures w14:val="standardContextual"/>
        </w:rPr>
        <w:t xml:space="preserve">Some students with disability may require </w:t>
      </w:r>
      <w:hyperlink r:id="rId11" w:history="1">
        <w:r w:rsidRPr="00FA5AAC">
          <w:rPr>
            <w:rStyle w:val="Hyperlink"/>
          </w:rPr>
          <w:t>adjustments</w:t>
        </w:r>
      </w:hyperlink>
      <w:r w:rsidRPr="00FA5AAC">
        <w:rPr>
          <w:rStyle w:val="Hyperlink"/>
        </w:rPr>
        <w:t xml:space="preserve"> </w:t>
      </w:r>
      <w:r w:rsidRPr="007B09E2">
        <w:rPr>
          <w:rFonts w:cs="Arial"/>
          <w:spacing w:val="0"/>
          <w:szCs w:val="20"/>
          <w14:ligatures w14:val="standardContextual"/>
        </w:rPr>
        <w:t xml:space="preserve">to engage with various forms </w:t>
      </w:r>
      <w:r>
        <w:rPr>
          <w:rFonts w:cs="Arial"/>
          <w:spacing w:val="0"/>
          <w:szCs w:val="20"/>
          <w14:ligatures w14:val="standardContextual"/>
        </w:rPr>
        <w:t xml:space="preserve">and methods </w:t>
      </w:r>
      <w:r w:rsidRPr="007B09E2">
        <w:rPr>
          <w:rFonts w:cs="Arial"/>
          <w:spacing w:val="0"/>
          <w:szCs w:val="20"/>
          <w14:ligatures w14:val="standardContextual"/>
        </w:rPr>
        <w:t>of data representation</w:t>
      </w:r>
      <w:r w:rsidR="0018674B">
        <w:rPr>
          <w:rFonts w:cs="Arial"/>
          <w:spacing w:val="0"/>
          <w:szCs w:val="20"/>
          <w14:ligatures w14:val="standardContextual"/>
        </w:rPr>
        <w:t>.</w:t>
      </w:r>
    </w:p>
    <w:p w14:paraId="6E72F29E" w14:textId="673783A2" w:rsidR="00853EF1" w:rsidRPr="0045356E" w:rsidRDefault="002C7AE4" w:rsidP="00853EF1">
      <w:pPr>
        <w:rPr>
          <w:b/>
          <w:bCs/>
          <w:color w:val="002060"/>
          <w:sz w:val="34"/>
          <w:szCs w:val="34"/>
        </w:rPr>
      </w:pPr>
      <w:r>
        <w:rPr>
          <w:b/>
          <w:bCs/>
          <w:color w:val="002060"/>
          <w:sz w:val="34"/>
          <w:szCs w:val="34"/>
        </w:rPr>
        <w:t>Data</w:t>
      </w:r>
      <w:r w:rsidR="00853EF1" w:rsidRPr="0045356E">
        <w:rPr>
          <w:b/>
          <w:bCs/>
          <w:color w:val="002060"/>
          <w:sz w:val="34"/>
          <w:szCs w:val="34"/>
        </w:rPr>
        <w:t xml:space="preserve"> representations in </w:t>
      </w:r>
      <w:r w:rsidR="00887D78">
        <w:rPr>
          <w:b/>
          <w:bCs/>
          <w:color w:val="002060"/>
          <w:sz w:val="34"/>
          <w:szCs w:val="34"/>
        </w:rPr>
        <w:t xml:space="preserve">the mandatory </w:t>
      </w:r>
      <w:r w:rsidR="00853EF1" w:rsidRPr="0045356E">
        <w:rPr>
          <w:b/>
          <w:bCs/>
          <w:color w:val="002060"/>
          <w:sz w:val="34"/>
          <w:szCs w:val="34"/>
        </w:rPr>
        <w:t>7</w:t>
      </w:r>
      <w:r w:rsidR="008F7F07">
        <w:rPr>
          <w:b/>
          <w:bCs/>
          <w:color w:val="002060"/>
          <w:sz w:val="34"/>
          <w:szCs w:val="34"/>
        </w:rPr>
        <w:t>–</w:t>
      </w:r>
      <w:r w:rsidR="00853EF1" w:rsidRPr="0045356E">
        <w:rPr>
          <w:b/>
          <w:bCs/>
          <w:color w:val="002060"/>
          <w:sz w:val="34"/>
          <w:szCs w:val="34"/>
        </w:rPr>
        <w:t>10 syllabuses</w:t>
      </w:r>
    </w:p>
    <w:p w14:paraId="52C1E65D" w14:textId="661A22F5" w:rsidR="00E2704C" w:rsidRDefault="00853EF1" w:rsidP="004A74DF">
      <w:r w:rsidRPr="00F975FD">
        <w:t>Across the 7</w:t>
      </w:r>
      <w:r w:rsidR="00E2704C">
        <w:t>–</w:t>
      </w:r>
      <w:r w:rsidRPr="00F975FD">
        <w:t xml:space="preserve">10 </w:t>
      </w:r>
      <w:r w:rsidR="00887D78">
        <w:t>curriculum</w:t>
      </w:r>
      <w:r w:rsidRPr="00F975FD">
        <w:t>, there are opportunities for students to engage with data. Whole school planning</w:t>
      </w:r>
      <w:r>
        <w:t>, sequencing</w:t>
      </w:r>
      <w:r w:rsidRPr="00F975FD">
        <w:t xml:space="preserve"> and collaboration can </w:t>
      </w:r>
      <w:r>
        <w:t>support</w:t>
      </w:r>
      <w:r w:rsidRPr="00F975FD">
        <w:t xml:space="preserve"> a consistent approach to </w:t>
      </w:r>
      <w:r>
        <w:t>data.</w:t>
      </w:r>
      <w:r w:rsidR="004A74DF" w:rsidRPr="004A74DF">
        <w:t xml:space="preserve"> </w:t>
      </w:r>
      <w:r w:rsidR="004A74DF">
        <w:t>There are a number of m</w:t>
      </w:r>
      <w:r w:rsidR="004A74DF" w:rsidRPr="00F975FD">
        <w:t xml:space="preserve">andatory </w:t>
      </w:r>
      <w:r w:rsidR="004A74DF">
        <w:t xml:space="preserve">7–10 </w:t>
      </w:r>
      <w:r w:rsidR="004A74DF" w:rsidRPr="00F975FD">
        <w:t xml:space="preserve">syllabuses that explicitly address data </w:t>
      </w:r>
      <w:r w:rsidR="004A74DF">
        <w:t>in content.</w:t>
      </w:r>
    </w:p>
    <w:p w14:paraId="4F4A1D74" w14:textId="671604C5" w:rsidR="00853EF1" w:rsidRDefault="00853EF1" w:rsidP="00853EF1">
      <w:pPr>
        <w:spacing w:after="160"/>
      </w:pPr>
      <w:r>
        <w:t>M</w:t>
      </w:r>
      <w:r w:rsidRPr="00F975FD">
        <w:t xml:space="preserve">andatory </w:t>
      </w:r>
      <w:r>
        <w:t xml:space="preserve">7–10 </w:t>
      </w:r>
      <w:r w:rsidRPr="00F975FD">
        <w:t xml:space="preserve">syllabuses that explicitly address data </w:t>
      </w:r>
      <w:r>
        <w:t>in the essential content</w:t>
      </w:r>
      <w:r w:rsidRPr="00F975FD">
        <w:t xml:space="preserve"> include</w:t>
      </w:r>
      <w:r>
        <w:t>:</w:t>
      </w:r>
    </w:p>
    <w:p w14:paraId="6B200941" w14:textId="59F4C4F6" w:rsidR="00905E51" w:rsidRDefault="00905E51">
      <w:pPr>
        <w:pStyle w:val="Listdot"/>
        <w:numPr>
          <w:ilvl w:val="0"/>
          <w:numId w:val="21"/>
        </w:numPr>
      </w:pPr>
      <w:r>
        <w:t>Geography 7</w:t>
      </w:r>
      <w:r w:rsidR="00790B6A">
        <w:t>–</w:t>
      </w:r>
      <w:r>
        <w:t>10</w:t>
      </w:r>
    </w:p>
    <w:p w14:paraId="2806C3B6" w14:textId="11B56AB8" w:rsidR="00905E51" w:rsidRDefault="00905E51">
      <w:pPr>
        <w:pStyle w:val="Listdot"/>
        <w:numPr>
          <w:ilvl w:val="0"/>
          <w:numId w:val="21"/>
        </w:numPr>
      </w:pPr>
      <w:r>
        <w:t>Mathematics 7</w:t>
      </w:r>
      <w:r w:rsidR="00790B6A">
        <w:t>–</w:t>
      </w:r>
      <w:r>
        <w:t>10</w:t>
      </w:r>
    </w:p>
    <w:p w14:paraId="3CD60CB8" w14:textId="7004D85A" w:rsidR="00905E51" w:rsidRDefault="00905E51">
      <w:pPr>
        <w:pStyle w:val="Listdot"/>
        <w:numPr>
          <w:ilvl w:val="0"/>
          <w:numId w:val="21"/>
        </w:numPr>
      </w:pPr>
      <w:r>
        <w:t>Science 7</w:t>
      </w:r>
      <w:r w:rsidR="00790B6A">
        <w:t>–</w:t>
      </w:r>
      <w:r>
        <w:t>10</w:t>
      </w:r>
    </w:p>
    <w:p w14:paraId="79CF60A1" w14:textId="23EDEC22" w:rsidR="00905E51" w:rsidRDefault="00905E51">
      <w:pPr>
        <w:pStyle w:val="Listdot"/>
        <w:numPr>
          <w:ilvl w:val="0"/>
          <w:numId w:val="21"/>
        </w:numPr>
      </w:pPr>
      <w:r>
        <w:t>Technology 7</w:t>
      </w:r>
      <w:r w:rsidR="00790B6A">
        <w:t>–</w:t>
      </w:r>
      <w:r>
        <w:t>8</w:t>
      </w:r>
      <w:r w:rsidR="00790B6A">
        <w:t>.</w:t>
      </w:r>
    </w:p>
    <w:p w14:paraId="32ABB164" w14:textId="5F8747E3" w:rsidR="005F6350" w:rsidRDefault="005F6350" w:rsidP="006104AA">
      <w:pPr>
        <w:spacing w:before="240"/>
      </w:pPr>
      <w:r>
        <w:t>To support a consistent approach to data across the 7</w:t>
      </w:r>
      <w:r w:rsidR="00A0453E">
        <w:t>–</w:t>
      </w:r>
      <w:r>
        <w:t xml:space="preserve">10 curriculum, the </w:t>
      </w:r>
      <w:r w:rsidR="005E1DA7">
        <w:t xml:space="preserve">most </w:t>
      </w:r>
      <w:r>
        <w:t xml:space="preserve">common </w:t>
      </w:r>
      <w:r w:rsidR="00B976F3">
        <w:t>methods</w:t>
      </w:r>
      <w:r w:rsidR="005E1DA7">
        <w:t xml:space="preserve"> of </w:t>
      </w:r>
      <w:r>
        <w:t>presenti</w:t>
      </w:r>
      <w:r w:rsidR="005E1DA7">
        <w:t xml:space="preserve">ng </w:t>
      </w:r>
      <w:r>
        <w:t xml:space="preserve">data displays and statistical measures are </w:t>
      </w:r>
      <w:r w:rsidR="005E1DA7">
        <w:t>listed below</w:t>
      </w:r>
      <w:r>
        <w:t>.</w:t>
      </w:r>
    </w:p>
    <w:p w14:paraId="05BB8299" w14:textId="77777777" w:rsidR="00790B6A" w:rsidRDefault="00790B6A">
      <w:pPr>
        <w:widowControl/>
        <w:spacing w:after="160" w:line="259" w:lineRule="auto"/>
        <w:rPr>
          <w:rStyle w:val="Strong"/>
        </w:rPr>
      </w:pPr>
      <w:r>
        <w:rPr>
          <w:rStyle w:val="Strong"/>
        </w:rPr>
        <w:br w:type="page"/>
      </w:r>
    </w:p>
    <w:p w14:paraId="40B7BEFD" w14:textId="7988874D" w:rsidR="008A7D69" w:rsidRPr="00A54138" w:rsidRDefault="008A7D69" w:rsidP="00EE556E">
      <w:pPr>
        <w:spacing w:before="240" w:after="120"/>
        <w:rPr>
          <w:rStyle w:val="Strong"/>
        </w:rPr>
      </w:pPr>
      <w:r w:rsidRPr="00A54138">
        <w:rPr>
          <w:rStyle w:val="Strong"/>
        </w:rPr>
        <w:lastRenderedPageBreak/>
        <w:t>Data displays</w:t>
      </w:r>
    </w:p>
    <w:p w14:paraId="03409B3A" w14:textId="77777777" w:rsidR="00F62464" w:rsidRDefault="00F62464" w:rsidP="00A54138">
      <w:pPr>
        <w:pStyle w:val="Listdot"/>
      </w:pPr>
      <w:r>
        <w:t>Table</w:t>
      </w:r>
    </w:p>
    <w:p w14:paraId="608FA323" w14:textId="77777777" w:rsidR="00F62464" w:rsidRDefault="00F62464" w:rsidP="00A54138">
      <w:pPr>
        <w:pStyle w:val="Listdot"/>
      </w:pPr>
      <w:r>
        <w:t>Pictogram</w:t>
      </w:r>
    </w:p>
    <w:p w14:paraId="01724FDC" w14:textId="32ED7022" w:rsidR="00F62464" w:rsidRDefault="00F62464" w:rsidP="00A54138">
      <w:pPr>
        <w:pStyle w:val="Listdot"/>
      </w:pPr>
      <w:r>
        <w:t>Column graph (</w:t>
      </w:r>
      <w:r w:rsidR="00ED7E2B">
        <w:t xml:space="preserve">and </w:t>
      </w:r>
      <w:r w:rsidR="005E1DA7">
        <w:t>b</w:t>
      </w:r>
      <w:r>
        <w:t>ar graph)</w:t>
      </w:r>
    </w:p>
    <w:p w14:paraId="196E62BF" w14:textId="2FF0D617" w:rsidR="00F62464" w:rsidRDefault="00F62464" w:rsidP="00A54138">
      <w:pPr>
        <w:pStyle w:val="Listdot"/>
      </w:pPr>
      <w:r>
        <w:t>Multiple (</w:t>
      </w:r>
      <w:r w:rsidR="00ED7E2B">
        <w:t xml:space="preserve">or </w:t>
      </w:r>
      <w:r>
        <w:t>side-by-side) column graph</w:t>
      </w:r>
    </w:p>
    <w:p w14:paraId="3ACEF93A" w14:textId="77777777" w:rsidR="00F62464" w:rsidRDefault="00F62464" w:rsidP="00A54138">
      <w:pPr>
        <w:pStyle w:val="Listdot"/>
      </w:pPr>
      <w:r>
        <w:t>Compound column graph</w:t>
      </w:r>
    </w:p>
    <w:p w14:paraId="313C021F" w14:textId="77777777" w:rsidR="00F62464" w:rsidRDefault="00F62464" w:rsidP="00A54138">
      <w:pPr>
        <w:pStyle w:val="Listdot"/>
      </w:pPr>
      <w:r>
        <w:t>Sector graph</w:t>
      </w:r>
    </w:p>
    <w:p w14:paraId="662A2B89" w14:textId="77777777" w:rsidR="00F62464" w:rsidRDefault="00F62464" w:rsidP="00A54138">
      <w:pPr>
        <w:pStyle w:val="Listdot"/>
      </w:pPr>
      <w:r>
        <w:t>Dot map</w:t>
      </w:r>
    </w:p>
    <w:p w14:paraId="7AD52386" w14:textId="77777777" w:rsidR="00F62464" w:rsidRDefault="00F62464" w:rsidP="00A54138">
      <w:pPr>
        <w:pStyle w:val="Listdot"/>
      </w:pPr>
      <w:r>
        <w:t>Line graph</w:t>
      </w:r>
    </w:p>
    <w:p w14:paraId="5DC0B614" w14:textId="77777777" w:rsidR="00F62464" w:rsidRDefault="00F62464" w:rsidP="00A54138">
      <w:pPr>
        <w:pStyle w:val="Listdot"/>
      </w:pPr>
      <w:r>
        <w:t>Scatter plot</w:t>
      </w:r>
    </w:p>
    <w:p w14:paraId="4515F468" w14:textId="77777777" w:rsidR="00F62464" w:rsidRDefault="00F62464" w:rsidP="00A54138">
      <w:pPr>
        <w:pStyle w:val="Listdot"/>
      </w:pPr>
      <w:r>
        <w:t>Box plot</w:t>
      </w:r>
    </w:p>
    <w:p w14:paraId="626D871A" w14:textId="764E1D22" w:rsidR="008A7D69" w:rsidRDefault="00F62464" w:rsidP="00A54138">
      <w:pPr>
        <w:pStyle w:val="Listdot"/>
      </w:pPr>
      <w:r>
        <w:t>Infographic</w:t>
      </w:r>
    </w:p>
    <w:p w14:paraId="6A722704" w14:textId="4965EEC2" w:rsidR="008A7D69" w:rsidRPr="00A54138" w:rsidRDefault="008A7D69" w:rsidP="00EE556E">
      <w:pPr>
        <w:spacing w:before="240" w:after="120"/>
        <w:rPr>
          <w:rStyle w:val="Strong"/>
        </w:rPr>
      </w:pPr>
      <w:r w:rsidRPr="00A54138">
        <w:rPr>
          <w:rStyle w:val="Strong"/>
        </w:rPr>
        <w:t>Statistical measures</w:t>
      </w:r>
    </w:p>
    <w:p w14:paraId="7D89CD4B" w14:textId="77777777" w:rsidR="00FD0B14" w:rsidRDefault="00FD0B14" w:rsidP="00A54138">
      <w:pPr>
        <w:pStyle w:val="Listdot"/>
      </w:pPr>
      <w:r>
        <w:t>Mean</w:t>
      </w:r>
    </w:p>
    <w:p w14:paraId="2A959ED9" w14:textId="77777777" w:rsidR="00FD0B14" w:rsidRDefault="00FD0B14" w:rsidP="00A54138">
      <w:pPr>
        <w:pStyle w:val="Listdot"/>
      </w:pPr>
      <w:r>
        <w:t>Median</w:t>
      </w:r>
    </w:p>
    <w:p w14:paraId="48FBB430" w14:textId="77777777" w:rsidR="00FD0B14" w:rsidRDefault="00FD0B14" w:rsidP="00A54138">
      <w:pPr>
        <w:pStyle w:val="Listdot"/>
      </w:pPr>
      <w:r>
        <w:t>Mode</w:t>
      </w:r>
    </w:p>
    <w:p w14:paraId="7B3C689B" w14:textId="77777777" w:rsidR="00FD0B14" w:rsidRDefault="00FD0B14" w:rsidP="00A54138">
      <w:pPr>
        <w:pStyle w:val="Listdot"/>
      </w:pPr>
      <w:r>
        <w:t>Range</w:t>
      </w:r>
    </w:p>
    <w:p w14:paraId="5AB28143" w14:textId="5785F3F9" w:rsidR="008A7D69" w:rsidRPr="00FD6C50" w:rsidRDefault="00FD0B14" w:rsidP="00A54138">
      <w:pPr>
        <w:pStyle w:val="Listdot"/>
      </w:pPr>
      <w:r>
        <w:t>Standard deviation</w:t>
      </w:r>
    </w:p>
    <w:p w14:paraId="79987F49" w14:textId="17DEED6E" w:rsidR="00247BF7" w:rsidRPr="007B09E2" w:rsidRDefault="00247BF7" w:rsidP="007B09E2">
      <w:pPr>
        <w:widowControl/>
        <w:spacing w:after="0" w:line="240" w:lineRule="auto"/>
        <w:rPr>
          <w:rFonts w:cs="Arial"/>
          <w:spacing w:val="0"/>
          <w:szCs w:val="20"/>
          <w14:ligatures w14:val="standardContextual"/>
        </w:rPr>
        <w:sectPr w:rsidR="00247BF7" w:rsidRPr="007B09E2" w:rsidSect="00520F3E">
          <w:footerReference w:type="default" r:id="rId12"/>
          <w:headerReference w:type="first" r:id="rId13"/>
          <w:footerReference w:type="first" r:id="rId14"/>
          <w:pgSz w:w="11906" w:h="16838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5770C7F2" w14:textId="0EC63DD4" w:rsidR="004A2BFE" w:rsidRDefault="007015BD" w:rsidP="00EE73AD">
      <w:pPr>
        <w:pStyle w:val="Heading2"/>
      </w:pPr>
      <w:r>
        <w:lastRenderedPageBreak/>
        <w:t xml:space="preserve">Data </w:t>
      </w:r>
      <w:r w:rsidR="00ED7E2B">
        <w:t>d</w:t>
      </w:r>
      <w:r>
        <w:t>isplays</w:t>
      </w:r>
    </w:p>
    <w:p w14:paraId="663EA0E4" w14:textId="23327E8C" w:rsidR="00B70582" w:rsidRDefault="00B70582" w:rsidP="000035DF">
      <w:pPr>
        <w:pStyle w:val="Heading3"/>
      </w:pPr>
      <w:r>
        <w:t>Table</w:t>
      </w:r>
    </w:p>
    <w:p w14:paraId="6F35184E" w14:textId="77777777" w:rsidR="00B70582" w:rsidRDefault="00B70582" w:rsidP="00B70582">
      <w:pPr>
        <w:rPr>
          <w:rFonts w:cs="Arial"/>
        </w:rPr>
      </w:pPr>
      <w:r w:rsidRPr="06A7817F">
        <w:rPr>
          <w:rFonts w:cs="Arial"/>
        </w:rPr>
        <w:t>A table is a</w:t>
      </w:r>
      <w:r>
        <w:rPr>
          <w:rFonts w:cs="Arial"/>
        </w:rPr>
        <w:t xml:space="preserve"> visual representation used</w:t>
      </w:r>
      <w:r w:rsidRPr="06A7817F">
        <w:rPr>
          <w:rFonts w:cs="Arial"/>
        </w:rPr>
        <w:t xml:space="preserve"> for organising data. It is an arrangement of information in rows and columns.</w:t>
      </w:r>
    </w:p>
    <w:p w14:paraId="62F24A91" w14:textId="77777777" w:rsidR="00B70582" w:rsidRPr="000D61DD" w:rsidRDefault="00B70582" w:rsidP="00B70582">
      <w:pPr>
        <w:rPr>
          <w:rStyle w:val="Strong"/>
        </w:rPr>
      </w:pPr>
      <w:r w:rsidRPr="000D61DD">
        <w:rPr>
          <w:rStyle w:val="Strong"/>
        </w:rPr>
        <w:t>LGAs with the largest Aboriginal and Torres Strait Islander population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782"/>
        <w:gridCol w:w="2164"/>
        <w:gridCol w:w="2164"/>
        <w:gridCol w:w="2164"/>
      </w:tblGrid>
      <w:tr w:rsidR="00B70582" w14:paraId="5D441089" w14:textId="77777777" w:rsidTr="00483149">
        <w:tc>
          <w:tcPr>
            <w:tcW w:w="1782" w:type="dxa"/>
            <w:shd w:val="clear" w:color="auto" w:fill="002664"/>
          </w:tcPr>
          <w:p w14:paraId="72BFBEDA" w14:textId="77777777" w:rsidR="00B70582" w:rsidRPr="002D7F63" w:rsidRDefault="00B70582" w:rsidP="004D4773">
            <w:pPr>
              <w:spacing w:before="40" w:after="120"/>
              <w:rPr>
                <w:rStyle w:val="Strong"/>
              </w:rPr>
            </w:pPr>
            <w:r w:rsidRPr="002D7F63">
              <w:rPr>
                <w:rStyle w:val="Strong"/>
              </w:rPr>
              <w:t>2021 LGAs</w:t>
            </w:r>
          </w:p>
        </w:tc>
        <w:tc>
          <w:tcPr>
            <w:tcW w:w="2164" w:type="dxa"/>
            <w:shd w:val="clear" w:color="auto" w:fill="002664"/>
          </w:tcPr>
          <w:p w14:paraId="4109B2E5" w14:textId="77777777" w:rsidR="00B70582" w:rsidRPr="002D7F63" w:rsidRDefault="00B70582" w:rsidP="004D4773">
            <w:pPr>
              <w:spacing w:before="40" w:after="120"/>
              <w:rPr>
                <w:rStyle w:val="Strong"/>
              </w:rPr>
            </w:pPr>
            <w:r w:rsidRPr="002D7F63">
              <w:rPr>
                <w:rStyle w:val="Strong"/>
              </w:rPr>
              <w:t>Count of Aboriginal and Torres Strait Islander Peoples</w:t>
            </w:r>
          </w:p>
        </w:tc>
        <w:tc>
          <w:tcPr>
            <w:tcW w:w="2164" w:type="dxa"/>
            <w:shd w:val="clear" w:color="auto" w:fill="002664"/>
          </w:tcPr>
          <w:p w14:paraId="2C20E537" w14:textId="77777777" w:rsidR="00B70582" w:rsidRPr="002D7F63" w:rsidRDefault="00B70582" w:rsidP="004D4773">
            <w:pPr>
              <w:spacing w:before="40" w:after="120"/>
              <w:rPr>
                <w:rStyle w:val="Strong"/>
              </w:rPr>
            </w:pPr>
            <w:r w:rsidRPr="002D7F63">
              <w:rPr>
                <w:rStyle w:val="Strong"/>
              </w:rPr>
              <w:t>Percentage (%) of the Aboriginal and Torres Strait Islander state population</w:t>
            </w:r>
          </w:p>
        </w:tc>
        <w:tc>
          <w:tcPr>
            <w:tcW w:w="2164" w:type="dxa"/>
            <w:shd w:val="clear" w:color="auto" w:fill="002664"/>
          </w:tcPr>
          <w:p w14:paraId="050649A6" w14:textId="77777777" w:rsidR="00B70582" w:rsidRPr="002D7F63" w:rsidRDefault="00B70582" w:rsidP="004D4773">
            <w:pPr>
              <w:spacing w:before="40" w:after="120"/>
              <w:rPr>
                <w:rStyle w:val="Strong"/>
              </w:rPr>
            </w:pPr>
            <w:r w:rsidRPr="002D7F63">
              <w:rPr>
                <w:rStyle w:val="Strong"/>
              </w:rPr>
              <w:t>Percentage (%) of the total LGA population</w:t>
            </w:r>
          </w:p>
        </w:tc>
      </w:tr>
      <w:tr w:rsidR="00B70582" w14:paraId="3B990674" w14:textId="77777777" w:rsidTr="00483149">
        <w:tc>
          <w:tcPr>
            <w:tcW w:w="1782" w:type="dxa"/>
            <w:vAlign w:val="center"/>
          </w:tcPr>
          <w:p w14:paraId="173B508F" w14:textId="77777777" w:rsidR="00B70582" w:rsidRDefault="00B70582" w:rsidP="004D4773">
            <w:pPr>
              <w:spacing w:before="40" w:after="120"/>
              <w:rPr>
                <w:rFonts w:cs="Arial"/>
              </w:rPr>
            </w:pPr>
            <w:r>
              <w:rPr>
                <w:rFonts w:cs="Arial"/>
              </w:rPr>
              <w:t>Central Coast (NSW)</w:t>
            </w:r>
          </w:p>
        </w:tc>
        <w:tc>
          <w:tcPr>
            <w:tcW w:w="2164" w:type="dxa"/>
            <w:vAlign w:val="center"/>
          </w:tcPr>
          <w:p w14:paraId="598E29EE" w14:textId="77777777" w:rsidR="00B70582" w:rsidRDefault="00B70582" w:rsidP="004D4773">
            <w:pPr>
              <w:spacing w:before="40" w:after="120"/>
              <w:rPr>
                <w:rFonts w:cs="Arial"/>
              </w:rPr>
            </w:pPr>
            <w:r>
              <w:rPr>
                <w:rFonts w:cs="Arial"/>
              </w:rPr>
              <w:t>17,047</w:t>
            </w:r>
          </w:p>
        </w:tc>
        <w:tc>
          <w:tcPr>
            <w:tcW w:w="2164" w:type="dxa"/>
            <w:vAlign w:val="center"/>
          </w:tcPr>
          <w:p w14:paraId="3DEB8134" w14:textId="77777777" w:rsidR="00B70582" w:rsidRDefault="00B70582" w:rsidP="004D4773">
            <w:pPr>
              <w:spacing w:before="40" w:after="120"/>
              <w:rPr>
                <w:rFonts w:cs="Arial"/>
              </w:rPr>
            </w:pPr>
            <w:r>
              <w:rPr>
                <w:rFonts w:cs="Arial"/>
              </w:rPr>
              <w:t>6.1</w:t>
            </w:r>
          </w:p>
        </w:tc>
        <w:tc>
          <w:tcPr>
            <w:tcW w:w="2164" w:type="dxa"/>
            <w:vAlign w:val="center"/>
          </w:tcPr>
          <w:p w14:paraId="0EC87765" w14:textId="77777777" w:rsidR="00B70582" w:rsidRDefault="00B70582" w:rsidP="004D4773">
            <w:pPr>
              <w:spacing w:before="40" w:after="120"/>
              <w:rPr>
                <w:rFonts w:cs="Arial"/>
              </w:rPr>
            </w:pPr>
            <w:r>
              <w:rPr>
                <w:rFonts w:cs="Arial"/>
              </w:rPr>
              <w:t>4.9</w:t>
            </w:r>
          </w:p>
        </w:tc>
      </w:tr>
      <w:tr w:rsidR="00B70582" w14:paraId="7453E1F8" w14:textId="77777777" w:rsidTr="00483149">
        <w:tc>
          <w:tcPr>
            <w:tcW w:w="1782" w:type="dxa"/>
            <w:vAlign w:val="center"/>
          </w:tcPr>
          <w:p w14:paraId="789962C9" w14:textId="77777777" w:rsidR="00B70582" w:rsidRDefault="00B70582" w:rsidP="004D4773">
            <w:pPr>
              <w:spacing w:before="40" w:after="120"/>
              <w:rPr>
                <w:rFonts w:cs="Arial"/>
              </w:rPr>
            </w:pPr>
            <w:r>
              <w:rPr>
                <w:rFonts w:cs="Arial"/>
              </w:rPr>
              <w:t>Blacktown</w:t>
            </w:r>
          </w:p>
        </w:tc>
        <w:tc>
          <w:tcPr>
            <w:tcW w:w="2164" w:type="dxa"/>
            <w:vAlign w:val="center"/>
          </w:tcPr>
          <w:p w14:paraId="2F6FA046" w14:textId="77777777" w:rsidR="00B70582" w:rsidRDefault="00B70582" w:rsidP="004D4773">
            <w:pPr>
              <w:spacing w:before="40" w:after="120"/>
              <w:rPr>
                <w:rFonts w:cs="Arial"/>
              </w:rPr>
            </w:pPr>
            <w:r>
              <w:rPr>
                <w:rFonts w:cs="Arial"/>
              </w:rPr>
              <w:t>11,812</w:t>
            </w:r>
          </w:p>
        </w:tc>
        <w:tc>
          <w:tcPr>
            <w:tcW w:w="2164" w:type="dxa"/>
            <w:vAlign w:val="center"/>
          </w:tcPr>
          <w:p w14:paraId="68645C98" w14:textId="77777777" w:rsidR="00B70582" w:rsidRDefault="00B70582" w:rsidP="004D4773">
            <w:pPr>
              <w:spacing w:before="40" w:after="120"/>
              <w:rPr>
                <w:rFonts w:cs="Arial"/>
              </w:rPr>
            </w:pPr>
            <w:r>
              <w:rPr>
                <w:rFonts w:cs="Arial"/>
              </w:rPr>
              <w:t>4.2</w:t>
            </w:r>
          </w:p>
        </w:tc>
        <w:tc>
          <w:tcPr>
            <w:tcW w:w="2164" w:type="dxa"/>
            <w:vAlign w:val="center"/>
          </w:tcPr>
          <w:p w14:paraId="6D4111C7" w14:textId="77777777" w:rsidR="00B70582" w:rsidRDefault="00B70582" w:rsidP="004D4773">
            <w:pPr>
              <w:spacing w:before="40" w:after="120"/>
              <w:rPr>
                <w:rFonts w:cs="Arial"/>
              </w:rPr>
            </w:pPr>
            <w:r>
              <w:rPr>
                <w:rFonts w:cs="Arial"/>
              </w:rPr>
              <w:t>3.0</w:t>
            </w:r>
          </w:p>
        </w:tc>
      </w:tr>
      <w:tr w:rsidR="00B70582" w14:paraId="429CF003" w14:textId="77777777" w:rsidTr="00483149">
        <w:tc>
          <w:tcPr>
            <w:tcW w:w="1782" w:type="dxa"/>
            <w:vAlign w:val="center"/>
          </w:tcPr>
          <w:p w14:paraId="5110EFD6" w14:textId="77777777" w:rsidR="00B70582" w:rsidRDefault="00B70582" w:rsidP="004D4773">
            <w:pPr>
              <w:spacing w:before="40" w:after="120"/>
              <w:rPr>
                <w:rFonts w:cs="Arial"/>
              </w:rPr>
            </w:pPr>
            <w:r>
              <w:rPr>
                <w:rFonts w:cs="Arial"/>
              </w:rPr>
              <w:t>Lake Macquarie</w:t>
            </w:r>
          </w:p>
        </w:tc>
        <w:tc>
          <w:tcPr>
            <w:tcW w:w="2164" w:type="dxa"/>
            <w:vAlign w:val="center"/>
          </w:tcPr>
          <w:p w14:paraId="11CDD19E" w14:textId="77777777" w:rsidR="00B70582" w:rsidRDefault="00B70582" w:rsidP="004D4773">
            <w:pPr>
              <w:spacing w:before="40" w:after="120"/>
              <w:rPr>
                <w:rFonts w:cs="Arial"/>
              </w:rPr>
            </w:pPr>
            <w:r>
              <w:rPr>
                <w:rFonts w:cs="Arial"/>
              </w:rPr>
              <w:t>11,759</w:t>
            </w:r>
          </w:p>
        </w:tc>
        <w:tc>
          <w:tcPr>
            <w:tcW w:w="2164" w:type="dxa"/>
            <w:vAlign w:val="center"/>
          </w:tcPr>
          <w:p w14:paraId="1FEF4AF4" w14:textId="77777777" w:rsidR="00B70582" w:rsidRDefault="00B70582" w:rsidP="004D4773">
            <w:pPr>
              <w:spacing w:before="40" w:after="120"/>
              <w:rPr>
                <w:rFonts w:cs="Arial"/>
              </w:rPr>
            </w:pPr>
            <w:r>
              <w:rPr>
                <w:rFonts w:cs="Arial"/>
              </w:rPr>
              <w:t>4.2</w:t>
            </w:r>
          </w:p>
        </w:tc>
        <w:tc>
          <w:tcPr>
            <w:tcW w:w="2164" w:type="dxa"/>
            <w:vAlign w:val="center"/>
          </w:tcPr>
          <w:p w14:paraId="3A1B4117" w14:textId="77777777" w:rsidR="00B70582" w:rsidRDefault="00B70582" w:rsidP="004D4773">
            <w:pPr>
              <w:spacing w:before="40" w:after="120"/>
              <w:rPr>
                <w:rFonts w:cs="Arial"/>
              </w:rPr>
            </w:pPr>
            <w:r>
              <w:rPr>
                <w:rFonts w:cs="Arial"/>
              </w:rPr>
              <w:t>5.5</w:t>
            </w:r>
          </w:p>
        </w:tc>
      </w:tr>
      <w:tr w:rsidR="00B70582" w14:paraId="323658EE" w14:textId="77777777" w:rsidTr="00483149">
        <w:tc>
          <w:tcPr>
            <w:tcW w:w="1782" w:type="dxa"/>
            <w:vAlign w:val="center"/>
          </w:tcPr>
          <w:p w14:paraId="19B08912" w14:textId="77777777" w:rsidR="00B70582" w:rsidRDefault="00B70582" w:rsidP="004D4773">
            <w:pPr>
              <w:spacing w:before="40" w:after="120"/>
              <w:rPr>
                <w:rFonts w:cs="Arial"/>
              </w:rPr>
            </w:pPr>
            <w:r>
              <w:rPr>
                <w:rFonts w:cs="Arial"/>
              </w:rPr>
              <w:t>Penrith</w:t>
            </w:r>
          </w:p>
        </w:tc>
        <w:tc>
          <w:tcPr>
            <w:tcW w:w="2164" w:type="dxa"/>
            <w:vAlign w:val="center"/>
          </w:tcPr>
          <w:p w14:paraId="2487332F" w14:textId="77777777" w:rsidR="00B70582" w:rsidRDefault="00B70582" w:rsidP="004D4773">
            <w:pPr>
              <w:spacing w:before="40" w:after="120"/>
              <w:rPr>
                <w:rFonts w:cs="Arial"/>
              </w:rPr>
            </w:pPr>
            <w:r>
              <w:rPr>
                <w:rFonts w:cs="Arial"/>
              </w:rPr>
              <w:t>10,925</w:t>
            </w:r>
          </w:p>
        </w:tc>
        <w:tc>
          <w:tcPr>
            <w:tcW w:w="2164" w:type="dxa"/>
            <w:vAlign w:val="center"/>
          </w:tcPr>
          <w:p w14:paraId="71C35C07" w14:textId="77777777" w:rsidR="00B70582" w:rsidRDefault="00B70582" w:rsidP="004D4773">
            <w:pPr>
              <w:spacing w:before="40" w:after="120"/>
              <w:rPr>
                <w:rFonts w:cs="Arial"/>
              </w:rPr>
            </w:pPr>
            <w:r>
              <w:rPr>
                <w:rFonts w:cs="Arial"/>
              </w:rPr>
              <w:t>3.9</w:t>
            </w:r>
          </w:p>
        </w:tc>
        <w:tc>
          <w:tcPr>
            <w:tcW w:w="2164" w:type="dxa"/>
            <w:vAlign w:val="center"/>
          </w:tcPr>
          <w:p w14:paraId="6EAE5D18" w14:textId="77777777" w:rsidR="00B70582" w:rsidRDefault="00B70582" w:rsidP="004D4773">
            <w:pPr>
              <w:spacing w:before="40" w:after="120"/>
              <w:rPr>
                <w:rFonts w:cs="Arial"/>
              </w:rPr>
            </w:pPr>
            <w:r>
              <w:rPr>
                <w:rFonts w:cs="Arial"/>
              </w:rPr>
              <w:t>5.0</w:t>
            </w:r>
          </w:p>
        </w:tc>
      </w:tr>
      <w:tr w:rsidR="00B70582" w14:paraId="5AB76715" w14:textId="77777777" w:rsidTr="00483149">
        <w:tc>
          <w:tcPr>
            <w:tcW w:w="1782" w:type="dxa"/>
            <w:vAlign w:val="center"/>
          </w:tcPr>
          <w:p w14:paraId="69FE7BFF" w14:textId="77777777" w:rsidR="00B70582" w:rsidRDefault="00B70582" w:rsidP="004D4773">
            <w:pPr>
              <w:spacing w:before="40" w:after="120"/>
              <w:rPr>
                <w:rFonts w:cs="Arial"/>
              </w:rPr>
            </w:pPr>
            <w:r>
              <w:rPr>
                <w:rFonts w:cs="Arial"/>
              </w:rPr>
              <w:t>Dubbo regional</w:t>
            </w:r>
          </w:p>
        </w:tc>
        <w:tc>
          <w:tcPr>
            <w:tcW w:w="2164" w:type="dxa"/>
            <w:vAlign w:val="center"/>
          </w:tcPr>
          <w:p w14:paraId="62E7E829" w14:textId="77777777" w:rsidR="00B70582" w:rsidRDefault="00B70582" w:rsidP="004D4773">
            <w:pPr>
              <w:spacing w:before="40" w:after="120"/>
              <w:rPr>
                <w:rFonts w:cs="Arial"/>
              </w:rPr>
            </w:pPr>
            <w:r>
              <w:rPr>
                <w:rFonts w:cs="Arial"/>
              </w:rPr>
              <w:t>9,101</w:t>
            </w:r>
          </w:p>
        </w:tc>
        <w:tc>
          <w:tcPr>
            <w:tcW w:w="2164" w:type="dxa"/>
            <w:vAlign w:val="center"/>
          </w:tcPr>
          <w:p w14:paraId="75C256C4" w14:textId="77777777" w:rsidR="00B70582" w:rsidRDefault="00B70582" w:rsidP="004D4773">
            <w:pPr>
              <w:spacing w:before="40" w:after="120"/>
              <w:rPr>
                <w:rFonts w:cs="Arial"/>
              </w:rPr>
            </w:pPr>
            <w:r>
              <w:rPr>
                <w:rFonts w:cs="Arial"/>
              </w:rPr>
              <w:t>3.3</w:t>
            </w:r>
          </w:p>
        </w:tc>
        <w:tc>
          <w:tcPr>
            <w:tcW w:w="2164" w:type="dxa"/>
            <w:vAlign w:val="center"/>
          </w:tcPr>
          <w:p w14:paraId="3B87904B" w14:textId="77777777" w:rsidR="00B70582" w:rsidRDefault="00B70582" w:rsidP="004D4773">
            <w:pPr>
              <w:spacing w:before="40" w:after="120"/>
              <w:rPr>
                <w:rFonts w:cs="Arial"/>
              </w:rPr>
            </w:pPr>
            <w:r>
              <w:rPr>
                <w:rFonts w:cs="Arial"/>
              </w:rPr>
              <w:t>16.6</w:t>
            </w:r>
          </w:p>
        </w:tc>
      </w:tr>
      <w:tr w:rsidR="00B70582" w14:paraId="2FCE8C60" w14:textId="77777777" w:rsidTr="00483149">
        <w:tc>
          <w:tcPr>
            <w:tcW w:w="1782" w:type="dxa"/>
            <w:vAlign w:val="center"/>
          </w:tcPr>
          <w:p w14:paraId="48FA88AA" w14:textId="77777777" w:rsidR="00B70582" w:rsidRDefault="00B70582" w:rsidP="004D4773">
            <w:pPr>
              <w:spacing w:before="40" w:after="120"/>
              <w:rPr>
                <w:rFonts w:cs="Arial"/>
              </w:rPr>
            </w:pPr>
            <w:r>
              <w:rPr>
                <w:rFonts w:cs="Arial"/>
              </w:rPr>
              <w:t>Tamworth regional</w:t>
            </w:r>
          </w:p>
        </w:tc>
        <w:tc>
          <w:tcPr>
            <w:tcW w:w="2164" w:type="dxa"/>
            <w:vAlign w:val="center"/>
          </w:tcPr>
          <w:p w14:paraId="4E59BB26" w14:textId="77777777" w:rsidR="00B70582" w:rsidRDefault="00B70582" w:rsidP="004D4773">
            <w:pPr>
              <w:spacing w:before="40" w:after="120"/>
              <w:rPr>
                <w:rFonts w:cs="Arial"/>
              </w:rPr>
            </w:pPr>
            <w:r>
              <w:rPr>
                <w:rFonts w:cs="Arial"/>
              </w:rPr>
              <w:t>8,032</w:t>
            </w:r>
          </w:p>
        </w:tc>
        <w:tc>
          <w:tcPr>
            <w:tcW w:w="2164" w:type="dxa"/>
            <w:vAlign w:val="center"/>
          </w:tcPr>
          <w:p w14:paraId="636D6F07" w14:textId="77777777" w:rsidR="00B70582" w:rsidRDefault="00B70582" w:rsidP="004D4773">
            <w:pPr>
              <w:spacing w:before="40" w:after="120"/>
              <w:rPr>
                <w:rFonts w:cs="Arial"/>
              </w:rPr>
            </w:pPr>
            <w:r>
              <w:rPr>
                <w:rFonts w:cs="Arial"/>
              </w:rPr>
              <w:t>2.9</w:t>
            </w:r>
          </w:p>
        </w:tc>
        <w:tc>
          <w:tcPr>
            <w:tcW w:w="2164" w:type="dxa"/>
            <w:vAlign w:val="center"/>
          </w:tcPr>
          <w:p w14:paraId="784951A8" w14:textId="77777777" w:rsidR="00B70582" w:rsidRDefault="00B70582" w:rsidP="004D4773">
            <w:pPr>
              <w:spacing w:before="40" w:after="120"/>
              <w:rPr>
                <w:rFonts w:cs="Arial"/>
              </w:rPr>
            </w:pPr>
            <w:r>
              <w:rPr>
                <w:rFonts w:cs="Arial"/>
              </w:rPr>
              <w:t>12.7</w:t>
            </w:r>
          </w:p>
        </w:tc>
      </w:tr>
      <w:tr w:rsidR="00B70582" w14:paraId="250B0378" w14:textId="77777777" w:rsidTr="00483149">
        <w:tc>
          <w:tcPr>
            <w:tcW w:w="1782" w:type="dxa"/>
            <w:vAlign w:val="center"/>
          </w:tcPr>
          <w:p w14:paraId="21EBF98C" w14:textId="77777777" w:rsidR="00B70582" w:rsidRDefault="00B70582" w:rsidP="004D4773">
            <w:pPr>
              <w:spacing w:before="40" w:after="120"/>
              <w:rPr>
                <w:rFonts w:cs="Arial"/>
              </w:rPr>
            </w:pPr>
            <w:r>
              <w:rPr>
                <w:rFonts w:cs="Arial"/>
              </w:rPr>
              <w:t>Newcastle</w:t>
            </w:r>
          </w:p>
        </w:tc>
        <w:tc>
          <w:tcPr>
            <w:tcW w:w="2164" w:type="dxa"/>
            <w:vAlign w:val="center"/>
          </w:tcPr>
          <w:p w14:paraId="74D12BF3" w14:textId="77777777" w:rsidR="00B70582" w:rsidRDefault="00B70582" w:rsidP="004D4773">
            <w:pPr>
              <w:spacing w:before="40" w:after="120"/>
              <w:rPr>
                <w:rFonts w:cs="Arial"/>
              </w:rPr>
            </w:pPr>
            <w:r>
              <w:rPr>
                <w:rFonts w:cs="Arial"/>
              </w:rPr>
              <w:t>7,410</w:t>
            </w:r>
          </w:p>
        </w:tc>
        <w:tc>
          <w:tcPr>
            <w:tcW w:w="2164" w:type="dxa"/>
            <w:vAlign w:val="center"/>
          </w:tcPr>
          <w:p w14:paraId="178FFD0B" w14:textId="77777777" w:rsidR="00B70582" w:rsidRDefault="00B70582" w:rsidP="004D4773">
            <w:pPr>
              <w:spacing w:before="40" w:after="120"/>
              <w:rPr>
                <w:rFonts w:cs="Arial"/>
              </w:rPr>
            </w:pPr>
            <w:r>
              <w:rPr>
                <w:rFonts w:cs="Arial"/>
              </w:rPr>
              <w:t>2.7</w:t>
            </w:r>
          </w:p>
        </w:tc>
        <w:tc>
          <w:tcPr>
            <w:tcW w:w="2164" w:type="dxa"/>
            <w:vAlign w:val="center"/>
          </w:tcPr>
          <w:p w14:paraId="09EB5AE7" w14:textId="77777777" w:rsidR="00B70582" w:rsidRDefault="00B70582" w:rsidP="004D4773">
            <w:pPr>
              <w:spacing w:before="40" w:after="120"/>
              <w:rPr>
                <w:rFonts w:cs="Arial"/>
              </w:rPr>
            </w:pPr>
            <w:r>
              <w:rPr>
                <w:rFonts w:cs="Arial"/>
              </w:rPr>
              <w:t>4.4</w:t>
            </w:r>
          </w:p>
        </w:tc>
      </w:tr>
    </w:tbl>
    <w:p w14:paraId="632D8771" w14:textId="4FC2543A" w:rsidR="00B70582" w:rsidRDefault="00B70582" w:rsidP="00B70582">
      <w:pPr>
        <w:jc w:val="center"/>
        <w:rPr>
          <w:rFonts w:cs="Arial"/>
        </w:rPr>
      </w:pPr>
      <w:r>
        <w:rPr>
          <w:rFonts w:cs="Arial"/>
        </w:rPr>
        <w:t>Based on the usual place of residence. Excludes overseas visitors.</w:t>
      </w:r>
      <w:r>
        <w:rPr>
          <w:rStyle w:val="FootnoteReference"/>
          <w:rFonts w:cs="Arial"/>
        </w:rPr>
        <w:footnoteReference w:id="2"/>
      </w:r>
    </w:p>
    <w:p w14:paraId="76EAE8FC" w14:textId="77777777" w:rsidR="00B70582" w:rsidRPr="00BC4C14" w:rsidRDefault="00B70582" w:rsidP="006B6128">
      <w:pPr>
        <w:pStyle w:val="Heading4"/>
      </w:pPr>
      <w:r w:rsidRPr="00BC4C14">
        <w:t>Conventions</w:t>
      </w:r>
    </w:p>
    <w:p w14:paraId="2CF909E1" w14:textId="77777777" w:rsidR="00B70582" w:rsidRDefault="00B70582" w:rsidP="00B70582">
      <w:pPr>
        <w:pStyle w:val="Tablelist-dot"/>
      </w:pPr>
      <w:r>
        <w:t>Title should be clear, concise and accurately reflect the content of the table.</w:t>
      </w:r>
    </w:p>
    <w:p w14:paraId="72C84D0E" w14:textId="77777777" w:rsidR="00B70582" w:rsidRDefault="00B70582" w:rsidP="00B70582">
      <w:pPr>
        <w:pStyle w:val="Tablelist-dot"/>
      </w:pPr>
      <w:r>
        <w:t>Columns and rows should have clear headers.</w:t>
      </w:r>
    </w:p>
    <w:p w14:paraId="6D260757" w14:textId="0B9B1B6E" w:rsidR="00873E85" w:rsidRDefault="00B70582" w:rsidP="00B70582">
      <w:pPr>
        <w:pStyle w:val="Tablelist-dot"/>
      </w:pPr>
      <w:r>
        <w:t>Units of measurement should be included in the header for each column and row where applicable.</w:t>
      </w:r>
    </w:p>
    <w:p w14:paraId="56D67CB0" w14:textId="065F3892" w:rsidR="00B70582" w:rsidRDefault="00B70582" w:rsidP="00B70582">
      <w:pPr>
        <w:pStyle w:val="Tablelist-dot"/>
        <w:numPr>
          <w:ilvl w:val="0"/>
          <w:numId w:val="0"/>
        </w:numPr>
        <w:ind w:left="360" w:hanging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11"/>
        <w:gridCol w:w="4345"/>
      </w:tblGrid>
      <w:tr w:rsidR="00B70582" w14:paraId="3393E20D" w14:textId="77777777" w:rsidTr="00790B6A">
        <w:trPr>
          <w:tblHeader/>
        </w:trPr>
        <w:tc>
          <w:tcPr>
            <w:tcW w:w="4508" w:type="dxa"/>
            <w:shd w:val="clear" w:color="auto" w:fill="002664"/>
            <w:vAlign w:val="center"/>
          </w:tcPr>
          <w:p w14:paraId="645C9EBF" w14:textId="6C31229D" w:rsidR="00B70582" w:rsidRPr="00483149" w:rsidRDefault="00B70582" w:rsidP="00B70582">
            <w:pPr>
              <w:pStyle w:val="Tablelist-dot"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483149">
              <w:rPr>
                <w:b/>
                <w:bCs/>
              </w:rPr>
              <w:t>Working with tables</w:t>
            </w:r>
          </w:p>
        </w:tc>
        <w:tc>
          <w:tcPr>
            <w:tcW w:w="4508" w:type="dxa"/>
            <w:shd w:val="clear" w:color="auto" w:fill="002664"/>
            <w:vAlign w:val="center"/>
          </w:tcPr>
          <w:p w14:paraId="5042F3E8" w14:textId="4B2BD8F0" w:rsidR="00B70582" w:rsidRPr="00616FBE" w:rsidRDefault="00B70582" w:rsidP="00616FBE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483149">
              <w:rPr>
                <w:b/>
                <w:bCs/>
              </w:rPr>
              <w:br/>
            </w:r>
            <w:r w:rsidR="00616FBE">
              <w:rPr>
                <w:rFonts w:cs="Arial"/>
                <w:b/>
                <w:bCs/>
                <w:szCs w:val="20"/>
              </w:rPr>
              <w:t xml:space="preserve">Subject-specific </w:t>
            </w:r>
            <w:r w:rsidR="001227B7">
              <w:rPr>
                <w:rFonts w:cs="Arial"/>
                <w:b/>
                <w:bCs/>
                <w:szCs w:val="20"/>
              </w:rPr>
              <w:t>s</w:t>
            </w:r>
            <w:r w:rsidR="001227B7" w:rsidRPr="00905E51">
              <w:rPr>
                <w:rFonts w:cs="Arial"/>
                <w:b/>
                <w:bCs/>
                <w:szCs w:val="20"/>
              </w:rPr>
              <w:t>uggested</w:t>
            </w:r>
            <w:r w:rsidR="001227B7">
              <w:rPr>
                <w:rFonts w:cs="Arial"/>
                <w:szCs w:val="20"/>
              </w:rPr>
              <w:t xml:space="preserve"> </w:t>
            </w:r>
            <w:r w:rsidR="00616FBE">
              <w:rPr>
                <w:rFonts w:cs="Arial"/>
                <w:b/>
                <w:bCs/>
                <w:szCs w:val="20"/>
              </w:rPr>
              <w:t>application</w:t>
            </w:r>
          </w:p>
        </w:tc>
      </w:tr>
      <w:tr w:rsidR="00B70582" w14:paraId="286514E5" w14:textId="77777777" w:rsidTr="00B70582">
        <w:tc>
          <w:tcPr>
            <w:tcW w:w="4508" w:type="dxa"/>
          </w:tcPr>
          <w:p w14:paraId="123CE3C6" w14:textId="43AC3347" w:rsidR="00827EE9" w:rsidRDefault="00827EE9" w:rsidP="00827EE9">
            <w:pPr>
              <w:pStyle w:val="Tablelist-dot"/>
              <w:numPr>
                <w:ilvl w:val="0"/>
                <w:numId w:val="0"/>
              </w:numPr>
              <w:ind w:left="360" w:hanging="360"/>
            </w:pPr>
            <w:r>
              <w:t xml:space="preserve">Students: </w:t>
            </w:r>
            <w:r>
              <w:br/>
            </w:r>
          </w:p>
          <w:p w14:paraId="05029504" w14:textId="61D84A33" w:rsidR="00B70582" w:rsidRPr="00C31E4C" w:rsidRDefault="00827EE9" w:rsidP="00B70582">
            <w:pPr>
              <w:pStyle w:val="Tablelist-dot"/>
            </w:pPr>
            <w:r>
              <w:t>r</w:t>
            </w:r>
            <w:r w:rsidR="00B70582" w:rsidRPr="00C31E4C">
              <w:t xml:space="preserve">ead </w:t>
            </w:r>
            <w:r w:rsidR="00B70582">
              <w:t xml:space="preserve">and interpret </w:t>
            </w:r>
            <w:r w:rsidR="00B70582" w:rsidRPr="00C31E4C">
              <w:t>information from tables</w:t>
            </w:r>
          </w:p>
          <w:p w14:paraId="4F1B6E74" w14:textId="0D35C97A" w:rsidR="00B70582" w:rsidRPr="00C31E4C" w:rsidRDefault="00827EE9" w:rsidP="00B70582">
            <w:pPr>
              <w:pStyle w:val="Tablelist-dot"/>
            </w:pPr>
            <w:r>
              <w:t>i</w:t>
            </w:r>
            <w:r w:rsidR="00B70582" w:rsidRPr="00C31E4C">
              <w:t>dentif</w:t>
            </w:r>
            <w:r w:rsidR="00B70582">
              <w:t>y</w:t>
            </w:r>
            <w:r w:rsidR="00B70582" w:rsidRPr="00C31E4C">
              <w:t xml:space="preserve"> units </w:t>
            </w:r>
            <w:r w:rsidR="00B70582">
              <w:t>of measurement used, for example, millions, kilometres</w:t>
            </w:r>
          </w:p>
          <w:p w14:paraId="6A69343A" w14:textId="182F1C3A" w:rsidR="00B70582" w:rsidRDefault="00827EE9" w:rsidP="00B70582">
            <w:pPr>
              <w:pStyle w:val="Tablelist-dot"/>
            </w:pPr>
            <w:r>
              <w:t>c</w:t>
            </w:r>
            <w:r w:rsidR="00B70582" w:rsidRPr="00C31E4C">
              <w:t>ompar</w:t>
            </w:r>
            <w:r>
              <w:t>e</w:t>
            </w:r>
            <w:r w:rsidR="00B70582" w:rsidRPr="00C31E4C">
              <w:t xml:space="preserve"> values across rows and columns</w:t>
            </w:r>
          </w:p>
          <w:p w14:paraId="610577F9" w14:textId="49146943" w:rsidR="00B70582" w:rsidRDefault="00827EE9" w:rsidP="00B70582">
            <w:pPr>
              <w:pStyle w:val="Tablelist-dot"/>
            </w:pPr>
            <w:r>
              <w:lastRenderedPageBreak/>
              <w:t>r</w:t>
            </w:r>
            <w:r w:rsidR="00B70582" w:rsidRPr="00C31E4C">
              <w:t>ecord results from an observation, investigation or experiment</w:t>
            </w:r>
          </w:p>
          <w:p w14:paraId="33C94F39" w14:textId="21AE1C8D" w:rsidR="00483149" w:rsidRDefault="00827EE9" w:rsidP="00483149">
            <w:pPr>
              <w:pStyle w:val="Tablelist-dot"/>
            </w:pPr>
            <w:r>
              <w:t>a</w:t>
            </w:r>
            <w:r w:rsidR="00B70582">
              <w:t>dd columns to a table to conduct numerical analysis. For example, calculating a percentage or the mean, or using a formula</w:t>
            </w:r>
          </w:p>
          <w:p w14:paraId="4B53CD3C" w14:textId="5C0787AC" w:rsidR="00B70582" w:rsidRDefault="00827EE9" w:rsidP="00483149">
            <w:pPr>
              <w:pStyle w:val="Tablelist-dot"/>
            </w:pPr>
            <w:r>
              <w:t>c</w:t>
            </w:r>
            <w:r w:rsidR="00B70582" w:rsidRPr="00273083">
              <w:t xml:space="preserve">onvert information from a table into another </w:t>
            </w:r>
            <w:r w:rsidR="00B70582">
              <w:t>data display</w:t>
            </w:r>
            <w:r w:rsidR="00B70582" w:rsidRPr="00273083">
              <w:t xml:space="preserve"> to visualise patterns and trends</w:t>
            </w:r>
            <w:r>
              <w:t>.</w:t>
            </w:r>
          </w:p>
        </w:tc>
        <w:tc>
          <w:tcPr>
            <w:tcW w:w="4508" w:type="dxa"/>
          </w:tcPr>
          <w:p w14:paraId="722DBE1B" w14:textId="77777777" w:rsidR="00827EE9" w:rsidRPr="00827EE9" w:rsidRDefault="00827EE9" w:rsidP="00827EE9">
            <w:pPr>
              <w:pStyle w:val="Tablelist-dot"/>
              <w:numPr>
                <w:ilvl w:val="0"/>
                <w:numId w:val="0"/>
              </w:numPr>
              <w:rPr>
                <w:rStyle w:val="Strong"/>
              </w:rPr>
            </w:pPr>
          </w:p>
          <w:p w14:paraId="19001067" w14:textId="77777777" w:rsidR="00A138B1" w:rsidRDefault="00B70582" w:rsidP="00B70582">
            <w:pPr>
              <w:pStyle w:val="Tablelist-dot"/>
            </w:pPr>
            <w:r w:rsidRPr="00AC2475">
              <w:rPr>
                <w:rStyle w:val="Strong"/>
              </w:rPr>
              <w:t>Geography</w:t>
            </w:r>
            <w:r w:rsidRPr="00A54138">
              <w:rPr>
                <w:b/>
                <w:bCs/>
              </w:rPr>
              <w:t>:</w:t>
            </w:r>
            <w:r w:rsidRPr="000838B5">
              <w:t xml:space="preserve"> read population data or comparing climate data from different regions</w:t>
            </w:r>
            <w:r w:rsidR="00A138B1">
              <w:t xml:space="preserve"> </w:t>
            </w:r>
          </w:p>
          <w:p w14:paraId="7C2507F1" w14:textId="77777777" w:rsidR="00A138B1" w:rsidRPr="00460C79" w:rsidRDefault="00A138B1" w:rsidP="00A138B1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460C79">
              <w:t xml:space="preserve">Stage 4 </w:t>
            </w:r>
          </w:p>
          <w:p w14:paraId="19B599C4" w14:textId="4D84D67B" w:rsidR="00A138B1" w:rsidRPr="00460C79" w:rsidRDefault="00A138B1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460C79">
              <w:t>Liveability of places: Perceptions of liveability</w:t>
            </w:r>
          </w:p>
          <w:p w14:paraId="0A409F61" w14:textId="326F67D0" w:rsidR="00B70582" w:rsidRPr="00460C79" w:rsidRDefault="00A138B1">
            <w:pPr>
              <w:pStyle w:val="Tablelist-dot"/>
              <w:numPr>
                <w:ilvl w:val="0"/>
                <w:numId w:val="8"/>
              </w:numPr>
              <w:shd w:val="clear" w:color="auto" w:fill="F2F2F2" w:themeFill="background1" w:themeFillShade="F2"/>
            </w:pPr>
            <w:r w:rsidRPr="00460C79">
              <w:lastRenderedPageBreak/>
              <w:t>Methods used to measure, assess or rank liveability</w:t>
            </w:r>
          </w:p>
          <w:p w14:paraId="60713408" w14:textId="2860211C" w:rsidR="00B70582" w:rsidRDefault="00B70582" w:rsidP="00B70582">
            <w:pPr>
              <w:pStyle w:val="Tablelist-dot"/>
            </w:pPr>
            <w:r w:rsidRPr="00AC2475">
              <w:rPr>
                <w:rStyle w:val="Strong"/>
              </w:rPr>
              <w:t>Mathematics</w:t>
            </w:r>
            <w:r w:rsidRPr="00A54138">
              <w:rPr>
                <w:b/>
                <w:bCs/>
              </w:rPr>
              <w:t>:</w:t>
            </w:r>
            <w:r w:rsidRPr="000838B5">
              <w:t xml:space="preserve"> record results from a probability experiment</w:t>
            </w:r>
          </w:p>
          <w:p w14:paraId="69E7ECEB" w14:textId="5D461F21" w:rsidR="00A138B1" w:rsidRPr="005F3273" w:rsidRDefault="00A138B1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5F3273">
              <w:t>Stage 4</w:t>
            </w:r>
          </w:p>
          <w:p w14:paraId="35DE5445" w14:textId="3B864B39" w:rsidR="00A138B1" w:rsidRPr="005F3273" w:rsidRDefault="00A138B1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5F3273">
              <w:t>Probability: Determine probabilities for chance experiments</w:t>
            </w:r>
          </w:p>
          <w:p w14:paraId="7A229982" w14:textId="3BD8DF99" w:rsidR="00A138B1" w:rsidRPr="00370EAB" w:rsidRDefault="00A138B1">
            <w:pPr>
              <w:pStyle w:val="Tablelist-dot"/>
              <w:numPr>
                <w:ilvl w:val="0"/>
                <w:numId w:val="8"/>
              </w:numPr>
              <w:shd w:val="clear" w:color="auto" w:fill="F2F2F2" w:themeFill="background1" w:themeFillShade="F2"/>
            </w:pPr>
            <w:r w:rsidRPr="00370EAB">
              <w:t>Explore relative frequencies by using a random number generator to repeat a chan</w:t>
            </w:r>
            <w:r w:rsidR="00460C79" w:rsidRPr="00370EAB">
              <w:t>c</w:t>
            </w:r>
            <w:r w:rsidRPr="00370EAB">
              <w:t>e experiment a number</w:t>
            </w:r>
            <w:r w:rsidR="00751C50">
              <w:t xml:space="preserve"> </w:t>
            </w:r>
            <w:r w:rsidRPr="00370EAB">
              <w:t>of times</w:t>
            </w:r>
          </w:p>
          <w:p w14:paraId="212E7493" w14:textId="1BA94B2C" w:rsidR="00B70582" w:rsidRDefault="00B70582" w:rsidP="00B70582">
            <w:pPr>
              <w:pStyle w:val="Tablelist-dot"/>
            </w:pPr>
            <w:r w:rsidRPr="00AC2475">
              <w:rPr>
                <w:rStyle w:val="Strong"/>
              </w:rPr>
              <w:t>Science</w:t>
            </w:r>
            <w:r w:rsidRPr="001227B7">
              <w:rPr>
                <w:b/>
                <w:bCs/>
              </w:rPr>
              <w:t>:</w:t>
            </w:r>
            <w:r w:rsidRPr="000838B5">
              <w:t xml:space="preserve"> record results</w:t>
            </w:r>
            <w:r w:rsidR="00873E85">
              <w:t>, f</w:t>
            </w:r>
            <w:r>
              <w:t>or example,</w:t>
            </w:r>
            <w:r w:rsidRPr="000838B5">
              <w:t xml:space="preserve"> the time taken for a reaction when the temperature of reactants is varied</w:t>
            </w:r>
          </w:p>
          <w:p w14:paraId="1F666EE0" w14:textId="4E8E3F2A" w:rsidR="00A138B1" w:rsidRPr="005F3273" w:rsidRDefault="00D0118D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5F3273">
              <w:t>Stage 4</w:t>
            </w:r>
          </w:p>
          <w:p w14:paraId="5E44E2C3" w14:textId="4561F08C" w:rsidR="00D0118D" w:rsidRPr="005F3273" w:rsidRDefault="00D0118D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5F3273">
              <w:t>Working scientifically: Conducting investigations</w:t>
            </w:r>
          </w:p>
          <w:p w14:paraId="7B9EF336" w14:textId="15D0F957" w:rsidR="00D0118D" w:rsidRPr="005F3273" w:rsidRDefault="00D0118D">
            <w:pPr>
              <w:pStyle w:val="Tablelist-dot"/>
              <w:numPr>
                <w:ilvl w:val="0"/>
                <w:numId w:val="8"/>
              </w:numPr>
              <w:shd w:val="clear" w:color="auto" w:fill="F2F2F2" w:themeFill="background1" w:themeFillShade="F2"/>
            </w:pPr>
            <w:r w:rsidRPr="005F3273">
              <w:t>Record observations and measurements accurately, using correct units for physical quantities</w:t>
            </w:r>
          </w:p>
          <w:p w14:paraId="3D7560D2" w14:textId="550D76CC" w:rsidR="00483149" w:rsidRDefault="00B70582" w:rsidP="00483149">
            <w:pPr>
              <w:pStyle w:val="Tablelist-dot"/>
            </w:pPr>
            <w:r w:rsidRPr="00AC2475">
              <w:rPr>
                <w:rStyle w:val="Strong"/>
              </w:rPr>
              <w:t>Technology</w:t>
            </w:r>
            <w:r w:rsidRPr="001227B7">
              <w:rPr>
                <w:b/>
                <w:bCs/>
              </w:rPr>
              <w:t>:</w:t>
            </w:r>
            <w:r w:rsidRPr="000838B5">
              <w:t xml:space="preserve"> identify nutrient quantities in foods to meet the nutritional needs for individuals at different stages of the</w:t>
            </w:r>
            <w:r>
              <w:t>ir</w:t>
            </w:r>
            <w:r w:rsidRPr="000838B5">
              <w:t xml:space="preserve"> life</w:t>
            </w:r>
          </w:p>
          <w:p w14:paraId="6A0FFE01" w14:textId="310F8C89" w:rsidR="00D0118D" w:rsidRPr="005F3273" w:rsidRDefault="00D0118D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5F3273">
              <w:t>Stage 4</w:t>
            </w:r>
          </w:p>
          <w:p w14:paraId="0DF8A524" w14:textId="23114EFD" w:rsidR="00D0118D" w:rsidRPr="005F3273" w:rsidRDefault="00D0118D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5F3273">
              <w:t>Food and agricultural practices: Identifying and defining food and agricultural practices</w:t>
            </w:r>
          </w:p>
          <w:p w14:paraId="0C8353DF" w14:textId="2A97CEB6" w:rsidR="00D0118D" w:rsidRPr="005F3273" w:rsidRDefault="00D0118D">
            <w:pPr>
              <w:pStyle w:val="Tablelist-dot"/>
              <w:numPr>
                <w:ilvl w:val="0"/>
                <w:numId w:val="8"/>
              </w:numPr>
              <w:shd w:val="clear" w:color="auto" w:fill="F2F2F2" w:themeFill="background1" w:themeFillShade="F2"/>
            </w:pPr>
            <w:r w:rsidRPr="005F3273">
              <w:t>Identify the characteristics and properties of food, fibre and agricultural products</w:t>
            </w:r>
          </w:p>
          <w:p w14:paraId="68F55FB2" w14:textId="6C1CF66F" w:rsidR="00B70582" w:rsidRDefault="00B70582" w:rsidP="00F61653">
            <w:pPr>
              <w:pStyle w:val="Tablelist-dot"/>
              <w:numPr>
                <w:ilvl w:val="0"/>
                <w:numId w:val="0"/>
              </w:numPr>
              <w:ind w:left="360"/>
            </w:pPr>
          </w:p>
        </w:tc>
      </w:tr>
    </w:tbl>
    <w:p w14:paraId="0E09E4E0" w14:textId="77777777" w:rsidR="00B70582" w:rsidRDefault="00B70582" w:rsidP="00B70582">
      <w:pPr>
        <w:pStyle w:val="Tablelist-dot"/>
        <w:numPr>
          <w:ilvl w:val="0"/>
          <w:numId w:val="0"/>
        </w:numPr>
        <w:ind w:left="360" w:hanging="360"/>
      </w:pPr>
    </w:p>
    <w:p w14:paraId="0FCF939E" w14:textId="2DC9E452" w:rsidR="00247BF7" w:rsidRDefault="00247BF7">
      <w:pPr>
        <w:widowControl/>
        <w:spacing w:after="160" w:line="259" w:lineRule="auto"/>
      </w:pPr>
      <w:r>
        <w:br w:type="page"/>
      </w:r>
    </w:p>
    <w:p w14:paraId="3548DE3A" w14:textId="1A5F2E18" w:rsidR="00483149" w:rsidRDefault="00483149" w:rsidP="000035DF">
      <w:pPr>
        <w:pStyle w:val="Heading3"/>
      </w:pPr>
      <w:r>
        <w:lastRenderedPageBreak/>
        <w:t>Pictogram</w:t>
      </w:r>
    </w:p>
    <w:p w14:paraId="51C575B2" w14:textId="6853EE57" w:rsidR="00483149" w:rsidRDefault="00483149" w:rsidP="00483149">
      <w:pPr>
        <w:rPr>
          <w:rFonts w:cs="Arial"/>
          <w:szCs w:val="20"/>
        </w:rPr>
      </w:pPr>
      <w:r w:rsidRPr="00BD45DF">
        <w:rPr>
          <w:rFonts w:cs="Arial"/>
          <w:szCs w:val="20"/>
        </w:rPr>
        <w:t xml:space="preserve">A </w:t>
      </w:r>
      <w:r>
        <w:rPr>
          <w:rFonts w:cs="Arial"/>
          <w:szCs w:val="20"/>
        </w:rPr>
        <w:t xml:space="preserve">pictogram is a </w:t>
      </w:r>
      <w:r w:rsidRPr="00BD45DF">
        <w:rPr>
          <w:rFonts w:cs="Arial"/>
          <w:szCs w:val="20"/>
        </w:rPr>
        <w:t>statistical graph for organising and displaying categorical data.</w:t>
      </w:r>
      <w:r>
        <w:rPr>
          <w:rStyle w:val="CommentReference"/>
        </w:rPr>
        <w:t xml:space="preserve"> </w:t>
      </w:r>
      <w:r>
        <w:rPr>
          <w:rFonts w:cs="Arial"/>
          <w:szCs w:val="20"/>
        </w:rPr>
        <w:t>Data is represented using a symbol with a specific value.</w:t>
      </w:r>
    </w:p>
    <w:p w14:paraId="5C1A6045" w14:textId="1671DD33" w:rsidR="00483149" w:rsidRPr="00DB11DC" w:rsidRDefault="00B4202E" w:rsidP="00DB11DC">
      <w:pPr>
        <w:jc w:val="center"/>
        <w:rPr>
          <w:rFonts w:cs="Arial"/>
          <w:szCs w:val="20"/>
        </w:rPr>
      </w:pPr>
      <w:r>
        <w:rPr>
          <w:rFonts w:cs="Arial"/>
          <w:noProof/>
          <w:szCs w:val="20"/>
        </w:rPr>
        <w:drawing>
          <wp:inline distT="0" distB="0" distL="0" distR="0" wp14:anchorId="1D324B8F" wp14:editId="5D409A63">
            <wp:extent cx="3530009" cy="2719273"/>
            <wp:effectExtent l="0" t="0" r="0" b="5080"/>
            <wp:docPr id="430320855" name="Picture 1" descr="Pictogram of the after school activities of Year 7 students with a 'trophy' representing 5 stude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20855" name="Picture 1" descr="Pictogram of the after school activities of Year 7 students with a 'trophy' representing 5 students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798" cy="274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5E63" w14:textId="1E9FBE11" w:rsidR="00483149" w:rsidRDefault="00483149" w:rsidP="0048314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D60FB">
        <w:rPr>
          <w:noProof/>
        </w:rPr>
        <w:t>1</w:t>
      </w:r>
      <w:r>
        <w:fldChar w:fldCharType="end"/>
      </w:r>
      <w:r>
        <w:t xml:space="preserve">: </w:t>
      </w:r>
      <w:r w:rsidRPr="00046DFD">
        <w:t>Example of a pictogram</w:t>
      </w:r>
    </w:p>
    <w:p w14:paraId="45DB8393" w14:textId="77777777" w:rsidR="00616FBE" w:rsidRPr="005D6126" w:rsidRDefault="00616FBE" w:rsidP="006B6128">
      <w:pPr>
        <w:pStyle w:val="Heading4"/>
      </w:pPr>
      <w:r w:rsidRPr="005D6126">
        <w:t>Conventions</w:t>
      </w:r>
    </w:p>
    <w:p w14:paraId="11536ECE" w14:textId="77777777" w:rsidR="00616FBE" w:rsidRDefault="00616FBE" w:rsidP="00616FBE">
      <w:pPr>
        <w:pStyle w:val="Tablelist-dot"/>
      </w:pPr>
      <w:r>
        <w:t>Title should be clear, concise and accurately reflect the content of the pictogram.</w:t>
      </w:r>
    </w:p>
    <w:p w14:paraId="48CE847D" w14:textId="77777777" w:rsidR="00616FBE" w:rsidRDefault="00616FBE" w:rsidP="00616FBE">
      <w:pPr>
        <w:pStyle w:val="Tablelist-dot"/>
      </w:pPr>
      <w:r>
        <w:t>A key should be included to explain the meaning of the symbols used.</w:t>
      </w:r>
    </w:p>
    <w:p w14:paraId="5542DB1A" w14:textId="77777777" w:rsidR="00616FBE" w:rsidRDefault="00616FBE" w:rsidP="00616FBE">
      <w:pPr>
        <w:pStyle w:val="Tablelist-dot"/>
      </w:pPr>
      <w:r>
        <w:t>Partial symbols may be used to show fractional quantities.</w:t>
      </w:r>
    </w:p>
    <w:p w14:paraId="56A08BAC" w14:textId="38820DC4" w:rsidR="00827EE9" w:rsidRDefault="00616FBE" w:rsidP="00616FBE">
      <w:pPr>
        <w:pStyle w:val="Tablelist-dot"/>
      </w:pPr>
      <w:r>
        <w:t>Symbols used should not be scaled to represent value. The value of the category is shown by the number of symbols used.</w:t>
      </w:r>
    </w:p>
    <w:tbl>
      <w:tblPr>
        <w:tblStyle w:val="NESATable"/>
        <w:tblW w:w="9214" w:type="dxa"/>
        <w:tblLook w:val="04A0" w:firstRow="1" w:lastRow="0" w:firstColumn="1" w:lastColumn="0" w:noHBand="0" w:noVBand="1"/>
      </w:tblPr>
      <w:tblGrid>
        <w:gridCol w:w="4389"/>
        <w:gridCol w:w="4825"/>
      </w:tblGrid>
      <w:tr w:rsidR="00616FBE" w14:paraId="75BE9FDC" w14:textId="77777777" w:rsidTr="00790B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9" w:type="dxa"/>
            <w:vAlign w:val="center"/>
          </w:tcPr>
          <w:p w14:paraId="395FF0BA" w14:textId="0822EE96" w:rsidR="00616FBE" w:rsidRDefault="00616FBE" w:rsidP="00616FBE">
            <w:pPr>
              <w:jc w:val="center"/>
              <w:rPr>
                <w:rFonts w:cs="Arial"/>
                <w:b w:val="0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Working with pictograms</w:t>
            </w:r>
          </w:p>
        </w:tc>
        <w:tc>
          <w:tcPr>
            <w:tcW w:w="4825" w:type="dxa"/>
            <w:vAlign w:val="center"/>
          </w:tcPr>
          <w:p w14:paraId="30A2EF2F" w14:textId="3D6B225C" w:rsidR="00616FBE" w:rsidRDefault="00616FBE" w:rsidP="00616F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 xml:space="preserve">Subject-specific </w:t>
            </w:r>
            <w:r w:rsidR="00731543">
              <w:rPr>
                <w:rFonts w:cs="Arial"/>
                <w:bCs/>
                <w:szCs w:val="20"/>
              </w:rPr>
              <w:t xml:space="preserve">suggested </w:t>
            </w:r>
            <w:r>
              <w:rPr>
                <w:rFonts w:cs="Arial"/>
                <w:bCs/>
                <w:szCs w:val="20"/>
              </w:rPr>
              <w:t>application</w:t>
            </w:r>
          </w:p>
        </w:tc>
      </w:tr>
      <w:tr w:rsidR="00D75313" w14:paraId="60CF31E7" w14:textId="77777777" w:rsidTr="00827EE9">
        <w:trPr>
          <w:cantSplit w:val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9" w:type="dxa"/>
          </w:tcPr>
          <w:p w14:paraId="0078235F" w14:textId="522A5492" w:rsidR="00827EE9" w:rsidRDefault="00827EE9" w:rsidP="00827EE9">
            <w:pPr>
              <w:pStyle w:val="Tablelist-dot"/>
              <w:numPr>
                <w:ilvl w:val="0"/>
                <w:numId w:val="0"/>
              </w:numPr>
              <w:ind w:left="360" w:hanging="360"/>
            </w:pPr>
            <w:r>
              <w:t>Students:</w:t>
            </w:r>
            <w:r>
              <w:br/>
            </w:r>
          </w:p>
          <w:p w14:paraId="4E6E8606" w14:textId="7A8B9AB0" w:rsidR="00791E47" w:rsidRDefault="00827EE9" w:rsidP="00751F81">
            <w:pPr>
              <w:pStyle w:val="Tablelist-dot"/>
            </w:pPr>
            <w:r>
              <w:t>i</w:t>
            </w:r>
            <w:r w:rsidR="004A2BFE">
              <w:t>dentify what data is being represented</w:t>
            </w:r>
          </w:p>
          <w:p w14:paraId="525DE4C8" w14:textId="6BDCE542" w:rsidR="004A2BFE" w:rsidRDefault="00827EE9" w:rsidP="000A69B3">
            <w:pPr>
              <w:pStyle w:val="Tablelist-dot"/>
            </w:pPr>
            <w:r>
              <w:t>i</w:t>
            </w:r>
            <w:r w:rsidR="004A2BFE">
              <w:t>nterpret the meaning and value of the symbols used</w:t>
            </w:r>
          </w:p>
          <w:p w14:paraId="771EBC5F" w14:textId="52703ED1" w:rsidR="004A2BFE" w:rsidRDefault="00827EE9" w:rsidP="000A69B3">
            <w:pPr>
              <w:pStyle w:val="Tablelist-dot"/>
            </w:pPr>
            <w:r>
              <w:t>c</w:t>
            </w:r>
            <w:r w:rsidR="004A2BFE">
              <w:t>ount the symbols and calculat</w:t>
            </w:r>
            <w:r w:rsidR="00844B7F">
              <w:t>e</w:t>
            </w:r>
            <w:r w:rsidR="004A2BFE">
              <w:t xml:space="preserve"> the value of each category</w:t>
            </w:r>
          </w:p>
          <w:p w14:paraId="712D820B" w14:textId="65A7B5E9" w:rsidR="004A2BFE" w:rsidRDefault="00827EE9" w:rsidP="000A69B3">
            <w:pPr>
              <w:pStyle w:val="Tablelist-dot"/>
            </w:pPr>
            <w:r>
              <w:t>c</w:t>
            </w:r>
            <w:r w:rsidR="004A2BFE">
              <w:t>ompar</w:t>
            </w:r>
            <w:r>
              <w:t>e</w:t>
            </w:r>
            <w:r w:rsidR="004A2BFE">
              <w:t xml:space="preserve"> values between each category</w:t>
            </w:r>
          </w:p>
          <w:p w14:paraId="6AC97C7F" w14:textId="5D4BCA7B" w:rsidR="00791E47" w:rsidRDefault="00827EE9" w:rsidP="000A69B3">
            <w:pPr>
              <w:pStyle w:val="Tablelist-dot"/>
            </w:pPr>
            <w:r>
              <w:t>c</w:t>
            </w:r>
            <w:r w:rsidR="00791E47">
              <w:t>reat</w:t>
            </w:r>
            <w:r>
              <w:t>e</w:t>
            </w:r>
            <w:r w:rsidR="00791E47">
              <w:t xml:space="preserve"> pictograms to represent data, including calculating how many symbols are needed for each category</w:t>
            </w:r>
          </w:p>
          <w:p w14:paraId="796E3B96" w14:textId="07F5E2E6" w:rsidR="00D75313" w:rsidRPr="00D6024C" w:rsidRDefault="00827EE9" w:rsidP="000A69B3">
            <w:pPr>
              <w:pStyle w:val="Tablelist-dot"/>
            </w:pPr>
            <w:r>
              <w:t>a</w:t>
            </w:r>
            <w:r w:rsidR="00791E47">
              <w:t>nalys</w:t>
            </w:r>
            <w:r>
              <w:t>e</w:t>
            </w:r>
            <w:r w:rsidR="00791E47">
              <w:t xml:space="preserve"> pictograms to identify trends and draw conclusions</w:t>
            </w:r>
          </w:p>
        </w:tc>
        <w:tc>
          <w:tcPr>
            <w:tcW w:w="4825" w:type="dxa"/>
          </w:tcPr>
          <w:p w14:paraId="7001EC5E" w14:textId="14C43623" w:rsidR="004A2BFE" w:rsidRDefault="004A2BFE" w:rsidP="000A69B3">
            <w:pPr>
              <w:pStyle w:val="Tablelist-do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69B3">
              <w:rPr>
                <w:b/>
                <w:bCs/>
              </w:rPr>
              <w:t>Mathematics</w:t>
            </w:r>
            <w:r w:rsidR="000A69B3" w:rsidRPr="000A69B3">
              <w:rPr>
                <w:b/>
                <w:bCs/>
              </w:rPr>
              <w:t>:</w:t>
            </w:r>
            <w:r w:rsidR="000A69B3">
              <w:t xml:space="preserve"> </w:t>
            </w:r>
            <w:r w:rsidR="001D32DF" w:rsidRPr="00616FBE">
              <w:t>c</w:t>
            </w:r>
            <w:r w:rsidR="001963E8" w:rsidRPr="00616FBE">
              <w:t>reat</w:t>
            </w:r>
            <w:r w:rsidR="00827EE9">
              <w:t>e</w:t>
            </w:r>
            <w:r w:rsidR="001963E8" w:rsidRPr="00616FBE">
              <w:t xml:space="preserve"> a pictogram using knowledge of fractions</w:t>
            </w:r>
          </w:p>
          <w:p w14:paraId="093083A2" w14:textId="0BED4509" w:rsidR="00D0118D" w:rsidRPr="005F3273" w:rsidRDefault="00D0118D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Stage 4</w:t>
            </w:r>
          </w:p>
          <w:p w14:paraId="7935DED3" w14:textId="43DB4155" w:rsidR="00067264" w:rsidRDefault="00421B9B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classification and visualisation</w:t>
            </w:r>
            <w:r w:rsidR="00D0118D" w:rsidRPr="005F3273">
              <w:t xml:space="preserve">: </w:t>
            </w:r>
            <w:r>
              <w:t>Display data using graphical representations relevant to the purpose of the data</w:t>
            </w:r>
          </w:p>
          <w:p w14:paraId="732D4267" w14:textId="6C9EF138" w:rsidR="00421B9B" w:rsidRPr="005F3273" w:rsidRDefault="00421B9B" w:rsidP="00370EAB">
            <w:pPr>
              <w:pStyle w:val="Tablelist-dot"/>
              <w:numPr>
                <w:ilvl w:val="0"/>
                <w:numId w:val="8"/>
              </w:numPr>
              <w:shd w:val="clear" w:color="auto" w:fill="F2F2F2" w:themeFill="background1" w:themeFillShade="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1B9B">
              <w:t>Represent single datasets using graphs, including frequency histograms and polygons, dot plots, stem-and-leaf plots, divided bar graphs, column graphs, line graphs, sector graphs and pictograms, with or without digital tools</w:t>
            </w:r>
          </w:p>
          <w:p w14:paraId="479BE857" w14:textId="700DACBA" w:rsidR="00563C30" w:rsidRDefault="005CEA0D" w:rsidP="000A69B3">
            <w:pPr>
              <w:pStyle w:val="Tablelist-do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16FBE">
              <w:rPr>
                <w:b/>
                <w:bCs/>
              </w:rPr>
              <w:t>Technology</w:t>
            </w:r>
            <w:r w:rsidR="000A69B3" w:rsidRPr="00616FBE">
              <w:rPr>
                <w:b/>
                <w:bCs/>
              </w:rPr>
              <w:t>:</w:t>
            </w:r>
            <w:r w:rsidR="000A69B3" w:rsidRPr="00616FBE">
              <w:t xml:space="preserve"> </w:t>
            </w:r>
            <w:r w:rsidR="00AE7E95">
              <w:t xml:space="preserve">develop or </w:t>
            </w:r>
            <w:r w:rsidR="3CAB72DA" w:rsidRPr="00616FBE">
              <w:t>interpret</w:t>
            </w:r>
            <w:r w:rsidR="3CAB72DA" w:rsidRPr="000A69B3">
              <w:t xml:space="preserve"> </w:t>
            </w:r>
            <w:r w:rsidR="0F77F552" w:rsidRPr="000A69B3">
              <w:t>a pictogram that represent</w:t>
            </w:r>
            <w:r w:rsidR="312E516B" w:rsidRPr="000A69B3">
              <w:t>s</w:t>
            </w:r>
            <w:r w:rsidR="0F77F552" w:rsidRPr="000A69B3">
              <w:t xml:space="preserve"> the number of</w:t>
            </w:r>
            <w:r w:rsidR="00E200BA">
              <w:t xml:space="preserve"> </w:t>
            </w:r>
            <w:r w:rsidR="0071497F">
              <w:t xml:space="preserve">available </w:t>
            </w:r>
            <w:r w:rsidR="00E200BA">
              <w:t xml:space="preserve">electric </w:t>
            </w:r>
            <w:r w:rsidR="00AE7E95">
              <w:t xml:space="preserve">and hybrid </w:t>
            </w:r>
            <w:r w:rsidR="00E200BA">
              <w:t>vehicle</w:t>
            </w:r>
            <w:r w:rsidR="0F77F552" w:rsidRPr="000A69B3">
              <w:t xml:space="preserve"> </w:t>
            </w:r>
            <w:r w:rsidR="5898586D" w:rsidRPr="000A69B3">
              <w:t xml:space="preserve">brands </w:t>
            </w:r>
            <w:r w:rsidR="5BCC5BE3" w:rsidRPr="000A69B3">
              <w:t xml:space="preserve">in </w:t>
            </w:r>
            <w:r w:rsidR="1E8C20CA" w:rsidRPr="000A69B3">
              <w:t>Australia</w:t>
            </w:r>
          </w:p>
          <w:p w14:paraId="6E0152B5" w14:textId="453F3085" w:rsidR="00AE7E95" w:rsidRPr="00370EAB" w:rsidRDefault="00AE7E95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0EAB">
              <w:t>Stage 4</w:t>
            </w:r>
          </w:p>
          <w:p w14:paraId="39AC3E05" w14:textId="38E712B3" w:rsidR="00AE7E95" w:rsidRPr="00370EAB" w:rsidRDefault="00AE7E95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0EAB">
              <w:t>Engineering technologies and systems: Research</w:t>
            </w:r>
            <w:r w:rsidR="00460C79" w:rsidRPr="00370EAB">
              <w:t>ing</w:t>
            </w:r>
            <w:r w:rsidRPr="00370EAB">
              <w:t xml:space="preserve"> and planning ideas and solutions</w:t>
            </w:r>
          </w:p>
          <w:p w14:paraId="0F5E93D6" w14:textId="112C5D3B" w:rsidR="00AE7E95" w:rsidRPr="00370EAB" w:rsidRDefault="00AE7E95">
            <w:pPr>
              <w:pStyle w:val="Tablelist-dot"/>
              <w:numPr>
                <w:ilvl w:val="0"/>
                <w:numId w:val="8"/>
              </w:numPr>
              <w:shd w:val="clear" w:color="auto" w:fill="F2F2F2" w:themeFill="background1" w:themeFillShade="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0EAB">
              <w:lastRenderedPageBreak/>
              <w:t>Use graphical communication techniques to present ideas for products and systems</w:t>
            </w:r>
          </w:p>
          <w:p w14:paraId="7A1C3EB6" w14:textId="77A74AE1" w:rsidR="00AE7E95" w:rsidRPr="005F3273" w:rsidRDefault="00790B6A" w:rsidP="00905E51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1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br/>
            </w:r>
            <w:r w:rsidRPr="005F3273">
              <w:t>Stage 4</w:t>
            </w:r>
            <w:r w:rsidRPr="005F3273">
              <w:br/>
            </w:r>
            <w:r w:rsidR="00AE7E95" w:rsidRPr="005F3273">
              <w:t>Engineering technologies and systems: Testing and evaluating tools, materials, systems and technologies</w:t>
            </w:r>
          </w:p>
          <w:p w14:paraId="420F5225" w14:textId="768BC662" w:rsidR="00E06456" w:rsidRPr="00E06456" w:rsidRDefault="00AE7E95">
            <w:pPr>
              <w:pStyle w:val="Tablelist-dot"/>
              <w:numPr>
                <w:ilvl w:val="0"/>
                <w:numId w:val="8"/>
              </w:numPr>
              <w:shd w:val="clear" w:color="auto" w:fill="F2F2F2" w:themeFill="background1" w:themeFillShade="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Evaluate engineering technologies and systems developed to improve sustainability</w:t>
            </w:r>
          </w:p>
        </w:tc>
      </w:tr>
    </w:tbl>
    <w:p w14:paraId="0F090DD8" w14:textId="77777777" w:rsidR="00827EE9" w:rsidRDefault="00827EE9">
      <w:pPr>
        <w:widowControl/>
        <w:spacing w:after="160" w:line="259" w:lineRule="auto"/>
        <w:rPr>
          <w:rFonts w:cs="Calibri"/>
          <w:b/>
          <w:bCs/>
          <w:color w:val="002664"/>
          <w:sz w:val="30"/>
          <w:szCs w:val="30"/>
        </w:rPr>
      </w:pPr>
      <w:r>
        <w:lastRenderedPageBreak/>
        <w:br w:type="page"/>
      </w:r>
    </w:p>
    <w:p w14:paraId="577E3059" w14:textId="41810E29" w:rsidR="005D6C5B" w:rsidRDefault="005D6C5B" w:rsidP="000035DF">
      <w:pPr>
        <w:pStyle w:val="Heading3"/>
      </w:pPr>
      <w:r>
        <w:lastRenderedPageBreak/>
        <w:t>Column graph (and bar graph)</w:t>
      </w:r>
    </w:p>
    <w:p w14:paraId="63169776" w14:textId="04214A09" w:rsidR="005D6C5B" w:rsidRDefault="005D6C5B" w:rsidP="005D6C5B">
      <w:pPr>
        <w:rPr>
          <w:rFonts w:cs="Arial"/>
          <w:szCs w:val="20"/>
        </w:rPr>
      </w:pPr>
      <w:r>
        <w:rPr>
          <w:rFonts w:cs="Arial"/>
          <w:szCs w:val="20"/>
        </w:rPr>
        <w:t xml:space="preserve">A column graph is used </w:t>
      </w:r>
      <w:r w:rsidRPr="00BD45DF">
        <w:rPr>
          <w:rFonts w:cs="Arial"/>
          <w:szCs w:val="20"/>
        </w:rPr>
        <w:t xml:space="preserve">for organising and displaying categorical data. </w:t>
      </w:r>
      <w:r>
        <w:rPr>
          <w:rFonts w:cs="Arial"/>
          <w:szCs w:val="20"/>
        </w:rPr>
        <w:t>R</w:t>
      </w:r>
      <w:r w:rsidRPr="00BD45DF">
        <w:rPr>
          <w:rFonts w:cs="Arial"/>
          <w:szCs w:val="20"/>
        </w:rPr>
        <w:t xml:space="preserve">ectangular </w:t>
      </w:r>
      <w:r>
        <w:rPr>
          <w:rFonts w:cs="Arial"/>
          <w:szCs w:val="20"/>
        </w:rPr>
        <w:t xml:space="preserve">columns </w:t>
      </w:r>
      <w:r w:rsidRPr="00BD45DF">
        <w:rPr>
          <w:rFonts w:cs="Arial"/>
          <w:szCs w:val="20"/>
        </w:rPr>
        <w:t>are constructed for each category</w:t>
      </w:r>
      <w:r>
        <w:rPr>
          <w:rFonts w:cs="Arial"/>
          <w:szCs w:val="20"/>
        </w:rPr>
        <w:t>,</w:t>
      </w:r>
      <w:r w:rsidRPr="00BD45DF">
        <w:rPr>
          <w:rFonts w:cs="Arial"/>
          <w:szCs w:val="20"/>
        </w:rPr>
        <w:t xml:space="preserve"> with </w:t>
      </w:r>
      <w:r>
        <w:rPr>
          <w:rFonts w:cs="Arial"/>
          <w:szCs w:val="20"/>
        </w:rPr>
        <w:t xml:space="preserve">their </w:t>
      </w:r>
      <w:r w:rsidRPr="002E2F49">
        <w:rPr>
          <w:rFonts w:cs="Arial"/>
          <w:szCs w:val="20"/>
        </w:rPr>
        <w:t>height</w:t>
      </w:r>
      <w:r w:rsidRPr="00BD45DF">
        <w:rPr>
          <w:rFonts w:cs="Arial"/>
          <w:szCs w:val="20"/>
        </w:rPr>
        <w:t xml:space="preserve"> </w:t>
      </w:r>
      <w:r>
        <w:rPr>
          <w:rFonts w:cs="Arial"/>
          <w:szCs w:val="20"/>
        </w:rPr>
        <w:t>corresponding to</w:t>
      </w:r>
      <w:r w:rsidRPr="00BD45DF">
        <w:rPr>
          <w:rFonts w:cs="Arial"/>
          <w:szCs w:val="20"/>
        </w:rPr>
        <w:t xml:space="preserve"> the observed frequency</w:t>
      </w:r>
      <w:r>
        <w:rPr>
          <w:rFonts w:cs="Arial"/>
          <w:szCs w:val="20"/>
        </w:rPr>
        <w:t xml:space="preserve"> or magnitude</w:t>
      </w:r>
      <w:r w:rsidRPr="00BD45DF">
        <w:rPr>
          <w:rFonts w:cs="Arial"/>
          <w:szCs w:val="20"/>
        </w:rPr>
        <w:t xml:space="preserve"> of the category.</w:t>
      </w:r>
    </w:p>
    <w:p w14:paraId="79872AF9" w14:textId="0A83A193" w:rsidR="005D6C5B" w:rsidRDefault="005D6C5B" w:rsidP="005D6C5B">
      <w:pPr>
        <w:rPr>
          <w:rFonts w:cs="Arial"/>
          <w:szCs w:val="20"/>
        </w:rPr>
      </w:pPr>
      <w:r>
        <w:rPr>
          <w:rFonts w:cs="Arial"/>
          <w:noProof/>
          <w:szCs w:val="20"/>
        </w:rPr>
        <w:t>A bar graph uses</w:t>
      </w:r>
      <w:r>
        <w:rPr>
          <w:rFonts w:cs="Arial"/>
          <w:szCs w:val="20"/>
        </w:rPr>
        <w:t xml:space="preserve"> horizontal rectangular bars for each category. As with a column graph, r</w:t>
      </w:r>
      <w:r w:rsidRPr="00BD45DF">
        <w:rPr>
          <w:rFonts w:cs="Arial"/>
          <w:szCs w:val="20"/>
        </w:rPr>
        <w:t xml:space="preserve">ectangular bars </w:t>
      </w:r>
      <w:r>
        <w:rPr>
          <w:rFonts w:cs="Arial"/>
          <w:szCs w:val="20"/>
        </w:rPr>
        <w:t xml:space="preserve">are used, with their </w:t>
      </w:r>
      <w:r w:rsidRPr="002E2F49">
        <w:rPr>
          <w:rFonts w:cs="Arial"/>
          <w:szCs w:val="20"/>
        </w:rPr>
        <w:t>length</w:t>
      </w:r>
      <w:r w:rsidRPr="00041542">
        <w:rPr>
          <w:rFonts w:cs="Arial"/>
          <w:szCs w:val="20"/>
        </w:rPr>
        <w:t xml:space="preserve"> correspond</w:t>
      </w:r>
      <w:r>
        <w:rPr>
          <w:rFonts w:cs="Arial"/>
          <w:szCs w:val="20"/>
        </w:rPr>
        <w:t>ing</w:t>
      </w:r>
      <w:r w:rsidRPr="00041542">
        <w:rPr>
          <w:rFonts w:cs="Arial"/>
          <w:szCs w:val="20"/>
        </w:rPr>
        <w:t xml:space="preserve"> to the</w:t>
      </w:r>
      <w:r>
        <w:rPr>
          <w:rFonts w:cs="Arial"/>
          <w:szCs w:val="20"/>
        </w:rPr>
        <w:t xml:space="preserve"> </w:t>
      </w:r>
      <w:r w:rsidRPr="00BD45DF">
        <w:rPr>
          <w:rFonts w:cs="Arial"/>
          <w:szCs w:val="20"/>
        </w:rPr>
        <w:t>frequency</w:t>
      </w:r>
      <w:r>
        <w:rPr>
          <w:rFonts w:cs="Arial"/>
          <w:szCs w:val="20"/>
        </w:rPr>
        <w:t xml:space="preserve"> or magnitude</w:t>
      </w:r>
      <w:r w:rsidRPr="00BD45DF">
        <w:rPr>
          <w:rFonts w:cs="Arial"/>
          <w:szCs w:val="20"/>
        </w:rPr>
        <w:t xml:space="preserve"> of the category.</w:t>
      </w:r>
    </w:p>
    <w:p w14:paraId="731961B6" w14:textId="40F85F67" w:rsidR="005D6C5B" w:rsidRDefault="005D6C5B" w:rsidP="005D6C5B">
      <w:r>
        <w:rPr>
          <w:noProof/>
        </w:rPr>
        <mc:AlternateContent>
          <mc:Choice Requires="wps">
            <w:drawing>
              <wp:anchor distT="0" distB="0" distL="114300" distR="114300" simplePos="0" relativeHeight="251662337" behindDoc="0" locked="0" layoutInCell="1" allowOverlap="1" wp14:anchorId="1370C7EA" wp14:editId="3A68D32E">
                <wp:simplePos x="0" y="0"/>
                <wp:positionH relativeFrom="column">
                  <wp:posOffset>7620</wp:posOffset>
                </wp:positionH>
                <wp:positionV relativeFrom="paragraph">
                  <wp:posOffset>2435225</wp:posOffset>
                </wp:positionV>
                <wp:extent cx="5731510" cy="635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718F9C" w14:textId="24EC107E" w:rsidR="005D6C5B" w:rsidRPr="00104097" w:rsidRDefault="005D6C5B" w:rsidP="005D6C5B">
                            <w:pPr>
                              <w:pStyle w:val="Caption"/>
                              <w:rPr>
                                <w:rFonts w:cs="Arial"/>
                                <w:noProof/>
                                <w:sz w:val="20"/>
                                <w:szCs w:val="20"/>
                                <w:lang w:eastAsia="en-US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BD60FB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8F7694">
                              <w:t>An example of a column graph and a bar graph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70C7E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.6pt;margin-top:191.75pt;width:451.3pt;height:.05pt;z-index:2516623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" stroked="f">
                <v:textbox style="mso-fit-shape-to-text:t" inset="0,0,0,0">
                  <w:txbxContent>
                    <w:p w14:paraId="3A718F9C" w14:textId="24EC107E" w:rsidR="005D6C5B" w:rsidRPr="00104097" w:rsidRDefault="005D6C5B" w:rsidP="005D6C5B">
                      <w:pPr>
                        <w:pStyle w:val="Caption"/>
                        <w:rPr>
                          <w:rFonts w:cs="Arial"/>
                          <w:noProof/>
                          <w:sz w:val="20"/>
                          <w:szCs w:val="20"/>
                          <w:lang w:eastAsia="en-US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BD60FB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 w:rsidRPr="008F7694">
                        <w:t>An example of a column graph and a bar graph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45B5B">
        <w:rPr>
          <w:rFonts w:cs="Arial"/>
          <w:noProof/>
          <w:szCs w:val="20"/>
        </w:rPr>
        <w:drawing>
          <wp:anchor distT="0" distB="0" distL="114300" distR="114300" simplePos="0" relativeHeight="251660289" behindDoc="0" locked="0" layoutInCell="1" allowOverlap="1" wp14:anchorId="58E6C95C" wp14:editId="00F6EA76">
            <wp:simplePos x="0" y="0"/>
            <wp:positionH relativeFrom="column">
              <wp:posOffset>7951</wp:posOffset>
            </wp:positionH>
            <wp:positionV relativeFrom="paragraph">
              <wp:posOffset>325755</wp:posOffset>
            </wp:positionV>
            <wp:extent cx="5731510" cy="2052320"/>
            <wp:effectExtent l="0" t="0" r="2540" b="5080"/>
            <wp:wrapSquare wrapText="bothSides"/>
            <wp:docPr id="25" name="Picture 25" descr="A column graph and a bar graph representing the hair colour of stude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olumn graph and a bar graph representing the hair colour of students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44CEEA" w14:textId="77777777" w:rsidR="005D6C5B" w:rsidRPr="005D6126" w:rsidRDefault="005D6C5B" w:rsidP="006B6128">
      <w:pPr>
        <w:pStyle w:val="Heading4"/>
      </w:pPr>
      <w:r w:rsidRPr="005D6126">
        <w:t>Conventions</w:t>
      </w:r>
    </w:p>
    <w:p w14:paraId="7891DDB7" w14:textId="77777777" w:rsidR="005D6C5B" w:rsidRPr="00FA6171" w:rsidRDefault="005D6C5B" w:rsidP="005D6C5B">
      <w:pPr>
        <w:pStyle w:val="Tablelist-dot"/>
      </w:pPr>
      <w:r w:rsidRPr="00FA6171">
        <w:t>Title should be clear, concise and accurately reflect the content of the graph.</w:t>
      </w:r>
    </w:p>
    <w:p w14:paraId="3BA454D2" w14:textId="77777777" w:rsidR="005D6C5B" w:rsidRDefault="005D6C5B" w:rsidP="005D6C5B">
      <w:pPr>
        <w:pStyle w:val="Tablelist-dot"/>
      </w:pPr>
      <w:r w:rsidRPr="00FA6171">
        <w:t>Both the horizontal and vertical axes should be labelled with titles and units of measurement where appropriate.</w:t>
      </w:r>
    </w:p>
    <w:p w14:paraId="522AB221" w14:textId="341EAAC6" w:rsidR="005D6C5B" w:rsidRPr="005D6C5B" w:rsidRDefault="005D6C5B" w:rsidP="005D6C5B">
      <w:pPr>
        <w:pStyle w:val="Tablelist-dot"/>
      </w:pPr>
      <w:r>
        <w:t>Columns/b</w:t>
      </w:r>
      <w:r w:rsidRPr="00FA6171">
        <w:t>ars should be equal width and evenly spaced.</w:t>
      </w:r>
    </w:p>
    <w:tbl>
      <w:tblPr>
        <w:tblStyle w:val="NESATable"/>
        <w:tblW w:w="8788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4224"/>
        <w:gridCol w:w="4564"/>
      </w:tblGrid>
      <w:tr w:rsidR="005D6C5B" w14:paraId="2B0EE285" w14:textId="77777777" w:rsidTr="00790B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 w:val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4" w:type="dxa"/>
            <w:vAlign w:val="center"/>
          </w:tcPr>
          <w:p w14:paraId="40ACBB00" w14:textId="1BC672B5" w:rsidR="005D6C5B" w:rsidRPr="005D6C5B" w:rsidRDefault="005D6C5B" w:rsidP="005D6C5B">
            <w:pPr>
              <w:jc w:val="center"/>
              <w:rPr>
                <w:rStyle w:val="Strong"/>
                <w:b/>
                <w:bCs w:val="0"/>
              </w:rPr>
            </w:pPr>
            <w:r w:rsidRPr="005D6C5B">
              <w:rPr>
                <w:rStyle w:val="Strong"/>
                <w:b/>
                <w:bCs w:val="0"/>
              </w:rPr>
              <w:t>Working with column graphs</w:t>
            </w:r>
          </w:p>
        </w:tc>
        <w:tc>
          <w:tcPr>
            <w:tcW w:w="4564" w:type="dxa"/>
            <w:vAlign w:val="center"/>
          </w:tcPr>
          <w:p w14:paraId="3D8ED1AE" w14:textId="068F8936" w:rsidR="005D6C5B" w:rsidRPr="005D6C5B" w:rsidRDefault="005D6C5B" w:rsidP="005D6C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/>
                <w:bCs w:val="0"/>
              </w:rPr>
            </w:pPr>
            <w:r w:rsidRPr="005D6C5B">
              <w:rPr>
                <w:rStyle w:val="Strong"/>
                <w:b/>
                <w:bCs w:val="0"/>
              </w:rPr>
              <w:t xml:space="preserve">Subject-specific </w:t>
            </w:r>
            <w:r w:rsidR="001227B7">
              <w:rPr>
                <w:rStyle w:val="Strong"/>
                <w:b/>
                <w:bCs w:val="0"/>
              </w:rPr>
              <w:t xml:space="preserve">suggested </w:t>
            </w:r>
            <w:r w:rsidRPr="005D6C5B">
              <w:rPr>
                <w:rStyle w:val="Strong"/>
                <w:b/>
                <w:bCs w:val="0"/>
              </w:rPr>
              <w:t>application</w:t>
            </w:r>
          </w:p>
        </w:tc>
      </w:tr>
      <w:tr w:rsidR="00D75313" w14:paraId="470EE3BF" w14:textId="77777777" w:rsidTr="005D6C5B">
        <w:trPr>
          <w:cantSplit w:val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4" w:type="dxa"/>
          </w:tcPr>
          <w:p w14:paraId="0B9D864A" w14:textId="090189EB" w:rsidR="00827EE9" w:rsidRDefault="00827EE9" w:rsidP="00827EE9">
            <w:pPr>
              <w:pStyle w:val="Tablelist-dot"/>
              <w:numPr>
                <w:ilvl w:val="0"/>
                <w:numId w:val="0"/>
              </w:numPr>
              <w:ind w:left="360" w:hanging="360"/>
            </w:pPr>
            <w:r>
              <w:t>Students:</w:t>
            </w:r>
            <w:r>
              <w:br/>
            </w:r>
          </w:p>
          <w:p w14:paraId="24C149ED" w14:textId="52C026E2" w:rsidR="004A2BFE" w:rsidRDefault="00827EE9" w:rsidP="0045356E">
            <w:pPr>
              <w:pStyle w:val="Tablelist-dot"/>
            </w:pPr>
            <w:r>
              <w:t>i</w:t>
            </w:r>
            <w:r w:rsidR="004A2BFE">
              <w:t>dentify what data is being represented</w:t>
            </w:r>
          </w:p>
          <w:p w14:paraId="263DDF31" w14:textId="3102A02D" w:rsidR="004A2BFE" w:rsidRDefault="00827EE9" w:rsidP="0045356E">
            <w:pPr>
              <w:pStyle w:val="Tablelist-dot"/>
            </w:pPr>
            <w:r>
              <w:t>i</w:t>
            </w:r>
            <w:r w:rsidR="004A2BFE">
              <w:t>nterpret the meaning and scale of the axes</w:t>
            </w:r>
          </w:p>
          <w:p w14:paraId="2EA82954" w14:textId="7580A5A9" w:rsidR="004A2BFE" w:rsidRDefault="00827EE9" w:rsidP="0045356E">
            <w:pPr>
              <w:pStyle w:val="Tablelist-dot"/>
            </w:pPr>
            <w:r>
              <w:t xml:space="preserve">read </w:t>
            </w:r>
            <w:r w:rsidR="004A2BFE">
              <w:t>the values represented by the bars</w:t>
            </w:r>
            <w:r>
              <w:t xml:space="preserve"> accurately</w:t>
            </w:r>
          </w:p>
          <w:p w14:paraId="04463CC8" w14:textId="4A8A2E76" w:rsidR="004A2BFE" w:rsidRDefault="00827EE9" w:rsidP="0045356E">
            <w:pPr>
              <w:pStyle w:val="Tablelist-dot"/>
            </w:pPr>
            <w:r>
              <w:t>c</w:t>
            </w:r>
            <w:r w:rsidR="004A2BFE">
              <w:t>ompar</w:t>
            </w:r>
            <w:r>
              <w:t xml:space="preserve">e </w:t>
            </w:r>
            <w:r w:rsidR="004A2BFE">
              <w:t>the heights</w:t>
            </w:r>
            <w:r w:rsidR="00F9486A">
              <w:t>/lengths</w:t>
            </w:r>
            <w:r w:rsidR="004A2BFE">
              <w:t xml:space="preserve"> of the bars to identify differences and trends</w:t>
            </w:r>
          </w:p>
          <w:p w14:paraId="547808DE" w14:textId="6DA7356E" w:rsidR="00791E47" w:rsidRDefault="00827EE9" w:rsidP="0045356E">
            <w:pPr>
              <w:pStyle w:val="Tablelist-dot"/>
            </w:pPr>
            <w:r>
              <w:t>c</w:t>
            </w:r>
            <w:r w:rsidR="00791E47">
              <w:t>reat</w:t>
            </w:r>
            <w:r>
              <w:t>e</w:t>
            </w:r>
            <w:r w:rsidR="00791E47">
              <w:t xml:space="preserve"> column</w:t>
            </w:r>
            <w:r w:rsidR="008B3E49">
              <w:t>/bar</w:t>
            </w:r>
            <w:r w:rsidR="00791E47">
              <w:t xml:space="preserve"> graphs to represent data, including choosing appropriate scales and labels for the axes</w:t>
            </w:r>
          </w:p>
          <w:p w14:paraId="423DBECF" w14:textId="14D357E7" w:rsidR="00D75313" w:rsidRPr="00D6024C" w:rsidRDefault="00827EE9" w:rsidP="001D32DF">
            <w:pPr>
              <w:pStyle w:val="Tablelist-dot"/>
              <w:spacing w:after="240"/>
            </w:pPr>
            <w:r>
              <w:t>a</w:t>
            </w:r>
            <w:r w:rsidR="00791E47">
              <w:t>nalys</w:t>
            </w:r>
            <w:r>
              <w:t>e</w:t>
            </w:r>
            <w:r w:rsidR="00791E47">
              <w:t xml:space="preserve"> column</w:t>
            </w:r>
            <w:r w:rsidR="008B3E49">
              <w:t>/bar</w:t>
            </w:r>
            <w:r w:rsidR="00791E47">
              <w:t xml:space="preserve"> graphs to identify trends and draw conclusions</w:t>
            </w:r>
            <w:r>
              <w:t>.</w:t>
            </w:r>
          </w:p>
        </w:tc>
        <w:tc>
          <w:tcPr>
            <w:tcW w:w="4564" w:type="dxa"/>
          </w:tcPr>
          <w:p w14:paraId="52492232" w14:textId="77777777" w:rsidR="00827EE9" w:rsidRPr="00827EE9" w:rsidRDefault="00827EE9" w:rsidP="00827EE9">
            <w:pPr>
              <w:pStyle w:val="Tablelist-do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  <w:bCs w:val="0"/>
              </w:rPr>
            </w:pPr>
          </w:p>
          <w:p w14:paraId="5D35EAD3" w14:textId="67CE750C" w:rsidR="004A2BFE" w:rsidRDefault="004A2BFE" w:rsidP="001B52D1">
            <w:pPr>
              <w:pStyle w:val="Tablelist-do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52D1">
              <w:rPr>
                <w:rStyle w:val="Strong"/>
              </w:rPr>
              <w:t>Geography</w:t>
            </w:r>
            <w:r w:rsidR="0088045D" w:rsidRPr="001B52D1">
              <w:rPr>
                <w:rStyle w:val="Strong"/>
              </w:rPr>
              <w:t xml:space="preserve">: </w:t>
            </w:r>
            <w:r w:rsidR="00795C91" w:rsidRPr="001B52D1">
              <w:t>compar</w:t>
            </w:r>
            <w:r w:rsidR="00827EE9">
              <w:t>e</w:t>
            </w:r>
            <w:r w:rsidR="00795C91" w:rsidRPr="001B52D1">
              <w:t xml:space="preserve"> exports and imports between different countries and regions</w:t>
            </w:r>
          </w:p>
          <w:p w14:paraId="2C69CFE2" w14:textId="2B23B3FC" w:rsidR="00AE7E95" w:rsidRPr="005F3273" w:rsidRDefault="00AE7E95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Stage 4</w:t>
            </w:r>
          </w:p>
          <w:p w14:paraId="45FC7F50" w14:textId="0D7A090A" w:rsidR="00AE7E95" w:rsidRPr="005F3273" w:rsidRDefault="00AE7E95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Interconnections and trade: Trade flows</w:t>
            </w:r>
          </w:p>
          <w:p w14:paraId="31890183" w14:textId="51EB28E9" w:rsidR="00AE7E95" w:rsidRPr="005F3273" w:rsidRDefault="00AE7E95">
            <w:pPr>
              <w:pStyle w:val="Tablelist-dot"/>
              <w:numPr>
                <w:ilvl w:val="0"/>
                <w:numId w:val="8"/>
              </w:numPr>
              <w:shd w:val="clear" w:color="auto" w:fill="F2F2F2" w:themeFill="background1" w:themeFillShade="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The nature and spatial patterns of trade flows</w:t>
            </w:r>
          </w:p>
          <w:p w14:paraId="12CCC6E0" w14:textId="700BBC7A" w:rsidR="00AE7E95" w:rsidRPr="005F3273" w:rsidRDefault="00AE7E95">
            <w:pPr>
              <w:pStyle w:val="Tablelist-dot"/>
              <w:numPr>
                <w:ilvl w:val="0"/>
                <w:numId w:val="8"/>
              </w:numPr>
              <w:shd w:val="clear" w:color="auto" w:fill="F2F2F2" w:themeFill="background1" w:themeFillShade="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Economic, political and environmental influences that shape trade flows</w:t>
            </w:r>
          </w:p>
          <w:p w14:paraId="2B91F2E1" w14:textId="6ADA2A15" w:rsidR="004A2BFE" w:rsidRDefault="004A2BFE" w:rsidP="001B52D1">
            <w:pPr>
              <w:pStyle w:val="Tablelist-do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52D1">
              <w:rPr>
                <w:rStyle w:val="Strong"/>
              </w:rPr>
              <w:t>Mathematics</w:t>
            </w:r>
            <w:r w:rsidR="0088045D" w:rsidRPr="001B52D1">
              <w:rPr>
                <w:rStyle w:val="Strong"/>
              </w:rPr>
              <w:t>:</w:t>
            </w:r>
            <w:r w:rsidR="0088045D" w:rsidRPr="001B52D1">
              <w:t xml:space="preserve"> </w:t>
            </w:r>
            <w:r w:rsidR="00DA1DED" w:rsidRPr="001B52D1">
              <w:t>creat</w:t>
            </w:r>
            <w:r w:rsidR="00827EE9">
              <w:t>e</w:t>
            </w:r>
            <w:r w:rsidR="00DA1DED" w:rsidRPr="001B52D1">
              <w:t xml:space="preserve"> a column</w:t>
            </w:r>
            <w:r w:rsidR="00BA11F5">
              <w:t>/bar</w:t>
            </w:r>
            <w:r w:rsidR="00DA1DED" w:rsidRPr="001B52D1">
              <w:t xml:space="preserve"> graph from</w:t>
            </w:r>
            <w:r w:rsidR="006C595E">
              <w:t xml:space="preserve"> </w:t>
            </w:r>
            <w:r w:rsidR="00DA1DED" w:rsidRPr="001B52D1">
              <w:t>collected survey data</w:t>
            </w:r>
          </w:p>
          <w:p w14:paraId="2D10B5F6" w14:textId="0AC67A43" w:rsidR="00AE7E95" w:rsidRPr="00370EAB" w:rsidRDefault="00A74C66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0EAB">
              <w:t>Stage 4</w:t>
            </w:r>
          </w:p>
          <w:p w14:paraId="4F820B0B" w14:textId="1ED92F09" w:rsidR="00A74C66" w:rsidRPr="00370EAB" w:rsidRDefault="00A74C66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0EAB">
              <w:t>Data classification and visualisation</w:t>
            </w:r>
            <w:r w:rsidR="00460C79" w:rsidRPr="00370EAB">
              <w:t>: Display data using graphical representations relevant to the purpose of the data</w:t>
            </w:r>
          </w:p>
          <w:p w14:paraId="6FEC093E" w14:textId="2DFA4AF1" w:rsidR="00A74C66" w:rsidRPr="00370EAB" w:rsidRDefault="00A74C66">
            <w:pPr>
              <w:pStyle w:val="Tablelist-dot"/>
              <w:numPr>
                <w:ilvl w:val="0"/>
                <w:numId w:val="10"/>
              </w:numPr>
              <w:shd w:val="clear" w:color="auto" w:fill="F2F2F2" w:themeFill="background1" w:themeFillShade="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0EAB">
              <w:t>Represent single datasets using graphs, in</w:t>
            </w:r>
            <w:r w:rsidR="003D7DD6" w:rsidRPr="00370EAB">
              <w:t xml:space="preserve">cluding frequency histograms and </w:t>
            </w:r>
            <w:r w:rsidR="003D7DD6" w:rsidRPr="00370EAB">
              <w:lastRenderedPageBreak/>
              <w:t>polygons, dot plots, stem-and-leaf plots, divided bar graphs, column graphs, line graphs, sector graphs and pictograms, with or without digital tools</w:t>
            </w:r>
          </w:p>
          <w:p w14:paraId="238706F0" w14:textId="77777777" w:rsidR="00D75313" w:rsidRDefault="004A2BFE" w:rsidP="001D32DF">
            <w:pPr>
              <w:pStyle w:val="Tablelist-dot"/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52D1">
              <w:rPr>
                <w:rStyle w:val="Strong"/>
              </w:rPr>
              <w:t>Science</w:t>
            </w:r>
            <w:r w:rsidR="0088045D" w:rsidRPr="001B52D1">
              <w:rPr>
                <w:rStyle w:val="Strong"/>
              </w:rPr>
              <w:t>:</w:t>
            </w:r>
            <w:r w:rsidR="0088045D" w:rsidRPr="001B52D1">
              <w:t xml:space="preserve"> </w:t>
            </w:r>
            <w:r w:rsidR="005216C2" w:rsidRPr="001B52D1">
              <w:t>compar</w:t>
            </w:r>
            <w:r w:rsidR="00827EE9">
              <w:t>e</w:t>
            </w:r>
            <w:r w:rsidR="005216C2" w:rsidRPr="001B52D1">
              <w:t xml:space="preserve"> the energy efficiency of </w:t>
            </w:r>
            <w:r w:rsidR="004923CB">
              <w:t xml:space="preserve">different </w:t>
            </w:r>
            <w:r w:rsidR="005216C2" w:rsidRPr="001B52D1">
              <w:t>appliances</w:t>
            </w:r>
            <w:r w:rsidR="00827EE9">
              <w:t>.</w:t>
            </w:r>
          </w:p>
          <w:p w14:paraId="2DCCCBBD" w14:textId="52BD96B1" w:rsidR="00626567" w:rsidRPr="005F3273" w:rsidRDefault="00626567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spacing w:after="24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  <w:bCs w:val="0"/>
              </w:rPr>
            </w:pPr>
            <w:r w:rsidRPr="005F3273">
              <w:rPr>
                <w:rStyle w:val="Strong"/>
                <w:b w:val="0"/>
                <w:bCs w:val="0"/>
              </w:rPr>
              <w:t>Stage 5</w:t>
            </w:r>
          </w:p>
          <w:p w14:paraId="2F3129E8" w14:textId="1FC72484" w:rsidR="00626567" w:rsidRPr="005F3273" w:rsidRDefault="00626567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spacing w:after="24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  <w:bCs w:val="0"/>
              </w:rPr>
            </w:pPr>
            <w:r w:rsidRPr="005F3273">
              <w:rPr>
                <w:rStyle w:val="Strong"/>
                <w:b w:val="0"/>
                <w:bCs w:val="0"/>
              </w:rPr>
              <w:t>Energy: Electrical energy</w:t>
            </w:r>
          </w:p>
          <w:p w14:paraId="55A21BBC" w14:textId="3FC035E9" w:rsidR="003D7DD6" w:rsidRDefault="00626567">
            <w:pPr>
              <w:pStyle w:val="Tablelist-dot"/>
              <w:numPr>
                <w:ilvl w:val="0"/>
                <w:numId w:val="10"/>
              </w:numPr>
              <w:shd w:val="clear" w:color="auto" w:fill="F2F2F2" w:themeFill="background1" w:themeFillShade="F2"/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Investigate the energy star ratings of a range of appliances and explain the criteria used to determine these ratings</w:t>
            </w:r>
          </w:p>
        </w:tc>
      </w:tr>
    </w:tbl>
    <w:p w14:paraId="630B576E" w14:textId="2AEBE966" w:rsidR="006104AA" w:rsidRDefault="006104AA">
      <w:pPr>
        <w:widowControl/>
        <w:spacing w:after="160" w:line="259" w:lineRule="auto"/>
      </w:pPr>
      <w:r>
        <w:lastRenderedPageBreak/>
        <w:br w:type="page"/>
      </w:r>
    </w:p>
    <w:p w14:paraId="3765A7C0" w14:textId="4B7445B3" w:rsidR="005D6C5B" w:rsidRDefault="005D6C5B" w:rsidP="000035DF">
      <w:pPr>
        <w:pStyle w:val="Heading3"/>
      </w:pPr>
      <w:r>
        <w:lastRenderedPageBreak/>
        <w:t>Multiple (or s</w:t>
      </w:r>
      <w:r w:rsidRPr="002F0A98">
        <w:t>ide-by-side</w:t>
      </w:r>
      <w:r>
        <w:t>)</w:t>
      </w:r>
      <w:r w:rsidRPr="002F0A98">
        <w:t xml:space="preserve"> </w:t>
      </w:r>
      <w:r>
        <w:t>column graph</w:t>
      </w:r>
    </w:p>
    <w:p w14:paraId="2FB6325E" w14:textId="72EB4D91" w:rsidR="005D6C5B" w:rsidRDefault="005D6C5B" w:rsidP="005D6C5B">
      <w:pPr>
        <w:rPr>
          <w:rFonts w:cs="Arial"/>
          <w:bCs/>
          <w:szCs w:val="20"/>
        </w:rPr>
      </w:pPr>
      <w:r w:rsidRPr="006D471D">
        <w:rPr>
          <w:rFonts w:cs="Arial"/>
          <w:bCs/>
          <w:szCs w:val="20"/>
        </w:rPr>
        <w:t xml:space="preserve">A </w:t>
      </w:r>
      <w:r>
        <w:rPr>
          <w:rFonts w:cs="Arial"/>
          <w:bCs/>
          <w:szCs w:val="20"/>
        </w:rPr>
        <w:t>multiple</w:t>
      </w:r>
      <w:r w:rsidRPr="006D471D">
        <w:rPr>
          <w:rFonts w:cs="Arial"/>
          <w:bCs/>
          <w:szCs w:val="20"/>
        </w:rPr>
        <w:t xml:space="preserve"> column graph can be used to organise and display the data that arises when a group of individuals or things are categorised according to </w:t>
      </w:r>
      <w:r>
        <w:rPr>
          <w:rFonts w:cs="Arial"/>
          <w:bCs/>
          <w:szCs w:val="20"/>
        </w:rPr>
        <w:t>2</w:t>
      </w:r>
      <w:r w:rsidRPr="006D471D">
        <w:rPr>
          <w:rFonts w:cs="Arial"/>
          <w:bCs/>
          <w:szCs w:val="20"/>
        </w:rPr>
        <w:t xml:space="preserve"> or more criteria</w:t>
      </w:r>
      <w:r>
        <w:rPr>
          <w:rFonts w:cs="Arial"/>
          <w:bCs/>
          <w:szCs w:val="20"/>
        </w:rPr>
        <w:t>,</w:t>
      </w:r>
      <w:r w:rsidRPr="006D471D">
        <w:rPr>
          <w:rFonts w:cs="Arial"/>
          <w:bCs/>
          <w:szCs w:val="20"/>
        </w:rPr>
        <w:t xml:space="preserve"> </w:t>
      </w:r>
      <w:r>
        <w:rPr>
          <w:rFonts w:cs="Arial"/>
          <w:bCs/>
          <w:szCs w:val="20"/>
        </w:rPr>
        <w:t xml:space="preserve">which </w:t>
      </w:r>
      <w:r w:rsidRPr="00137067">
        <w:rPr>
          <w:rFonts w:cs="Arial"/>
          <w:bCs/>
          <w:szCs w:val="20"/>
        </w:rPr>
        <w:t>allow</w:t>
      </w:r>
      <w:r>
        <w:rPr>
          <w:rFonts w:cs="Arial"/>
          <w:bCs/>
          <w:szCs w:val="20"/>
        </w:rPr>
        <w:t>s</w:t>
      </w:r>
      <w:r w:rsidRPr="00137067">
        <w:rPr>
          <w:rFonts w:cs="Arial"/>
          <w:bCs/>
          <w:szCs w:val="20"/>
        </w:rPr>
        <w:t xml:space="preserve"> for </w:t>
      </w:r>
      <w:r>
        <w:rPr>
          <w:rFonts w:cs="Arial"/>
          <w:bCs/>
          <w:szCs w:val="20"/>
        </w:rPr>
        <w:t xml:space="preserve">a </w:t>
      </w:r>
      <w:r w:rsidRPr="00137067">
        <w:rPr>
          <w:rFonts w:cs="Arial"/>
          <w:bCs/>
          <w:szCs w:val="20"/>
        </w:rPr>
        <w:t>direct comparison of their values in each category.</w:t>
      </w:r>
    </w:p>
    <w:p w14:paraId="46525C78" w14:textId="77777777" w:rsidR="005D6C5B" w:rsidRDefault="005D6C5B" w:rsidP="005D6C5B">
      <w:pPr>
        <w:keepNext/>
        <w:jc w:val="center"/>
      </w:pPr>
      <w:r>
        <w:rPr>
          <w:rFonts w:cs="Arial"/>
          <w:bCs/>
          <w:noProof/>
          <w:szCs w:val="20"/>
        </w:rPr>
        <w:drawing>
          <wp:inline distT="0" distB="0" distL="0" distR="0" wp14:anchorId="4C774A33" wp14:editId="20F7B66C">
            <wp:extent cx="3403158" cy="2629850"/>
            <wp:effectExtent l="0" t="0" r="6985" b="0"/>
            <wp:docPr id="26" name="Picture 26" descr="A multiple column graph representing the hair colour and hair type of stude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97777" name="Picture 2107197777" descr="A multiple column graph representing the hair colour and hair type of students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7129" cy="264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CDFA" w14:textId="35C77DFB" w:rsidR="005D6C5B" w:rsidRDefault="005D6C5B" w:rsidP="005D6C5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D60FB">
        <w:rPr>
          <w:noProof/>
        </w:rPr>
        <w:t>3</w:t>
      </w:r>
      <w:r>
        <w:fldChar w:fldCharType="end"/>
      </w:r>
      <w:r>
        <w:t xml:space="preserve">: </w:t>
      </w:r>
      <w:r w:rsidRPr="003460AE">
        <w:t>An example of a multiple column graph</w:t>
      </w:r>
    </w:p>
    <w:p w14:paraId="69928DB2" w14:textId="77777777" w:rsidR="005D6C5B" w:rsidRPr="005D6126" w:rsidRDefault="005D6C5B" w:rsidP="006B6128">
      <w:pPr>
        <w:pStyle w:val="Heading4"/>
      </w:pPr>
      <w:r w:rsidRPr="005D6126">
        <w:t>Conventions</w:t>
      </w:r>
    </w:p>
    <w:p w14:paraId="3241F519" w14:textId="77777777" w:rsidR="005D6C5B" w:rsidRDefault="005D6C5B" w:rsidP="005D6C5B">
      <w:pPr>
        <w:pStyle w:val="Tablelist-dot"/>
      </w:pPr>
      <w:r w:rsidRPr="002F6380">
        <w:t xml:space="preserve">Meets </w:t>
      </w:r>
      <w:r>
        <w:t xml:space="preserve">all the conventions of a </w:t>
      </w:r>
      <w:r w:rsidRPr="002F6380">
        <w:t>column graph</w:t>
      </w:r>
      <w:r>
        <w:t>.</w:t>
      </w:r>
    </w:p>
    <w:p w14:paraId="6B3104AB" w14:textId="2337E466" w:rsidR="005D6C5B" w:rsidRPr="005D6C5B" w:rsidRDefault="005D6C5B" w:rsidP="005D6C5B">
      <w:pPr>
        <w:pStyle w:val="Tablelist-dot"/>
      </w:pPr>
      <w:r>
        <w:t>A key should be included to indicate different criteria.</w:t>
      </w:r>
    </w:p>
    <w:tbl>
      <w:tblPr>
        <w:tblStyle w:val="NESATable"/>
        <w:tblW w:w="9072" w:type="dxa"/>
        <w:tblInd w:w="-5" w:type="dxa"/>
        <w:tblLook w:val="04A0" w:firstRow="1" w:lastRow="0" w:firstColumn="1" w:lastColumn="0" w:noHBand="0" w:noVBand="1"/>
      </w:tblPr>
      <w:tblGrid>
        <w:gridCol w:w="4258"/>
        <w:gridCol w:w="4814"/>
      </w:tblGrid>
      <w:tr w:rsidR="005D6C5B" w14:paraId="2F712B7B" w14:textId="77777777" w:rsidTr="00790B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 w:val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8" w:type="dxa"/>
            <w:vAlign w:val="center"/>
          </w:tcPr>
          <w:p w14:paraId="2C429D39" w14:textId="2B93F676" w:rsidR="005D6C5B" w:rsidRDefault="005D6C5B" w:rsidP="005D6C5B">
            <w:pPr>
              <w:jc w:val="center"/>
              <w:rPr>
                <w:rFonts w:cs="Arial"/>
                <w:b w:val="0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Working with multiple column graphs</w:t>
            </w:r>
          </w:p>
        </w:tc>
        <w:tc>
          <w:tcPr>
            <w:tcW w:w="4814" w:type="dxa"/>
            <w:vAlign w:val="center"/>
          </w:tcPr>
          <w:p w14:paraId="12966A1A" w14:textId="02554ACA" w:rsidR="005D6C5B" w:rsidRDefault="005D6C5B" w:rsidP="005D6C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 xml:space="preserve">Subject-specific </w:t>
            </w:r>
            <w:r w:rsidR="001227B7">
              <w:rPr>
                <w:rFonts w:cs="Arial"/>
                <w:bCs/>
                <w:szCs w:val="20"/>
              </w:rPr>
              <w:t>s</w:t>
            </w:r>
            <w:r w:rsidR="001227B7">
              <w:rPr>
                <w:rFonts w:cs="Arial"/>
                <w:szCs w:val="20"/>
              </w:rPr>
              <w:t xml:space="preserve">uggested </w:t>
            </w:r>
            <w:r>
              <w:rPr>
                <w:rFonts w:cs="Arial"/>
                <w:bCs/>
                <w:szCs w:val="20"/>
              </w:rPr>
              <w:t>application</w:t>
            </w:r>
          </w:p>
        </w:tc>
      </w:tr>
      <w:tr w:rsidR="00D75313" w14:paraId="400F922A" w14:textId="77777777" w:rsidTr="00790B6A">
        <w:trPr>
          <w:cantSplit w:val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8" w:type="dxa"/>
          </w:tcPr>
          <w:p w14:paraId="3BA48049" w14:textId="22D5C9A0" w:rsidR="00827EE9" w:rsidRDefault="00827EE9" w:rsidP="00827EE9">
            <w:pPr>
              <w:pStyle w:val="Tablelist-dot"/>
              <w:numPr>
                <w:ilvl w:val="0"/>
                <w:numId w:val="0"/>
              </w:numPr>
              <w:ind w:left="360" w:hanging="360"/>
            </w:pPr>
            <w:r>
              <w:t xml:space="preserve">Students: </w:t>
            </w:r>
            <w:r>
              <w:br/>
            </w:r>
          </w:p>
          <w:p w14:paraId="3B2E3AD1" w14:textId="1CE6B741" w:rsidR="004A2BFE" w:rsidRDefault="00827EE9" w:rsidP="00827EE9">
            <w:pPr>
              <w:pStyle w:val="Tablelist-dot"/>
            </w:pPr>
            <w:r>
              <w:t>i</w:t>
            </w:r>
            <w:r w:rsidR="004A2BFE">
              <w:t>dentify what data is being represented</w:t>
            </w:r>
          </w:p>
          <w:p w14:paraId="77933884" w14:textId="56EA7844" w:rsidR="004A2BFE" w:rsidRDefault="00827EE9" w:rsidP="000017ED">
            <w:pPr>
              <w:pStyle w:val="Tablelist-dot"/>
            </w:pPr>
            <w:r>
              <w:t>i</w:t>
            </w:r>
            <w:r w:rsidR="004A2BFE">
              <w:t>nterpret the meaning and scale of the axes</w:t>
            </w:r>
          </w:p>
          <w:p w14:paraId="65EC22ED" w14:textId="41CB9C37" w:rsidR="004A2BFE" w:rsidRDefault="00827EE9" w:rsidP="000017ED">
            <w:pPr>
              <w:pStyle w:val="Tablelist-dot"/>
            </w:pPr>
            <w:r>
              <w:t>i</w:t>
            </w:r>
            <w:r w:rsidR="004A2BFE">
              <w:t>nterpret the key to identify the different criteria used</w:t>
            </w:r>
          </w:p>
          <w:p w14:paraId="2F04CB6B" w14:textId="6360359C" w:rsidR="004A2BFE" w:rsidRDefault="00827EE9" w:rsidP="000017ED">
            <w:pPr>
              <w:pStyle w:val="Tablelist-dot"/>
            </w:pPr>
            <w:r>
              <w:t xml:space="preserve">read </w:t>
            </w:r>
            <w:r w:rsidR="004A2BFE">
              <w:t>the values represented by the bars</w:t>
            </w:r>
            <w:r>
              <w:t xml:space="preserve"> accurately</w:t>
            </w:r>
          </w:p>
          <w:p w14:paraId="27E8B3E3" w14:textId="485B2BC1" w:rsidR="004A2BFE" w:rsidRDefault="00827EE9" w:rsidP="000017ED">
            <w:pPr>
              <w:pStyle w:val="Tablelist-dot"/>
            </w:pPr>
            <w:r>
              <w:t>c</w:t>
            </w:r>
            <w:r w:rsidR="004A2BFE">
              <w:t>ompar</w:t>
            </w:r>
            <w:r>
              <w:t>e</w:t>
            </w:r>
            <w:r w:rsidR="004A2BFE">
              <w:t xml:space="preserve"> the heights of the bars to identify differences and </w:t>
            </w:r>
            <w:r w:rsidR="00802E90">
              <w:t>similarities</w:t>
            </w:r>
          </w:p>
          <w:p w14:paraId="530B10AA" w14:textId="730118AE" w:rsidR="00791E47" w:rsidRDefault="00827EE9" w:rsidP="000017ED">
            <w:pPr>
              <w:pStyle w:val="Tablelist-dot"/>
            </w:pPr>
            <w:r>
              <w:t>c</w:t>
            </w:r>
            <w:r w:rsidR="00791E47">
              <w:t>reat</w:t>
            </w:r>
            <w:r>
              <w:t>e</w:t>
            </w:r>
            <w:r w:rsidR="00791E47">
              <w:t xml:space="preserve"> multiple column graphs to represent data, including choosing appropriate scales and labels for the axes</w:t>
            </w:r>
          </w:p>
          <w:p w14:paraId="5F508111" w14:textId="30ADBE12" w:rsidR="00D75313" w:rsidRPr="00D6024C" w:rsidRDefault="00827EE9" w:rsidP="001D32DF">
            <w:pPr>
              <w:pStyle w:val="Tablelist-dot"/>
              <w:spacing w:after="240"/>
            </w:pPr>
            <w:r>
              <w:t>a</w:t>
            </w:r>
            <w:r w:rsidR="00791E47">
              <w:t>nalys</w:t>
            </w:r>
            <w:r>
              <w:t>e</w:t>
            </w:r>
            <w:r w:rsidR="00791E47">
              <w:t xml:space="preserve"> multiple column graphs to identify trends and draw conclusions</w:t>
            </w:r>
            <w:r>
              <w:t>.</w:t>
            </w:r>
          </w:p>
        </w:tc>
        <w:tc>
          <w:tcPr>
            <w:tcW w:w="4814" w:type="dxa"/>
          </w:tcPr>
          <w:p w14:paraId="5A82FA6C" w14:textId="31E02242" w:rsidR="00626567" w:rsidRPr="00C31E4C" w:rsidRDefault="00626567" w:rsidP="00F61653">
            <w:pPr>
              <w:pStyle w:val="Tablelist-do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AFAB9F3" w14:textId="23B6B431" w:rsidR="004A2BFE" w:rsidRDefault="004A2BFE" w:rsidP="000017ED">
            <w:pPr>
              <w:pStyle w:val="Tablelist-do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0C10">
              <w:rPr>
                <w:b/>
                <w:bCs/>
              </w:rPr>
              <w:t>Mathematics</w:t>
            </w:r>
            <w:r w:rsidR="004E2320">
              <w:rPr>
                <w:b/>
                <w:bCs/>
              </w:rPr>
              <w:t>:</w:t>
            </w:r>
            <w:r w:rsidR="00606F34" w:rsidRPr="00C31E4C">
              <w:t xml:space="preserve"> </w:t>
            </w:r>
            <w:r w:rsidR="00F40EF4">
              <w:t>choos</w:t>
            </w:r>
            <w:r w:rsidR="00827EE9">
              <w:t>e</w:t>
            </w:r>
            <w:r w:rsidR="00F40EF4">
              <w:t xml:space="preserve"> an appropriate scale</w:t>
            </w:r>
            <w:r w:rsidR="00111308">
              <w:t xml:space="preserve"> when c</w:t>
            </w:r>
            <w:r w:rsidR="00111308" w:rsidRPr="00C31E4C">
              <w:t>reating</w:t>
            </w:r>
            <w:r w:rsidR="00111308">
              <w:t xml:space="preserve"> a multiple column graph</w:t>
            </w:r>
          </w:p>
          <w:p w14:paraId="039B3E0E" w14:textId="15B2E4E1" w:rsidR="00626567" w:rsidRPr="005F3273" w:rsidRDefault="001E3888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Stage 4</w:t>
            </w:r>
          </w:p>
          <w:p w14:paraId="20174D10" w14:textId="1C81CB70" w:rsidR="001E3888" w:rsidRPr="005F3273" w:rsidRDefault="001E3888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Data classification and visualisation: Display data using graphical representations relevant to the purpose of the data</w:t>
            </w:r>
          </w:p>
          <w:p w14:paraId="0A41289F" w14:textId="5EC903C2" w:rsidR="001E3888" w:rsidRPr="005F3273" w:rsidRDefault="001E3888">
            <w:pPr>
              <w:pStyle w:val="Tablelist-dot"/>
              <w:numPr>
                <w:ilvl w:val="0"/>
                <w:numId w:val="10"/>
              </w:numPr>
              <w:shd w:val="clear" w:color="auto" w:fill="F2F2F2" w:themeFill="background1" w:themeFillShade="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Include sources, titles, labels and scales when displaying data in a graph</w:t>
            </w:r>
          </w:p>
          <w:p w14:paraId="0B1C9CCC" w14:textId="38E1DB52" w:rsidR="00B759F2" w:rsidRPr="00460C79" w:rsidRDefault="004A2BFE" w:rsidP="00B759F2">
            <w:pPr>
              <w:pStyle w:val="Tablelist-do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0C10">
              <w:rPr>
                <w:b/>
                <w:bCs/>
              </w:rPr>
              <w:t>Science</w:t>
            </w:r>
            <w:r w:rsidR="000017ED">
              <w:rPr>
                <w:b/>
                <w:bCs/>
              </w:rPr>
              <w:t xml:space="preserve">: </w:t>
            </w:r>
            <w:r w:rsidR="00145BE9" w:rsidRPr="00F61653">
              <w:t xml:space="preserve">measure the amount of salt or sugar that will dissolve in water at different </w:t>
            </w:r>
            <w:r w:rsidR="00145BE9" w:rsidRPr="00460C79">
              <w:t>temperatures and record on a graph.</w:t>
            </w:r>
          </w:p>
          <w:p w14:paraId="6304A0A8" w14:textId="1ABC1F52" w:rsidR="00B759F2" w:rsidRPr="005F3273" w:rsidRDefault="00145BE9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1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Stage 4</w:t>
            </w:r>
          </w:p>
          <w:p w14:paraId="2450DBB3" w14:textId="6F94BEB2" w:rsidR="00145BE9" w:rsidRPr="005F3273" w:rsidRDefault="00145BE9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1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Solutions and mixtures: Solutions</w:t>
            </w:r>
          </w:p>
          <w:p w14:paraId="005097A0" w14:textId="64F4CA94" w:rsidR="00145BE9" w:rsidRPr="005F3273" w:rsidRDefault="00145BE9">
            <w:pPr>
              <w:pStyle w:val="Tablelist-dot"/>
              <w:numPr>
                <w:ilvl w:val="0"/>
                <w:numId w:val="10"/>
              </w:numPr>
              <w:shd w:val="clear" w:color="auto" w:fill="F2F2F2" w:themeFill="background1" w:themeFillShade="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Conduct and document a practical investigation to measure solubility of different solutes in water, and present data using tables and relevant graphs</w:t>
            </w:r>
          </w:p>
          <w:p w14:paraId="7D968A1C" w14:textId="7C345679" w:rsidR="00561736" w:rsidRPr="00C95F9A" w:rsidRDefault="00F0223F">
            <w:pPr>
              <w:pStyle w:val="Tablelist-dot"/>
              <w:numPr>
                <w:ilvl w:val="0"/>
                <w:numId w:val="10"/>
              </w:numPr>
              <w:ind w:left="31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5F9A">
              <w:rPr>
                <w:b/>
                <w:bCs/>
              </w:rPr>
              <w:lastRenderedPageBreak/>
              <w:t>Technology:</w:t>
            </w:r>
            <w:r w:rsidRPr="00C95F9A">
              <w:t xml:space="preserve"> </w:t>
            </w:r>
            <w:r w:rsidR="003D730C" w:rsidRPr="00C95F9A">
              <w:t>compar</w:t>
            </w:r>
            <w:r w:rsidR="00827EE9" w:rsidRPr="00C95F9A">
              <w:t>e</w:t>
            </w:r>
            <w:r w:rsidR="003D730C" w:rsidRPr="00C95F9A">
              <w:t xml:space="preserve"> the volume and types of materials accepted at recycling centres </w:t>
            </w:r>
            <w:r w:rsidR="009E4CDF" w:rsidRPr="00F61653">
              <w:t>to source materials for design ideas and solutions</w:t>
            </w:r>
          </w:p>
          <w:p w14:paraId="24C9C0F2" w14:textId="551889FC" w:rsidR="00561736" w:rsidRPr="005F3273" w:rsidRDefault="00561736" w:rsidP="006C7FFB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Stage 4</w:t>
            </w:r>
          </w:p>
          <w:p w14:paraId="1D980666" w14:textId="77777777" w:rsidR="00F61653" w:rsidRPr="005F3273" w:rsidRDefault="00561736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Materials and production processes: Researching and planning ideas and solutions</w:t>
            </w:r>
          </w:p>
          <w:p w14:paraId="3F948719" w14:textId="024EA18B" w:rsidR="003B0C59" w:rsidRPr="003B0C59" w:rsidRDefault="009E4CDF">
            <w:pPr>
              <w:pStyle w:val="Tablelist-dot"/>
              <w:numPr>
                <w:ilvl w:val="0"/>
                <w:numId w:val="22"/>
              </w:numPr>
              <w:shd w:val="clear" w:color="auto" w:fill="F2F2F2" w:themeFill="background1" w:themeFillShade="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Compare sustainable sourcing practices</w:t>
            </w:r>
          </w:p>
        </w:tc>
      </w:tr>
    </w:tbl>
    <w:p w14:paraId="328353AF" w14:textId="77777777" w:rsidR="00A74C66" w:rsidRDefault="00A74C66">
      <w:pPr>
        <w:widowControl/>
        <w:spacing w:after="160" w:line="259" w:lineRule="auto"/>
        <w:rPr>
          <w:rFonts w:cs="Calibri"/>
          <w:b/>
          <w:bCs/>
          <w:color w:val="002664"/>
          <w:sz w:val="30"/>
          <w:szCs w:val="30"/>
        </w:rPr>
      </w:pPr>
      <w:r>
        <w:lastRenderedPageBreak/>
        <w:br w:type="page"/>
      </w:r>
    </w:p>
    <w:p w14:paraId="1EE6D21C" w14:textId="61BD3411" w:rsidR="006104AA" w:rsidRDefault="004729ED" w:rsidP="000035DF">
      <w:pPr>
        <w:pStyle w:val="Heading3"/>
      </w:pPr>
      <w:r>
        <w:lastRenderedPageBreak/>
        <w:t xml:space="preserve">Compound </w:t>
      </w:r>
      <w:r w:rsidRPr="002F0A98">
        <w:t>column graph</w:t>
      </w:r>
    </w:p>
    <w:p w14:paraId="1EBF76FA" w14:textId="2C13A3EC" w:rsidR="004729ED" w:rsidRDefault="004729ED" w:rsidP="004729ED">
      <w:pPr>
        <w:rPr>
          <w:rFonts w:cs="Arial"/>
          <w:bCs/>
          <w:szCs w:val="20"/>
        </w:rPr>
      </w:pPr>
      <w:r>
        <w:rPr>
          <w:rFonts w:cs="Arial"/>
          <w:szCs w:val="20"/>
        </w:rPr>
        <w:t>A compound column graph displays</w:t>
      </w:r>
      <w:r w:rsidRPr="00536E5A">
        <w:rPr>
          <w:rFonts w:cs="Arial"/>
          <w:bCs/>
          <w:szCs w:val="20"/>
        </w:rPr>
        <w:t xml:space="preserve"> </w:t>
      </w:r>
      <w:r w:rsidRPr="00E56E26">
        <w:rPr>
          <w:rFonts w:cs="Arial"/>
          <w:bCs/>
          <w:szCs w:val="20"/>
        </w:rPr>
        <w:t xml:space="preserve">data </w:t>
      </w:r>
      <w:r>
        <w:rPr>
          <w:rFonts w:cs="Arial"/>
          <w:bCs/>
          <w:szCs w:val="20"/>
        </w:rPr>
        <w:t>for</w:t>
      </w:r>
      <w:r w:rsidRPr="00E56E26">
        <w:rPr>
          <w:rFonts w:cs="Arial"/>
          <w:bCs/>
          <w:szCs w:val="20"/>
        </w:rPr>
        <w:t xml:space="preserve"> group</w:t>
      </w:r>
      <w:r>
        <w:rPr>
          <w:rFonts w:cs="Arial"/>
          <w:bCs/>
          <w:szCs w:val="20"/>
        </w:rPr>
        <w:t>s</w:t>
      </w:r>
      <w:r w:rsidRPr="00E56E26">
        <w:rPr>
          <w:rFonts w:cs="Arial"/>
          <w:bCs/>
          <w:szCs w:val="20"/>
        </w:rPr>
        <w:t xml:space="preserve"> of individuals or things categorised according to </w:t>
      </w:r>
      <w:r>
        <w:rPr>
          <w:rFonts w:cs="Arial"/>
          <w:bCs/>
          <w:szCs w:val="20"/>
        </w:rPr>
        <w:t>2</w:t>
      </w:r>
      <w:r w:rsidRPr="00E56E26">
        <w:rPr>
          <w:rFonts w:cs="Arial"/>
          <w:bCs/>
          <w:szCs w:val="20"/>
        </w:rPr>
        <w:t xml:space="preserve"> or more criteria</w:t>
      </w:r>
      <w:r w:rsidRPr="00536E5A">
        <w:rPr>
          <w:rFonts w:cs="Arial"/>
          <w:bCs/>
          <w:szCs w:val="20"/>
        </w:rPr>
        <w:t xml:space="preserve"> </w:t>
      </w:r>
      <w:r>
        <w:rPr>
          <w:rFonts w:cs="Arial"/>
          <w:bCs/>
          <w:szCs w:val="20"/>
        </w:rPr>
        <w:t xml:space="preserve">by stacking these data segments </w:t>
      </w:r>
      <w:r w:rsidRPr="00536E5A">
        <w:rPr>
          <w:rFonts w:cs="Arial"/>
          <w:bCs/>
          <w:szCs w:val="20"/>
        </w:rPr>
        <w:t>on top of each other in each category. This shows the total value for each category</w:t>
      </w:r>
      <w:r>
        <w:rPr>
          <w:rFonts w:cs="Arial"/>
          <w:bCs/>
          <w:szCs w:val="20"/>
        </w:rPr>
        <w:t>,</w:t>
      </w:r>
      <w:r w:rsidRPr="00536E5A">
        <w:rPr>
          <w:rFonts w:cs="Arial"/>
          <w:bCs/>
          <w:szCs w:val="20"/>
        </w:rPr>
        <w:t xml:space="preserve"> as well as the contribution of each individual dataset to that total</w:t>
      </w:r>
      <w:r>
        <w:rPr>
          <w:rFonts w:cs="Arial"/>
          <w:bCs/>
          <w:szCs w:val="20"/>
        </w:rPr>
        <w:t>.</w:t>
      </w:r>
    </w:p>
    <w:p w14:paraId="4DB124B4" w14:textId="77777777" w:rsidR="004729ED" w:rsidRDefault="004729ED" w:rsidP="004729ED">
      <w:pPr>
        <w:keepNext/>
        <w:jc w:val="center"/>
      </w:pPr>
      <w:r>
        <w:rPr>
          <w:rFonts w:cs="Arial"/>
          <w:bCs/>
          <w:noProof/>
          <w:szCs w:val="20"/>
        </w:rPr>
        <w:drawing>
          <wp:inline distT="0" distB="0" distL="0" distR="0" wp14:anchorId="68C00F91" wp14:editId="4888CF64">
            <wp:extent cx="2663687" cy="2058412"/>
            <wp:effectExtent l="0" t="0" r="3810" b="0"/>
            <wp:docPr id="27" name="Picture 27" descr="A compound column graph representing the hair colour and hair type of stude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51925" name="Picture 1945651925" descr="A compound column graph representing the hair colour and hair type of students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730" cy="21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5F88" w14:textId="0CD59D82" w:rsidR="004729ED" w:rsidRDefault="004729ED" w:rsidP="004729ED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D60FB">
        <w:rPr>
          <w:noProof/>
        </w:rPr>
        <w:t>4</w:t>
      </w:r>
      <w:r>
        <w:fldChar w:fldCharType="end"/>
      </w:r>
      <w:r>
        <w:t xml:space="preserve">: </w:t>
      </w:r>
      <w:r w:rsidRPr="00E976A4">
        <w:t>An example of a compound column graph</w:t>
      </w:r>
    </w:p>
    <w:p w14:paraId="6E1C1672" w14:textId="77777777" w:rsidR="004729ED" w:rsidRPr="005D6126" w:rsidRDefault="004729ED" w:rsidP="006B6128">
      <w:pPr>
        <w:pStyle w:val="Heading4"/>
      </w:pPr>
      <w:r w:rsidRPr="005D6126">
        <w:t>Conventions</w:t>
      </w:r>
    </w:p>
    <w:p w14:paraId="4695F4F8" w14:textId="77777777" w:rsidR="004729ED" w:rsidRDefault="004729ED" w:rsidP="004729ED">
      <w:pPr>
        <w:pStyle w:val="Listdot"/>
      </w:pPr>
      <w:r w:rsidRPr="002F6380">
        <w:t xml:space="preserve">Meets </w:t>
      </w:r>
      <w:r>
        <w:t xml:space="preserve">all the conventions of a </w:t>
      </w:r>
      <w:r w:rsidRPr="002F6380">
        <w:t>column graph</w:t>
      </w:r>
      <w:r>
        <w:t>.</w:t>
      </w:r>
    </w:p>
    <w:p w14:paraId="01E3BB1E" w14:textId="77777777" w:rsidR="004729ED" w:rsidRDefault="004729ED" w:rsidP="004729ED">
      <w:pPr>
        <w:pStyle w:val="Listdot"/>
      </w:pPr>
      <w:r>
        <w:t>A key should be included to indicate different criteria.</w:t>
      </w:r>
    </w:p>
    <w:p w14:paraId="11D557DE" w14:textId="77777777" w:rsidR="004729ED" w:rsidRDefault="004729ED" w:rsidP="004729ED">
      <w:pPr>
        <w:pStyle w:val="Listdot"/>
      </w:pPr>
      <w:r>
        <w:t>Measured variables have different colours or shading.</w:t>
      </w:r>
    </w:p>
    <w:p w14:paraId="3796C30A" w14:textId="2864F68B" w:rsidR="004729ED" w:rsidRDefault="004729ED" w:rsidP="004729ED">
      <w:pPr>
        <w:pStyle w:val="Listdot"/>
      </w:pPr>
      <w:r>
        <w:t>Column height is the total of the measured variables for each category.</w:t>
      </w:r>
      <w:r w:rsidR="000035DF">
        <w:br/>
      </w:r>
    </w:p>
    <w:tbl>
      <w:tblPr>
        <w:tblStyle w:val="NESATable"/>
        <w:tblW w:w="9072" w:type="dxa"/>
        <w:tblLook w:val="04A0" w:firstRow="1" w:lastRow="0" w:firstColumn="1" w:lastColumn="0" w:noHBand="0" w:noVBand="1"/>
      </w:tblPr>
      <w:tblGrid>
        <w:gridCol w:w="4116"/>
        <w:gridCol w:w="4956"/>
      </w:tblGrid>
      <w:tr w:rsidR="004729ED" w14:paraId="0621CE81" w14:textId="77777777" w:rsidTr="00790B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 w:val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6" w:type="dxa"/>
          </w:tcPr>
          <w:p w14:paraId="240A68CE" w14:textId="7A07681A" w:rsidR="004729ED" w:rsidRDefault="004729ED" w:rsidP="004729ED">
            <w:pPr>
              <w:rPr>
                <w:rFonts w:cs="Arial"/>
                <w:b w:val="0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Working with compound column graphs</w:t>
            </w:r>
          </w:p>
        </w:tc>
        <w:tc>
          <w:tcPr>
            <w:tcW w:w="4956" w:type="dxa"/>
          </w:tcPr>
          <w:p w14:paraId="3E6364E1" w14:textId="12298C81" w:rsidR="004729ED" w:rsidRDefault="004729ED" w:rsidP="004729ED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 xml:space="preserve">Subject-specific </w:t>
            </w:r>
            <w:r w:rsidR="001227B7">
              <w:rPr>
                <w:rFonts w:cs="Arial"/>
                <w:bCs/>
                <w:szCs w:val="20"/>
              </w:rPr>
              <w:t>s</w:t>
            </w:r>
            <w:r w:rsidR="001227B7">
              <w:rPr>
                <w:rFonts w:cs="Arial"/>
                <w:szCs w:val="20"/>
              </w:rPr>
              <w:t xml:space="preserve">uggested </w:t>
            </w:r>
            <w:r>
              <w:rPr>
                <w:rFonts w:cs="Arial"/>
                <w:bCs/>
                <w:szCs w:val="20"/>
              </w:rPr>
              <w:t>application</w:t>
            </w:r>
          </w:p>
        </w:tc>
      </w:tr>
      <w:tr w:rsidR="003C59A4" w14:paraId="7AC71DDF" w14:textId="77777777" w:rsidTr="002E0D97">
        <w:trPr>
          <w:cantSplit w:val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6" w:type="dxa"/>
          </w:tcPr>
          <w:p w14:paraId="6D18B634" w14:textId="38EE2FD9" w:rsidR="000035DF" w:rsidRDefault="000035DF" w:rsidP="000035DF">
            <w:pPr>
              <w:pStyle w:val="Listdot"/>
              <w:numPr>
                <w:ilvl w:val="0"/>
                <w:numId w:val="0"/>
              </w:numPr>
              <w:ind w:left="360" w:hanging="360"/>
            </w:pPr>
            <w:r>
              <w:t>Students:</w:t>
            </w:r>
            <w:r>
              <w:br/>
            </w:r>
          </w:p>
          <w:p w14:paraId="5947E88D" w14:textId="207ECBC8" w:rsidR="003C59A4" w:rsidRPr="000B53FF" w:rsidRDefault="000035DF" w:rsidP="000B53FF">
            <w:pPr>
              <w:pStyle w:val="Listdot"/>
            </w:pPr>
            <w:r w:rsidRPr="000B53FF">
              <w:t>i</w:t>
            </w:r>
            <w:r w:rsidR="003C59A4" w:rsidRPr="000B53FF">
              <w:t>dentify what data is being represented</w:t>
            </w:r>
          </w:p>
          <w:p w14:paraId="36B16096" w14:textId="5A13A199" w:rsidR="003C59A4" w:rsidRPr="000B53FF" w:rsidRDefault="000035DF" w:rsidP="000B53FF">
            <w:pPr>
              <w:pStyle w:val="Listdot"/>
            </w:pPr>
            <w:r w:rsidRPr="000B53FF">
              <w:t>i</w:t>
            </w:r>
            <w:r w:rsidR="003C59A4" w:rsidRPr="000B53FF">
              <w:t>nterpret the meaning and scale of the axes</w:t>
            </w:r>
          </w:p>
          <w:p w14:paraId="4DD31B88" w14:textId="22A5B6E7" w:rsidR="003C59A4" w:rsidRPr="000B53FF" w:rsidRDefault="000035DF" w:rsidP="000B53FF">
            <w:pPr>
              <w:pStyle w:val="Listdot"/>
            </w:pPr>
            <w:r w:rsidRPr="000B53FF">
              <w:t>i</w:t>
            </w:r>
            <w:r w:rsidR="003C59A4" w:rsidRPr="000B53FF">
              <w:t>nterpret the key to identify the different criteria used</w:t>
            </w:r>
          </w:p>
          <w:p w14:paraId="36D3FD5C" w14:textId="42057995" w:rsidR="003C59A4" w:rsidRPr="000B53FF" w:rsidRDefault="000035DF" w:rsidP="000B53FF">
            <w:pPr>
              <w:pStyle w:val="Listdot"/>
            </w:pPr>
            <w:r>
              <w:t xml:space="preserve">read </w:t>
            </w:r>
            <w:r w:rsidR="003C59A4" w:rsidRPr="000B53FF">
              <w:t>the values represented by the bars</w:t>
            </w:r>
            <w:r>
              <w:t xml:space="preserve"> accurately</w:t>
            </w:r>
          </w:p>
          <w:p w14:paraId="7DAB7ACD" w14:textId="59731CCE" w:rsidR="003C59A4" w:rsidRPr="000B53FF" w:rsidRDefault="000035DF" w:rsidP="000B53FF">
            <w:pPr>
              <w:pStyle w:val="Listdot"/>
            </w:pPr>
            <w:r>
              <w:t xml:space="preserve">calculate </w:t>
            </w:r>
            <w:r w:rsidR="003C59A4" w:rsidRPr="000B53FF">
              <w:t>the value of the different criteria</w:t>
            </w:r>
            <w:r>
              <w:t xml:space="preserve"> accurately</w:t>
            </w:r>
          </w:p>
          <w:p w14:paraId="3692F625" w14:textId="260A664A" w:rsidR="003C59A4" w:rsidRPr="000B53FF" w:rsidRDefault="000035DF" w:rsidP="000B53FF">
            <w:pPr>
              <w:pStyle w:val="Listdot"/>
            </w:pPr>
            <w:r w:rsidRPr="000B53FF">
              <w:t>c</w:t>
            </w:r>
            <w:r w:rsidR="003C59A4" w:rsidRPr="000B53FF">
              <w:t>ompar</w:t>
            </w:r>
            <w:r>
              <w:t>e</w:t>
            </w:r>
            <w:r w:rsidR="003C59A4" w:rsidRPr="000B53FF">
              <w:t xml:space="preserve"> the heights of the bars</w:t>
            </w:r>
            <w:r w:rsidR="008542C6">
              <w:t>,</w:t>
            </w:r>
            <w:r w:rsidR="00FC07CC" w:rsidRPr="000B53FF">
              <w:t xml:space="preserve"> including the different criteria</w:t>
            </w:r>
            <w:r w:rsidR="003C59A4" w:rsidRPr="000B53FF">
              <w:t xml:space="preserve"> to identify differences and trends</w:t>
            </w:r>
          </w:p>
          <w:p w14:paraId="57671AEF" w14:textId="4A97ABE7" w:rsidR="00791E47" w:rsidRPr="000B53FF" w:rsidRDefault="000035DF" w:rsidP="000B53FF">
            <w:pPr>
              <w:pStyle w:val="Listdot"/>
            </w:pPr>
            <w:r w:rsidRPr="000B53FF">
              <w:t>c</w:t>
            </w:r>
            <w:r w:rsidR="00791E47" w:rsidRPr="000B53FF">
              <w:t>reat</w:t>
            </w:r>
            <w:r>
              <w:t>e</w:t>
            </w:r>
            <w:r w:rsidR="00791E47" w:rsidRPr="000B53FF">
              <w:t xml:space="preserve"> compound column graphs to represent data, including choosing appropriate scales and labels for the axes</w:t>
            </w:r>
          </w:p>
          <w:p w14:paraId="0EE2318A" w14:textId="6617CB93" w:rsidR="003C59A4" w:rsidRPr="00D6024C" w:rsidRDefault="000035DF" w:rsidP="000B53FF">
            <w:pPr>
              <w:pStyle w:val="Listdot"/>
            </w:pPr>
            <w:r w:rsidRPr="000B53FF">
              <w:t>a</w:t>
            </w:r>
            <w:r w:rsidR="00791E47" w:rsidRPr="000B53FF">
              <w:t>nalys</w:t>
            </w:r>
            <w:r>
              <w:t>e</w:t>
            </w:r>
            <w:r w:rsidR="00791E47" w:rsidRPr="000B53FF">
              <w:t xml:space="preserve"> compound column graphs to identify trends and draw conclusions</w:t>
            </w:r>
            <w:r>
              <w:t>.</w:t>
            </w:r>
          </w:p>
        </w:tc>
        <w:tc>
          <w:tcPr>
            <w:tcW w:w="4956" w:type="dxa"/>
          </w:tcPr>
          <w:p w14:paraId="0D12EBD1" w14:textId="77777777" w:rsidR="000035DF" w:rsidRPr="000035DF" w:rsidRDefault="000035DF" w:rsidP="000035DF">
            <w:pPr>
              <w:pStyle w:val="Tablelist-do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  <w:bCs w:val="0"/>
              </w:rPr>
            </w:pPr>
          </w:p>
          <w:p w14:paraId="73DBF155" w14:textId="5125CE48" w:rsidR="002C1C2A" w:rsidRPr="00460C79" w:rsidRDefault="002C1C2A" w:rsidP="002C1C2A">
            <w:pPr>
              <w:pStyle w:val="Tablelist-do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 xml:space="preserve">Geography: </w:t>
            </w:r>
            <w:r w:rsidRPr="002C1C2A">
              <w:t xml:space="preserve">interpret a compound column graph that displays the distribution of medical facilities in urban, rural and remote settlements </w:t>
            </w:r>
            <w:r w:rsidRPr="00460C79">
              <w:t>across Australia’s states and territories</w:t>
            </w:r>
          </w:p>
          <w:p w14:paraId="464B7307" w14:textId="77777777" w:rsidR="002C1C2A" w:rsidRPr="005F3273" w:rsidRDefault="002C1C2A" w:rsidP="002C1C2A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Stage 4</w:t>
            </w:r>
          </w:p>
          <w:p w14:paraId="5788A0F1" w14:textId="77777777" w:rsidR="002C1C2A" w:rsidRPr="005F3273" w:rsidRDefault="002C1C2A" w:rsidP="002C1C2A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Liveability of places: Influences and impacts on liveability</w:t>
            </w:r>
          </w:p>
          <w:p w14:paraId="4D5A87E4" w14:textId="22065DFC" w:rsidR="00B759F2" w:rsidRPr="005F3273" w:rsidRDefault="002C1C2A">
            <w:pPr>
              <w:pStyle w:val="Tablelist-dot"/>
              <w:numPr>
                <w:ilvl w:val="0"/>
                <w:numId w:val="20"/>
              </w:numPr>
              <w:shd w:val="clear" w:color="auto" w:fill="F2F2F2" w:themeFill="background1" w:themeFillShade="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Access to services and facilities that influence the liveability of places</w:t>
            </w:r>
          </w:p>
          <w:p w14:paraId="3B7F85A2" w14:textId="6B5681F7" w:rsidR="003C59A4" w:rsidRPr="00460C79" w:rsidRDefault="003C59A4" w:rsidP="00D96B5A">
            <w:pPr>
              <w:pStyle w:val="Tablelist-do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0C79">
              <w:rPr>
                <w:rStyle w:val="Strong"/>
              </w:rPr>
              <w:t>Mathematics</w:t>
            </w:r>
            <w:r w:rsidR="000B53FF" w:rsidRPr="00460C79">
              <w:rPr>
                <w:rStyle w:val="Strong"/>
              </w:rPr>
              <w:t>:</w:t>
            </w:r>
            <w:r w:rsidR="00460AE4" w:rsidRPr="00460C79">
              <w:t xml:space="preserve"> </w:t>
            </w:r>
            <w:r w:rsidR="00B5121F" w:rsidRPr="00460C79">
              <w:t>c</w:t>
            </w:r>
            <w:r w:rsidR="00460AE4" w:rsidRPr="00460C79">
              <w:t>alculat</w:t>
            </w:r>
            <w:r w:rsidR="000035DF" w:rsidRPr="00460C79">
              <w:t>e</w:t>
            </w:r>
            <w:r w:rsidR="00460AE4" w:rsidRPr="00460C79">
              <w:t xml:space="preserve"> the value</w:t>
            </w:r>
            <w:r w:rsidR="005B009E" w:rsidRPr="00460C79">
              <w:t>s</w:t>
            </w:r>
            <w:r w:rsidR="00460AE4" w:rsidRPr="00460C79">
              <w:t xml:space="preserve"> of the different criteria in a </w:t>
            </w:r>
            <w:r w:rsidR="005D33AB" w:rsidRPr="00460C79">
              <w:t>compound</w:t>
            </w:r>
            <w:r w:rsidR="00460AE4" w:rsidRPr="00460C79">
              <w:t xml:space="preserve"> column graph</w:t>
            </w:r>
          </w:p>
          <w:p w14:paraId="2FA2B028" w14:textId="22A4A5BD" w:rsidR="00145BE9" w:rsidRPr="005F3273" w:rsidRDefault="00145BE9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Stage 4</w:t>
            </w:r>
          </w:p>
          <w:p w14:paraId="7045E1A8" w14:textId="0F8E6CE3" w:rsidR="00145BE9" w:rsidRPr="005F3273" w:rsidRDefault="00145BE9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Data classification and visualisation: Interpret data in graphical representations</w:t>
            </w:r>
          </w:p>
          <w:p w14:paraId="750E8D69" w14:textId="1AF7F179" w:rsidR="00145BE9" w:rsidRPr="005F3273" w:rsidRDefault="00145BE9">
            <w:pPr>
              <w:pStyle w:val="Tablelist-dot"/>
              <w:numPr>
                <w:ilvl w:val="0"/>
                <w:numId w:val="11"/>
              </w:numPr>
              <w:shd w:val="clear" w:color="auto" w:fill="F2F2F2" w:themeFill="background1" w:themeFillShade="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Identify and interpret data displayed on graphs</w:t>
            </w:r>
          </w:p>
          <w:p w14:paraId="74FFB021" w14:textId="4D5F7D61" w:rsidR="00460AE4" w:rsidRDefault="007212D7" w:rsidP="00D96B5A">
            <w:pPr>
              <w:pStyle w:val="Tablelist-do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6B5A">
              <w:rPr>
                <w:rStyle w:val="Strong"/>
              </w:rPr>
              <w:t>Science</w:t>
            </w:r>
            <w:r w:rsidR="000B53FF" w:rsidRPr="00D96B5A">
              <w:rPr>
                <w:rStyle w:val="Strong"/>
              </w:rPr>
              <w:t>:</w:t>
            </w:r>
            <w:r w:rsidRPr="00D96B5A">
              <w:rPr>
                <w:rStyle w:val="Strong"/>
              </w:rPr>
              <w:t xml:space="preserve"> </w:t>
            </w:r>
            <w:r w:rsidR="00B5121F">
              <w:t>in</w:t>
            </w:r>
            <w:r w:rsidR="00AC3AFF" w:rsidRPr="00D96B5A">
              <w:t>terpret a compound col</w:t>
            </w:r>
            <w:r w:rsidR="00DE3E2A" w:rsidRPr="00D96B5A">
              <w:t>umn graph to co</w:t>
            </w:r>
            <w:r w:rsidR="00AC3AFF" w:rsidRPr="00D96B5A">
              <w:t>mpar</w:t>
            </w:r>
            <w:r w:rsidR="00FC61E5" w:rsidRPr="00D96B5A">
              <w:t>e</w:t>
            </w:r>
            <w:r w:rsidR="00AC3AFF" w:rsidRPr="00D96B5A">
              <w:t xml:space="preserve"> the type of waste going to landfill </w:t>
            </w:r>
            <w:r w:rsidR="00313042">
              <w:t>in each</w:t>
            </w:r>
            <w:r w:rsidR="00313042" w:rsidRPr="00D96B5A">
              <w:t xml:space="preserve"> </w:t>
            </w:r>
            <w:r w:rsidR="00AC3AFF" w:rsidRPr="00D96B5A">
              <w:t>state</w:t>
            </w:r>
            <w:r w:rsidR="00D651F5">
              <w:t xml:space="preserve"> and territory</w:t>
            </w:r>
          </w:p>
          <w:p w14:paraId="3F543A75" w14:textId="261A8065" w:rsidR="00145BE9" w:rsidRPr="005F3273" w:rsidRDefault="009610D9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Stage 5</w:t>
            </w:r>
          </w:p>
          <w:p w14:paraId="5BBE9FCA" w14:textId="6B5D01F8" w:rsidR="009610D9" w:rsidRPr="005F3273" w:rsidRDefault="009610D9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lastRenderedPageBreak/>
              <w:t>Environmental sustainability: Environmental sustainability in context</w:t>
            </w:r>
          </w:p>
          <w:p w14:paraId="75B2CD75" w14:textId="41A05BED" w:rsidR="009610D9" w:rsidRPr="005F3273" w:rsidRDefault="009610D9">
            <w:pPr>
              <w:pStyle w:val="Tablelist-dot"/>
              <w:numPr>
                <w:ilvl w:val="0"/>
                <w:numId w:val="12"/>
              </w:numPr>
              <w:shd w:val="clear" w:color="auto" w:fill="F2F2F2" w:themeFill="background1" w:themeFillShade="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Discuss the link between human activity and one specific environmental pollution concern</w:t>
            </w:r>
          </w:p>
          <w:p w14:paraId="29219A73" w14:textId="77777777" w:rsidR="007A195C" w:rsidRPr="006C7FFB" w:rsidRDefault="0CA1A915" w:rsidP="007A195C">
            <w:pPr>
              <w:pStyle w:val="Tablelist-do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0C79">
              <w:rPr>
                <w:rStyle w:val="Strong"/>
              </w:rPr>
              <w:t>Technology</w:t>
            </w:r>
            <w:r w:rsidR="000B53FF" w:rsidRPr="00460C79">
              <w:rPr>
                <w:rStyle w:val="Strong"/>
              </w:rPr>
              <w:t xml:space="preserve">: </w:t>
            </w:r>
            <w:r w:rsidR="00B5121F" w:rsidRPr="00460C79">
              <w:t>i</w:t>
            </w:r>
            <w:r w:rsidR="019E989E" w:rsidRPr="00460C79">
              <w:t xml:space="preserve">nterpret a </w:t>
            </w:r>
            <w:r w:rsidR="24DBF241" w:rsidRPr="00460C79">
              <w:t>compound</w:t>
            </w:r>
            <w:r w:rsidR="019E989E" w:rsidRPr="00460C79">
              <w:t xml:space="preserve"> column</w:t>
            </w:r>
            <w:r w:rsidR="019E989E" w:rsidRPr="006C7FFB">
              <w:t xml:space="preserve"> graph </w:t>
            </w:r>
            <w:r w:rsidR="00D651F5" w:rsidRPr="006C7FFB">
              <w:t xml:space="preserve">representing </w:t>
            </w:r>
            <w:r w:rsidR="5FC1D43E" w:rsidRPr="006C7FFB">
              <w:t xml:space="preserve">the distribution of </w:t>
            </w:r>
            <w:r w:rsidR="67A892E8" w:rsidRPr="006C7FFB">
              <w:t xml:space="preserve">softwood and </w:t>
            </w:r>
            <w:r w:rsidR="000035DF" w:rsidRPr="006C7FFB">
              <w:t>h</w:t>
            </w:r>
            <w:r w:rsidR="67A892E8" w:rsidRPr="006C7FFB">
              <w:t>ardwood plantations across Australia</w:t>
            </w:r>
            <w:r w:rsidR="00B41033" w:rsidRPr="006C7FFB">
              <w:t>’s</w:t>
            </w:r>
            <w:r w:rsidR="2361ABE2" w:rsidRPr="006C7FFB">
              <w:t xml:space="preserve"> </w:t>
            </w:r>
            <w:r w:rsidR="00B41033" w:rsidRPr="006C7FFB">
              <w:t>s</w:t>
            </w:r>
            <w:r w:rsidR="2361ABE2" w:rsidRPr="006C7FFB">
              <w:t xml:space="preserve">tates and </w:t>
            </w:r>
            <w:r w:rsidR="00B41033" w:rsidRPr="006C7FFB">
              <w:t>t</w:t>
            </w:r>
            <w:r w:rsidR="2361ABE2" w:rsidRPr="006C7FFB">
              <w:t>erritories</w:t>
            </w:r>
            <w:r w:rsidR="000035DF" w:rsidRPr="006C7FFB">
              <w:t>.</w:t>
            </w:r>
            <w:r w:rsidR="007A195C" w:rsidRPr="006C7FFB">
              <w:t xml:space="preserve"> </w:t>
            </w:r>
          </w:p>
          <w:p w14:paraId="49F971DD" w14:textId="77777777" w:rsidR="006C7FFB" w:rsidRPr="00711BC9" w:rsidRDefault="009E4CDF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11BC9">
              <w:t xml:space="preserve">Stage 4 </w:t>
            </w:r>
          </w:p>
          <w:p w14:paraId="56AD37BA" w14:textId="0D7FEBFB" w:rsidR="006C7FFB" w:rsidRPr="00370EAB" w:rsidRDefault="00E241B2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0EAB">
              <w:t>Materials and production processes: Testing and evaluating tools, materials and technologies</w:t>
            </w:r>
            <w:r w:rsidR="009E4CDF" w:rsidRPr="00370EAB">
              <w:t xml:space="preserve">: </w:t>
            </w:r>
          </w:p>
          <w:p w14:paraId="2D8FA559" w14:textId="33E039D1" w:rsidR="005C748D" w:rsidRDefault="007A195C">
            <w:pPr>
              <w:pStyle w:val="Tablelist-dot"/>
              <w:numPr>
                <w:ilvl w:val="0"/>
                <w:numId w:val="11"/>
              </w:numPr>
              <w:shd w:val="clear" w:color="auto" w:fill="F2F2F2" w:themeFill="background1" w:themeFillShade="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0EAB">
              <w:t>Justify the selection and use of a range of tools, materials, techniques and technologies</w:t>
            </w:r>
          </w:p>
        </w:tc>
      </w:tr>
    </w:tbl>
    <w:p w14:paraId="4CB3F642" w14:textId="77777777" w:rsidR="009610D9" w:rsidRDefault="009610D9">
      <w:pPr>
        <w:widowControl/>
        <w:spacing w:after="160" w:line="259" w:lineRule="auto"/>
        <w:rPr>
          <w:rFonts w:cs="Calibri"/>
          <w:b/>
          <w:bCs/>
          <w:color w:val="002664"/>
          <w:sz w:val="30"/>
          <w:szCs w:val="30"/>
        </w:rPr>
      </w:pPr>
      <w:r>
        <w:lastRenderedPageBreak/>
        <w:br w:type="page"/>
      </w:r>
    </w:p>
    <w:p w14:paraId="78C897B6" w14:textId="3299ADF9" w:rsidR="004729ED" w:rsidRDefault="004729ED" w:rsidP="000035DF">
      <w:pPr>
        <w:pStyle w:val="Heading3"/>
      </w:pPr>
      <w:r>
        <w:lastRenderedPageBreak/>
        <w:t>Sector graph</w:t>
      </w:r>
    </w:p>
    <w:p w14:paraId="3FAF78D9" w14:textId="2C876C6B" w:rsidR="004729ED" w:rsidRDefault="004729ED" w:rsidP="004729ED">
      <w:pPr>
        <w:rPr>
          <w:rFonts w:cs="Arial"/>
          <w:bCs/>
          <w:szCs w:val="20"/>
        </w:rPr>
      </w:pPr>
      <w:r w:rsidRPr="00941779">
        <w:rPr>
          <w:rFonts w:cs="Arial"/>
          <w:bCs/>
          <w:szCs w:val="20"/>
        </w:rPr>
        <w:t>A sector graph is a circular diagram divided into sectors. Each sector represents a specific category or group in a dataset. The size of each sector is proportional to the quantity or percentage of that category, providing a visual representation of the relative proportions.</w:t>
      </w:r>
    </w:p>
    <w:p w14:paraId="71DB5D7A" w14:textId="77777777" w:rsidR="004729ED" w:rsidRDefault="004729ED" w:rsidP="004729ED">
      <w:pPr>
        <w:keepNext/>
        <w:jc w:val="center"/>
      </w:pPr>
      <w:r>
        <w:rPr>
          <w:rFonts w:cs="Arial"/>
          <w:bCs/>
          <w:noProof/>
          <w:szCs w:val="20"/>
        </w:rPr>
        <w:drawing>
          <wp:inline distT="0" distB="0" distL="0" distR="0" wp14:anchorId="68E7CC57" wp14:editId="4A8174C8">
            <wp:extent cx="3196424" cy="2522412"/>
            <wp:effectExtent l="0" t="0" r="4445" b="0"/>
            <wp:docPr id="33" name="Picture 33" descr="A sector graph of pets owned by stude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53490" name="Picture 622353490" descr="A sector graph of pets owned by students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0" t="7012" r="11331" b="7669"/>
                    <a:stretch/>
                  </pic:blipFill>
                  <pic:spPr bwMode="auto">
                    <a:xfrm>
                      <a:off x="0" y="0"/>
                      <a:ext cx="3263947" cy="2575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E0743" w14:textId="099FA23B" w:rsidR="004729ED" w:rsidRDefault="004729ED" w:rsidP="004729ED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BD60FB">
        <w:rPr>
          <w:noProof/>
        </w:rPr>
        <w:t>5</w:t>
      </w:r>
      <w:r>
        <w:fldChar w:fldCharType="end"/>
      </w:r>
      <w:r>
        <w:t xml:space="preserve">: </w:t>
      </w:r>
      <w:r w:rsidRPr="00F060B7">
        <w:t>An example of a sector graph</w:t>
      </w:r>
    </w:p>
    <w:p w14:paraId="523577B6" w14:textId="31BF50A0" w:rsidR="004729ED" w:rsidRPr="005D6126" w:rsidRDefault="004729ED" w:rsidP="006B6128">
      <w:pPr>
        <w:pStyle w:val="Heading4"/>
      </w:pPr>
      <w:r w:rsidRPr="005D6126">
        <w:t>Conventions</w:t>
      </w:r>
    </w:p>
    <w:p w14:paraId="683E6C6A" w14:textId="77777777" w:rsidR="004729ED" w:rsidRDefault="004729ED" w:rsidP="004729ED">
      <w:pPr>
        <w:pStyle w:val="Tablelist-dot"/>
      </w:pPr>
      <w:r>
        <w:t>Title should be clear, concise and accurately reflect the content of the graph.</w:t>
      </w:r>
    </w:p>
    <w:p w14:paraId="3DD1FC8B" w14:textId="77777777" w:rsidR="004729ED" w:rsidRDefault="004729ED" w:rsidP="004729ED">
      <w:pPr>
        <w:pStyle w:val="Tablelist-dot"/>
      </w:pPr>
      <w:r>
        <w:t>A key should be included to explain the meaning of each sector.</w:t>
      </w:r>
    </w:p>
    <w:p w14:paraId="158E636E" w14:textId="77777777" w:rsidR="004729ED" w:rsidRDefault="004729ED" w:rsidP="004729ED">
      <w:pPr>
        <w:pStyle w:val="Tablelist-dot"/>
      </w:pPr>
      <w:r>
        <w:t>Including labels and/or percentages for each sector is optional.</w:t>
      </w:r>
    </w:p>
    <w:p w14:paraId="12C53A00" w14:textId="77777777" w:rsidR="004729ED" w:rsidRDefault="004729ED" w:rsidP="004729ED">
      <w:pPr>
        <w:pStyle w:val="Tablelist-dot"/>
      </w:pPr>
      <w:r>
        <w:t xml:space="preserve">The total of all sectors should add up to </w:t>
      </w:r>
      <m:oMath>
        <m:r>
          <w:rPr>
            <w:rFonts w:ascii="Cambria Math" w:hAnsi="Cambria Math"/>
          </w:rPr>
          <m:t>360°</m:t>
        </m:r>
      </m:oMath>
      <w:r>
        <w:t xml:space="preserve"> or 100%.</w:t>
      </w:r>
    </w:p>
    <w:tbl>
      <w:tblPr>
        <w:tblStyle w:val="TableGrid"/>
        <w:tblW w:w="9498" w:type="dxa"/>
        <w:tblInd w:w="-5" w:type="dxa"/>
        <w:tblLook w:val="04A0" w:firstRow="1" w:lastRow="0" w:firstColumn="1" w:lastColumn="0" w:noHBand="0" w:noVBand="1"/>
      </w:tblPr>
      <w:tblGrid>
        <w:gridCol w:w="4111"/>
        <w:gridCol w:w="5387"/>
      </w:tblGrid>
      <w:tr w:rsidR="004729ED" w14:paraId="5AE82BBB" w14:textId="77777777" w:rsidTr="00790B6A">
        <w:trPr>
          <w:trHeight w:val="586"/>
          <w:tblHeader/>
        </w:trPr>
        <w:tc>
          <w:tcPr>
            <w:tcW w:w="4111" w:type="dxa"/>
            <w:shd w:val="clear" w:color="auto" w:fill="002664"/>
            <w:vAlign w:val="center"/>
          </w:tcPr>
          <w:p w14:paraId="7958E842" w14:textId="0CDF751D" w:rsidR="004729ED" w:rsidRPr="004729ED" w:rsidRDefault="004729ED" w:rsidP="004729ED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Working with sector graphs</w:t>
            </w:r>
          </w:p>
        </w:tc>
        <w:tc>
          <w:tcPr>
            <w:tcW w:w="5387" w:type="dxa"/>
            <w:shd w:val="clear" w:color="auto" w:fill="002664"/>
            <w:vAlign w:val="center"/>
          </w:tcPr>
          <w:p w14:paraId="62D33013" w14:textId="5CC4B3C1" w:rsidR="004729ED" w:rsidRPr="004729ED" w:rsidRDefault="004729ED" w:rsidP="004729ED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 xml:space="preserve">Subject-specific </w:t>
            </w:r>
            <w:r w:rsidR="001227B7">
              <w:rPr>
                <w:rFonts w:cs="Arial"/>
                <w:b/>
                <w:bCs/>
                <w:szCs w:val="20"/>
              </w:rPr>
              <w:t>s</w:t>
            </w:r>
            <w:r w:rsidR="001227B7">
              <w:rPr>
                <w:rFonts w:cs="Arial"/>
                <w:szCs w:val="20"/>
              </w:rPr>
              <w:t xml:space="preserve">uggested </w:t>
            </w:r>
            <w:r>
              <w:rPr>
                <w:rFonts w:cs="Arial"/>
                <w:b/>
                <w:bCs/>
                <w:szCs w:val="20"/>
              </w:rPr>
              <w:t>application</w:t>
            </w:r>
          </w:p>
        </w:tc>
      </w:tr>
      <w:tr w:rsidR="004729ED" w14:paraId="0E39F1A5" w14:textId="77777777" w:rsidTr="000035DF">
        <w:tc>
          <w:tcPr>
            <w:tcW w:w="4111" w:type="dxa"/>
          </w:tcPr>
          <w:p w14:paraId="5BFEE542" w14:textId="4EBF0809" w:rsidR="000035DF" w:rsidRDefault="000035DF" w:rsidP="000035DF">
            <w:pPr>
              <w:pStyle w:val="Listdot"/>
              <w:numPr>
                <w:ilvl w:val="0"/>
                <w:numId w:val="0"/>
              </w:numPr>
              <w:ind w:left="360" w:hanging="360"/>
            </w:pPr>
            <w:r>
              <w:t xml:space="preserve">Students: </w:t>
            </w:r>
            <w:r>
              <w:br/>
            </w:r>
          </w:p>
          <w:p w14:paraId="5673801C" w14:textId="56B3B69F" w:rsidR="004729ED" w:rsidRDefault="000035DF" w:rsidP="004729ED">
            <w:pPr>
              <w:pStyle w:val="Listdot"/>
            </w:pPr>
            <w:r>
              <w:t>i</w:t>
            </w:r>
            <w:r w:rsidR="004729ED">
              <w:t>dentify what data is being represented</w:t>
            </w:r>
          </w:p>
          <w:p w14:paraId="2806A50A" w14:textId="5D311529" w:rsidR="004729ED" w:rsidRDefault="000035DF" w:rsidP="004729ED">
            <w:pPr>
              <w:pStyle w:val="Listdot"/>
            </w:pPr>
            <w:r>
              <w:t>i</w:t>
            </w:r>
            <w:r w:rsidR="004729ED">
              <w:t>nterpret the key to identify the different categories</w:t>
            </w:r>
          </w:p>
          <w:p w14:paraId="21F63592" w14:textId="1165771F" w:rsidR="004729ED" w:rsidRDefault="000035DF" w:rsidP="004729ED">
            <w:pPr>
              <w:pStyle w:val="Listdot"/>
            </w:pPr>
            <w:r>
              <w:t>i</w:t>
            </w:r>
            <w:r w:rsidR="004729ED">
              <w:t>nterpret the meaning of the sectors and how each category contributes to the whole</w:t>
            </w:r>
          </w:p>
          <w:p w14:paraId="7D71D9B5" w14:textId="3024EE7E" w:rsidR="004729ED" w:rsidRDefault="000035DF" w:rsidP="004729ED">
            <w:pPr>
              <w:pStyle w:val="Listdot"/>
            </w:pPr>
            <w:r>
              <w:t>read</w:t>
            </w:r>
            <w:r w:rsidR="004729ED">
              <w:t xml:space="preserve"> the values represented by the sectors</w:t>
            </w:r>
            <w:r>
              <w:t xml:space="preserve"> accurately</w:t>
            </w:r>
          </w:p>
          <w:p w14:paraId="13B9F363" w14:textId="427486CB" w:rsidR="004729ED" w:rsidRDefault="000035DF" w:rsidP="004729ED">
            <w:pPr>
              <w:pStyle w:val="Listdot"/>
            </w:pPr>
            <w:r>
              <w:t>i</w:t>
            </w:r>
            <w:r w:rsidR="004729ED" w:rsidRPr="006D77E2">
              <w:t>nterpret proportions and relationships between categorie</w:t>
            </w:r>
            <w:r w:rsidR="004729ED">
              <w:t>s</w:t>
            </w:r>
          </w:p>
          <w:p w14:paraId="5FBACF8A" w14:textId="4A3FF55E" w:rsidR="004729ED" w:rsidRDefault="000035DF" w:rsidP="004729ED">
            <w:pPr>
              <w:pStyle w:val="Listdot"/>
            </w:pPr>
            <w:r>
              <w:t>c</w:t>
            </w:r>
            <w:r w:rsidR="004729ED">
              <w:t>alculat</w:t>
            </w:r>
            <w:r>
              <w:t>e</w:t>
            </w:r>
            <w:r w:rsidR="004729ED">
              <w:t xml:space="preserve"> the size for each sector and us</w:t>
            </w:r>
            <w:r w:rsidR="0014733F">
              <w:t>e</w:t>
            </w:r>
            <w:r w:rsidR="004729ED">
              <w:t xml:space="preserve"> a protractor to accurately draw the sector graph</w:t>
            </w:r>
          </w:p>
          <w:p w14:paraId="117F09EF" w14:textId="7FD8C7C0" w:rsidR="004729ED" w:rsidRDefault="000035DF" w:rsidP="004729ED">
            <w:pPr>
              <w:pStyle w:val="Listdot"/>
            </w:pPr>
            <w:r>
              <w:t>c</w:t>
            </w:r>
            <w:r w:rsidR="004729ED">
              <w:t>reat</w:t>
            </w:r>
            <w:r>
              <w:t>e</w:t>
            </w:r>
            <w:r w:rsidR="004729ED">
              <w:t xml:space="preserve"> a sector graph using digital tools</w:t>
            </w:r>
          </w:p>
          <w:p w14:paraId="17E2952E" w14:textId="4312DA99" w:rsidR="004729ED" w:rsidRDefault="000035DF" w:rsidP="004729ED">
            <w:pPr>
              <w:pStyle w:val="Listdot"/>
            </w:pPr>
            <w:r>
              <w:t>a</w:t>
            </w:r>
            <w:r w:rsidR="004729ED">
              <w:t>nalys</w:t>
            </w:r>
            <w:r>
              <w:t>e</w:t>
            </w:r>
            <w:r w:rsidR="004729ED">
              <w:t xml:space="preserve"> sector graphs to identify trends and draw conclusions.</w:t>
            </w:r>
          </w:p>
        </w:tc>
        <w:tc>
          <w:tcPr>
            <w:tcW w:w="5387" w:type="dxa"/>
          </w:tcPr>
          <w:p w14:paraId="74959E7E" w14:textId="77777777" w:rsidR="000035DF" w:rsidRPr="000035DF" w:rsidRDefault="000035DF" w:rsidP="000035DF">
            <w:pPr>
              <w:pStyle w:val="Tablelist-dot"/>
              <w:numPr>
                <w:ilvl w:val="0"/>
                <w:numId w:val="0"/>
              </w:numPr>
              <w:rPr>
                <w:rStyle w:val="Strong"/>
                <w:b w:val="0"/>
                <w:bCs w:val="0"/>
              </w:rPr>
            </w:pPr>
          </w:p>
          <w:p w14:paraId="07EE3898" w14:textId="2313A0B0" w:rsidR="004729ED" w:rsidRDefault="004729ED" w:rsidP="004729ED">
            <w:pPr>
              <w:pStyle w:val="Tablelist-dot"/>
            </w:pPr>
            <w:r w:rsidRPr="00553D89">
              <w:rPr>
                <w:rStyle w:val="Strong"/>
              </w:rPr>
              <w:t xml:space="preserve">Geography: </w:t>
            </w:r>
            <w:r>
              <w:t>di</w:t>
            </w:r>
            <w:r w:rsidRPr="00470E10">
              <w:t>splay the percentage</w:t>
            </w:r>
            <w:r>
              <w:t>s</w:t>
            </w:r>
            <w:r w:rsidRPr="00470E10">
              <w:t xml:space="preserve"> of renewable energy produced by different sources (such as solar, wind and hydro) in a country</w:t>
            </w:r>
          </w:p>
          <w:p w14:paraId="4D3B5E9B" w14:textId="69EA44D3" w:rsidR="009610D9" w:rsidRPr="005F3273" w:rsidRDefault="009610D9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rPr>
                <w:rStyle w:val="Strong"/>
                <w:b w:val="0"/>
                <w:bCs w:val="0"/>
              </w:rPr>
            </w:pPr>
            <w:r w:rsidRPr="005F3273">
              <w:rPr>
                <w:rStyle w:val="Strong"/>
                <w:b w:val="0"/>
                <w:bCs w:val="0"/>
              </w:rPr>
              <w:t>Stage 5</w:t>
            </w:r>
          </w:p>
          <w:p w14:paraId="3FC357C1" w14:textId="787BE71B" w:rsidR="009610D9" w:rsidRPr="005F3273" w:rsidRDefault="009610D9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rPr>
                <w:rStyle w:val="Strong"/>
                <w:b w:val="0"/>
                <w:bCs w:val="0"/>
              </w:rPr>
            </w:pPr>
            <w:r w:rsidRPr="005F3273">
              <w:rPr>
                <w:rStyle w:val="Strong"/>
                <w:b w:val="0"/>
                <w:bCs w:val="0"/>
              </w:rPr>
              <w:t>Environmental change and management: Environmental case study</w:t>
            </w:r>
          </w:p>
          <w:p w14:paraId="3148579D" w14:textId="69528F7E" w:rsidR="009610D9" w:rsidRPr="005F3273" w:rsidRDefault="009610D9">
            <w:pPr>
              <w:pStyle w:val="Tablelist-dot"/>
              <w:numPr>
                <w:ilvl w:val="0"/>
                <w:numId w:val="11"/>
              </w:numPr>
              <w:shd w:val="clear" w:color="auto" w:fill="F2F2F2" w:themeFill="background1" w:themeFillShade="F2"/>
            </w:pPr>
            <w:r w:rsidRPr="005F3273">
              <w:t>Environmental management strategies to enhance sustainability in the selected environment</w:t>
            </w:r>
          </w:p>
          <w:p w14:paraId="1A6C60A7" w14:textId="198665F5" w:rsidR="004729ED" w:rsidRPr="00460C79" w:rsidRDefault="004729ED" w:rsidP="004729ED">
            <w:pPr>
              <w:pStyle w:val="Tablelist-dot"/>
            </w:pPr>
            <w:r w:rsidRPr="00460C79">
              <w:rPr>
                <w:rStyle w:val="Strong"/>
              </w:rPr>
              <w:t xml:space="preserve">Mathematics: </w:t>
            </w:r>
            <w:r w:rsidRPr="00460C79">
              <w:t>creat</w:t>
            </w:r>
            <w:r w:rsidR="000035DF" w:rsidRPr="00460C79">
              <w:t>e</w:t>
            </w:r>
            <w:r w:rsidRPr="00460C79">
              <w:t xml:space="preserve"> a sector graph for given data by calculating the angle of the sector and using a protractor to draw it</w:t>
            </w:r>
          </w:p>
          <w:p w14:paraId="095180A0" w14:textId="6D631ED4" w:rsidR="009610D9" w:rsidRPr="005F3273" w:rsidRDefault="00F852B8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5F3273">
              <w:t>Stage 4</w:t>
            </w:r>
          </w:p>
          <w:p w14:paraId="5A17EA1C" w14:textId="436C3D56" w:rsidR="00F852B8" w:rsidRPr="005F3273" w:rsidRDefault="00F852B8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5F3273">
              <w:t>Data classification and visualisation: Display data using graphical representations relevant to the purpose of the data</w:t>
            </w:r>
          </w:p>
          <w:p w14:paraId="04848CDE" w14:textId="65F245CC" w:rsidR="00F852B8" w:rsidRPr="005F3273" w:rsidRDefault="00F852B8">
            <w:pPr>
              <w:pStyle w:val="Tablelist-dot"/>
              <w:numPr>
                <w:ilvl w:val="0"/>
                <w:numId w:val="11"/>
              </w:numPr>
              <w:shd w:val="clear" w:color="auto" w:fill="F2F2F2" w:themeFill="background1" w:themeFillShade="F2"/>
            </w:pPr>
            <w:r w:rsidRPr="005F3273">
              <w:t xml:space="preserve">Represent single datasets using graphs, including frequency histograms and polygons, dot plots, stem-and-leaf plots, divided bar graphs, </w:t>
            </w:r>
            <w:r w:rsidRPr="005F3273">
              <w:lastRenderedPageBreak/>
              <w:t>column graphs, line graphs, sector graphs and pictograms, with or without digital tools</w:t>
            </w:r>
          </w:p>
          <w:p w14:paraId="794F3533" w14:textId="274BF136" w:rsidR="004729ED" w:rsidRPr="00460C79" w:rsidRDefault="004729ED" w:rsidP="004729ED">
            <w:pPr>
              <w:pStyle w:val="Tablelist-dot"/>
            </w:pPr>
            <w:r w:rsidRPr="00460C79">
              <w:rPr>
                <w:rStyle w:val="Strong"/>
              </w:rPr>
              <w:t xml:space="preserve">Science: </w:t>
            </w:r>
            <w:r w:rsidRPr="00460C79">
              <w:t>interpret a sector graph that displays the sources of marine plastic pollution</w:t>
            </w:r>
          </w:p>
          <w:p w14:paraId="6C8A2896" w14:textId="77777777" w:rsidR="00F852B8" w:rsidRPr="005F3273" w:rsidRDefault="00F852B8" w:rsidP="00F852B8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5F3273">
              <w:t>Stage 5</w:t>
            </w:r>
          </w:p>
          <w:p w14:paraId="0B43FD01" w14:textId="77777777" w:rsidR="00F852B8" w:rsidRPr="005F3273" w:rsidRDefault="00F852B8" w:rsidP="00F852B8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5F3273">
              <w:t>Environmental sustainability: Environmental sustainability in context</w:t>
            </w:r>
          </w:p>
          <w:p w14:paraId="1328D598" w14:textId="30F11A46" w:rsidR="00F852B8" w:rsidRPr="005F3273" w:rsidRDefault="00F852B8">
            <w:pPr>
              <w:pStyle w:val="Tablelist-dot"/>
              <w:numPr>
                <w:ilvl w:val="0"/>
                <w:numId w:val="12"/>
              </w:numPr>
              <w:shd w:val="clear" w:color="auto" w:fill="F2F2F2" w:themeFill="background1" w:themeFillShade="F2"/>
            </w:pPr>
            <w:r w:rsidRPr="005F3273">
              <w:t>Discuss the link between human activity and one specific environmental pollution concern</w:t>
            </w:r>
          </w:p>
          <w:p w14:paraId="16EB1142" w14:textId="52EAF24C" w:rsidR="006C7FFB" w:rsidRPr="00460C79" w:rsidRDefault="004729ED" w:rsidP="007A195C">
            <w:pPr>
              <w:pStyle w:val="Tablelist-dot"/>
            </w:pPr>
            <w:r w:rsidRPr="00460C79">
              <w:rPr>
                <w:b/>
                <w:bCs/>
              </w:rPr>
              <w:t>Technology:</w:t>
            </w:r>
            <w:r w:rsidRPr="00460C79">
              <w:t xml:space="preserve"> </w:t>
            </w:r>
            <w:r w:rsidR="007A195C" w:rsidRPr="00460C79">
              <w:t xml:space="preserve">create </w:t>
            </w:r>
            <w:r w:rsidRPr="00460C79">
              <w:t xml:space="preserve">a sector graph to </w:t>
            </w:r>
            <w:r w:rsidR="007A195C" w:rsidRPr="00460C79">
              <w:t xml:space="preserve">categorise </w:t>
            </w:r>
            <w:r w:rsidRPr="00460C79">
              <w:t xml:space="preserve">different </w:t>
            </w:r>
            <w:r w:rsidR="007A195C" w:rsidRPr="00460C79">
              <w:t>types of community food initiatives in the local area</w:t>
            </w:r>
          </w:p>
          <w:p w14:paraId="706A46B6" w14:textId="6D0F3BA0" w:rsidR="006C7FFB" w:rsidRPr="005F3273" w:rsidRDefault="007A195C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5F3273">
              <w:t xml:space="preserve">Stage 4 </w:t>
            </w:r>
          </w:p>
          <w:p w14:paraId="4B29F993" w14:textId="77777777" w:rsidR="006C7FFB" w:rsidRPr="005F3273" w:rsidRDefault="007A195C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5F3273">
              <w:t xml:space="preserve">Food and agricultural practices: Researching and planning ideas and solutions </w:t>
            </w:r>
          </w:p>
          <w:p w14:paraId="27483CB1" w14:textId="1ED42206" w:rsidR="007A195C" w:rsidRPr="005F3273" w:rsidRDefault="007A195C">
            <w:pPr>
              <w:pStyle w:val="Tablelist-dot"/>
              <w:numPr>
                <w:ilvl w:val="0"/>
                <w:numId w:val="11"/>
              </w:numPr>
              <w:shd w:val="clear" w:color="auto" w:fill="F2F2F2" w:themeFill="background1" w:themeFillShade="F2"/>
            </w:pPr>
            <w:r w:rsidRPr="005F3273">
              <w:t>Describe community food initiatives used to contribute to sustainability</w:t>
            </w:r>
          </w:p>
          <w:p w14:paraId="6A81BCEE" w14:textId="194D10B8" w:rsidR="004729ED" w:rsidRDefault="004729ED" w:rsidP="00F61653">
            <w:pPr>
              <w:pStyle w:val="Tablelist-dot"/>
              <w:numPr>
                <w:ilvl w:val="0"/>
                <w:numId w:val="0"/>
              </w:numPr>
              <w:ind w:left="360"/>
            </w:pPr>
          </w:p>
        </w:tc>
      </w:tr>
    </w:tbl>
    <w:p w14:paraId="70A9C4E0" w14:textId="4BF69FE4" w:rsidR="00247BF7" w:rsidRDefault="00247BF7" w:rsidP="004729ED">
      <w:pPr>
        <w:pStyle w:val="Tablelist-dot"/>
        <w:numPr>
          <w:ilvl w:val="0"/>
          <w:numId w:val="0"/>
        </w:numPr>
        <w:ind w:left="360" w:hanging="360"/>
      </w:pPr>
      <w:r>
        <w:lastRenderedPageBreak/>
        <w:br w:type="page"/>
      </w:r>
    </w:p>
    <w:p w14:paraId="4F60C0D9" w14:textId="14A2E8D3" w:rsidR="004729ED" w:rsidRDefault="004729ED" w:rsidP="000035DF">
      <w:pPr>
        <w:pStyle w:val="Heading3"/>
      </w:pPr>
      <w:r>
        <w:lastRenderedPageBreak/>
        <w:t>Dot map</w:t>
      </w:r>
    </w:p>
    <w:p w14:paraId="714493BC" w14:textId="77777777" w:rsidR="004729ED" w:rsidRDefault="004729ED" w:rsidP="004729ED">
      <w:pPr>
        <w:rPr>
          <w:rFonts w:cs="Arial"/>
          <w:szCs w:val="20"/>
        </w:rPr>
      </w:pPr>
      <w:r w:rsidRPr="00BD45DF">
        <w:rPr>
          <w:rFonts w:cs="Arial"/>
          <w:szCs w:val="20"/>
        </w:rPr>
        <w:t>A</w:t>
      </w:r>
      <w:r>
        <w:rPr>
          <w:rFonts w:cs="Arial"/>
          <w:szCs w:val="20"/>
        </w:rPr>
        <w:t xml:space="preserve"> dot map is a</w:t>
      </w:r>
      <w:r w:rsidRPr="00BD45DF">
        <w:rPr>
          <w:rFonts w:cs="Arial"/>
          <w:szCs w:val="20"/>
        </w:rPr>
        <w:t xml:space="preserve"> visual tool used to represent the distribution of data points across a geographic area.</w:t>
      </w:r>
    </w:p>
    <w:p w14:paraId="07F34BFA" w14:textId="24FC8955" w:rsidR="004729ED" w:rsidRDefault="001457CB" w:rsidP="001457CB">
      <w:pPr>
        <w:jc w:val="center"/>
        <w:rPr>
          <w:rFonts w:cs="Arial"/>
          <w:szCs w:val="20"/>
        </w:rPr>
      </w:pPr>
      <w:r>
        <w:rPr>
          <w:rFonts w:cs="Arial"/>
          <w:noProof/>
          <w:szCs w:val="20"/>
        </w:rPr>
        <w:drawing>
          <wp:inline distT="0" distB="0" distL="0" distR="0" wp14:anchorId="16E1E376" wp14:editId="54070B6B">
            <wp:extent cx="2052084" cy="1880576"/>
            <wp:effectExtent l="0" t="0" r="5715" b="5715"/>
            <wp:docPr id="2085128957" name="Picture 4" descr="A dot map representing Year 8 school holiday destinations in NS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28957" name="Picture 4" descr="A dot map representing Year 8 school holiday destinations in NSW.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58"/>
                    <a:stretch/>
                  </pic:blipFill>
                  <pic:spPr bwMode="auto">
                    <a:xfrm>
                      <a:off x="0" y="0"/>
                      <a:ext cx="2057904" cy="1885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A96C2" w14:textId="0C822442" w:rsidR="004729ED" w:rsidRDefault="004729ED" w:rsidP="004729ED">
      <w:pPr>
        <w:pStyle w:val="Captionlongdescription"/>
        <w:jc w:val="center"/>
        <w:rPr>
          <w:color w:val="002664"/>
        </w:rPr>
      </w:pPr>
      <w:r w:rsidRPr="004729ED">
        <w:rPr>
          <w:color w:val="002664"/>
        </w:rPr>
        <w:t>Figure 6: An example of a dot map</w:t>
      </w:r>
    </w:p>
    <w:p w14:paraId="55F597E8" w14:textId="77777777" w:rsidR="004729ED" w:rsidRPr="005D6126" w:rsidRDefault="004729ED" w:rsidP="006B6128">
      <w:pPr>
        <w:pStyle w:val="Heading4"/>
      </w:pPr>
      <w:r w:rsidRPr="005D6126">
        <w:t>Conventions</w:t>
      </w:r>
    </w:p>
    <w:p w14:paraId="49D170CE" w14:textId="47BF44DF" w:rsidR="004729ED" w:rsidRDefault="004729ED" w:rsidP="004729ED">
      <w:pPr>
        <w:pStyle w:val="Tablelist-dot"/>
      </w:pPr>
      <w:r>
        <w:t>Title should be clear, concise and accurately reflect the content of the dot map.</w:t>
      </w:r>
    </w:p>
    <w:p w14:paraId="02E15A4B" w14:textId="77777777" w:rsidR="004729ED" w:rsidRDefault="004729ED" w:rsidP="004729ED">
      <w:pPr>
        <w:pStyle w:val="Tablelist-dot"/>
      </w:pPr>
      <w:r>
        <w:t>A key should be included to explain the meaning of the dots.</w:t>
      </w:r>
    </w:p>
    <w:p w14:paraId="1A519F5A" w14:textId="77777777" w:rsidR="004729ED" w:rsidRDefault="004729ED" w:rsidP="004729ED">
      <w:pPr>
        <w:pStyle w:val="Tablelist-dot"/>
      </w:pPr>
      <w:r w:rsidRPr="009A7AC7">
        <w:t>The dots can represent one data point or a given quantity</w:t>
      </w:r>
      <w:r>
        <w:t>, and t</w:t>
      </w:r>
      <w:r w:rsidRPr="009A7AC7">
        <w:t>he size of the dots can vary to represent quantity.</w:t>
      </w:r>
    </w:p>
    <w:p w14:paraId="485B0AB3" w14:textId="77777777" w:rsidR="004729ED" w:rsidRDefault="004729ED" w:rsidP="004729ED">
      <w:pPr>
        <w:pStyle w:val="Tablelist-dot"/>
      </w:pPr>
      <w:r>
        <w:t>Dots can be m</w:t>
      </w:r>
      <w:r w:rsidRPr="009A7AC7">
        <w:t>ultiple colours to represent different categories.</w:t>
      </w:r>
    </w:p>
    <w:p w14:paraId="3B3B6501" w14:textId="77777777" w:rsidR="004729ED" w:rsidRDefault="004729ED" w:rsidP="004729ED">
      <w:pPr>
        <w:pStyle w:val="Tablelist-dot"/>
      </w:pPr>
      <w:r>
        <w:t>The location needs to be specified.</w:t>
      </w:r>
    </w:p>
    <w:p w14:paraId="5F35460E" w14:textId="332C07FE" w:rsidR="004729ED" w:rsidRPr="004729ED" w:rsidRDefault="004729ED" w:rsidP="004729ED">
      <w:pPr>
        <w:pStyle w:val="Tablelist-dot"/>
      </w:pPr>
      <w:r>
        <w:t>Some dot maps will include geographical or other features, such as roads or towns.</w:t>
      </w:r>
    </w:p>
    <w:tbl>
      <w:tblPr>
        <w:tblStyle w:val="NESATable"/>
        <w:tblW w:w="9503" w:type="dxa"/>
        <w:tblInd w:w="-5" w:type="dxa"/>
        <w:tblLook w:val="04A0" w:firstRow="1" w:lastRow="0" w:firstColumn="1" w:lastColumn="0" w:noHBand="0" w:noVBand="1"/>
      </w:tblPr>
      <w:tblGrid>
        <w:gridCol w:w="3833"/>
        <w:gridCol w:w="5670"/>
      </w:tblGrid>
      <w:tr w:rsidR="004729ED" w14:paraId="24954CD9" w14:textId="77777777" w:rsidTr="00790B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3" w:type="dxa"/>
            <w:vAlign w:val="center"/>
          </w:tcPr>
          <w:p w14:paraId="57C2A373" w14:textId="1173D678" w:rsidR="004729ED" w:rsidRDefault="004729ED" w:rsidP="004729ED">
            <w:pPr>
              <w:jc w:val="center"/>
              <w:rPr>
                <w:rFonts w:cs="Arial"/>
                <w:b w:val="0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Working with dot maps</w:t>
            </w:r>
          </w:p>
        </w:tc>
        <w:tc>
          <w:tcPr>
            <w:tcW w:w="5670" w:type="dxa"/>
            <w:vAlign w:val="center"/>
          </w:tcPr>
          <w:p w14:paraId="610554DB" w14:textId="3C6DA91F" w:rsidR="004729ED" w:rsidRDefault="004729ED" w:rsidP="004729ED">
            <w:pPr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 xml:space="preserve">Subject-specific </w:t>
            </w:r>
            <w:r w:rsidR="00150A78">
              <w:rPr>
                <w:rFonts w:cs="Arial"/>
                <w:bCs/>
                <w:szCs w:val="20"/>
              </w:rPr>
              <w:t>s</w:t>
            </w:r>
            <w:r w:rsidR="00150A78">
              <w:rPr>
                <w:rFonts w:cs="Arial"/>
                <w:szCs w:val="20"/>
              </w:rPr>
              <w:t xml:space="preserve">uggested </w:t>
            </w:r>
            <w:r>
              <w:rPr>
                <w:rFonts w:cs="Arial"/>
                <w:bCs/>
                <w:szCs w:val="20"/>
              </w:rPr>
              <w:t>application</w:t>
            </w:r>
          </w:p>
        </w:tc>
      </w:tr>
      <w:tr w:rsidR="00D75313" w14:paraId="27DB925A" w14:textId="77777777" w:rsidTr="000035DF">
        <w:trPr>
          <w:cantSplit w:val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3" w:type="dxa"/>
          </w:tcPr>
          <w:p w14:paraId="589234B0" w14:textId="58CF7EE1" w:rsidR="000035DF" w:rsidRDefault="000035DF" w:rsidP="000035DF">
            <w:pPr>
              <w:pStyle w:val="Tablelist-dot"/>
              <w:numPr>
                <w:ilvl w:val="0"/>
                <w:numId w:val="0"/>
              </w:numPr>
              <w:ind w:left="360" w:hanging="360"/>
            </w:pPr>
            <w:r>
              <w:t xml:space="preserve">Students: </w:t>
            </w:r>
            <w:r>
              <w:br/>
            </w:r>
          </w:p>
          <w:p w14:paraId="29693E63" w14:textId="55A90F15" w:rsidR="004A2BFE" w:rsidRDefault="000035DF" w:rsidP="000035DF">
            <w:pPr>
              <w:pStyle w:val="Tablelist-dot"/>
            </w:pPr>
            <w:r>
              <w:t>i</w:t>
            </w:r>
            <w:r w:rsidR="004A2BFE">
              <w:t>dentify what data is being represented</w:t>
            </w:r>
          </w:p>
          <w:p w14:paraId="458B35CE" w14:textId="02CE380D" w:rsidR="004A2BFE" w:rsidRDefault="000035DF" w:rsidP="00522018">
            <w:pPr>
              <w:pStyle w:val="Tablelist-dot"/>
            </w:pPr>
            <w:r>
              <w:t>i</w:t>
            </w:r>
            <w:r w:rsidR="004A2BFE">
              <w:t>nterpret the key to identify the meaning and value of the dots</w:t>
            </w:r>
          </w:p>
          <w:p w14:paraId="139C0BA1" w14:textId="3BE03315" w:rsidR="00296626" w:rsidRDefault="000035DF" w:rsidP="00522018">
            <w:pPr>
              <w:pStyle w:val="Tablelist-dot"/>
            </w:pPr>
            <w:r>
              <w:t>read</w:t>
            </w:r>
            <w:r w:rsidR="004A2BFE">
              <w:t xml:space="preserve"> the values represented by the dots</w:t>
            </w:r>
            <w:r>
              <w:t xml:space="preserve"> accurately</w:t>
            </w:r>
          </w:p>
          <w:p w14:paraId="7D1349E5" w14:textId="5DC670F4" w:rsidR="00296626" w:rsidRDefault="000035DF" w:rsidP="00522018">
            <w:pPr>
              <w:pStyle w:val="Tablelist-dot"/>
            </w:pPr>
            <w:r>
              <w:t>i</w:t>
            </w:r>
            <w:r w:rsidR="00296626">
              <w:t>dentify the scale of the dot map to understand the distribution of the data</w:t>
            </w:r>
          </w:p>
          <w:p w14:paraId="4440E186" w14:textId="08C993B9" w:rsidR="00296626" w:rsidRDefault="000035DF" w:rsidP="00522018">
            <w:pPr>
              <w:pStyle w:val="Tablelist-dot"/>
            </w:pPr>
            <w:r w:rsidRPr="006D77E2">
              <w:t>c</w:t>
            </w:r>
            <w:r w:rsidR="00296626" w:rsidRPr="006D77E2">
              <w:t>onstruct a dot map, where one dot represents a particular value</w:t>
            </w:r>
          </w:p>
          <w:p w14:paraId="33F4D073" w14:textId="31D5FBD7" w:rsidR="00296626" w:rsidRPr="00CF1020" w:rsidRDefault="000035DF" w:rsidP="00522018">
            <w:pPr>
              <w:pStyle w:val="Tablelist-dot"/>
            </w:pPr>
            <w:r>
              <w:t>a</w:t>
            </w:r>
            <w:r w:rsidR="00296626">
              <w:t>nalys</w:t>
            </w:r>
            <w:r>
              <w:t>e</w:t>
            </w:r>
            <w:r w:rsidR="00296626">
              <w:t xml:space="preserve"> dot maps to identify trends and patterns</w:t>
            </w:r>
          </w:p>
          <w:p w14:paraId="22511236" w14:textId="26BA0CB9" w:rsidR="00D75313" w:rsidRPr="00D6024C" w:rsidRDefault="000035DF" w:rsidP="00522018">
            <w:pPr>
              <w:pStyle w:val="Tablelist-dot"/>
            </w:pPr>
            <w:r>
              <w:t>d</w:t>
            </w:r>
            <w:r w:rsidR="00296626">
              <w:t xml:space="preserve">raw conclusions by considering the relationship between the dots and </w:t>
            </w:r>
            <w:r w:rsidR="00D7074E">
              <w:t xml:space="preserve">the </w:t>
            </w:r>
            <w:r w:rsidR="00296626">
              <w:t>map features</w:t>
            </w:r>
            <w:r w:rsidR="00C20079">
              <w:t>,</w:t>
            </w:r>
            <w:r w:rsidR="00296626">
              <w:t xml:space="preserve"> such as proximity to transport.</w:t>
            </w:r>
          </w:p>
        </w:tc>
        <w:tc>
          <w:tcPr>
            <w:tcW w:w="5670" w:type="dxa"/>
          </w:tcPr>
          <w:p w14:paraId="044FB287" w14:textId="77777777" w:rsidR="000035DF" w:rsidRPr="000035DF" w:rsidRDefault="000035DF" w:rsidP="000035DF">
            <w:pPr>
              <w:pStyle w:val="Tablelist-do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672EA42" w14:textId="28E25F83" w:rsidR="004A2BFE" w:rsidRDefault="004A2BFE" w:rsidP="00522018">
            <w:pPr>
              <w:pStyle w:val="Tablelist-do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60C10">
              <w:rPr>
                <w:b/>
                <w:bCs/>
              </w:rPr>
              <w:t>Geography</w:t>
            </w:r>
            <w:r w:rsidR="00FB281D">
              <w:rPr>
                <w:b/>
                <w:bCs/>
              </w:rPr>
              <w:t>:</w:t>
            </w:r>
            <w:r w:rsidRPr="00C31E4C">
              <w:t xml:space="preserve"> </w:t>
            </w:r>
            <w:r w:rsidR="00FB281D">
              <w:t>a</w:t>
            </w:r>
            <w:r w:rsidR="004A2FD7">
              <w:t>naly</w:t>
            </w:r>
            <w:r w:rsidR="000035DF">
              <w:t>se</w:t>
            </w:r>
            <w:r w:rsidR="00D55CC2">
              <w:t xml:space="preserve"> </w:t>
            </w:r>
            <w:r w:rsidR="0005309B" w:rsidRPr="0005309B">
              <w:t xml:space="preserve">the location, </w:t>
            </w:r>
            <w:r w:rsidR="00D55CC2">
              <w:t>distribution</w:t>
            </w:r>
            <w:r w:rsidR="0005309B" w:rsidRPr="0005309B">
              <w:t xml:space="preserve">, quantity and density of </w:t>
            </w:r>
            <w:r w:rsidR="00C20079">
              <w:t xml:space="preserve">a </w:t>
            </w:r>
            <w:r w:rsidR="0005309B" w:rsidRPr="0005309B">
              <w:t xml:space="preserve">population </w:t>
            </w:r>
            <w:r w:rsidR="00D55CC2">
              <w:t xml:space="preserve">across different regions </w:t>
            </w:r>
            <w:r w:rsidR="00553C28">
              <w:t>nationally and internationally</w:t>
            </w:r>
          </w:p>
          <w:p w14:paraId="61C4D88A" w14:textId="1FE36D7D" w:rsidR="00945D96" w:rsidRPr="005F3273" w:rsidRDefault="002D6945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 xml:space="preserve">Stage </w:t>
            </w:r>
            <w:r w:rsidR="00553C28" w:rsidRPr="005F3273">
              <w:t>5</w:t>
            </w:r>
          </w:p>
          <w:p w14:paraId="3C78CBBB" w14:textId="07D9962B" w:rsidR="002D6945" w:rsidRPr="005F3273" w:rsidRDefault="00553C28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Changing places: Changing settlement patterns</w:t>
            </w:r>
          </w:p>
          <w:p w14:paraId="68F36E4E" w14:textId="0A36E77A" w:rsidR="002D6945" w:rsidRPr="005F3273" w:rsidRDefault="00553C28">
            <w:pPr>
              <w:pStyle w:val="Tablelist-dot"/>
              <w:numPr>
                <w:ilvl w:val="0"/>
                <w:numId w:val="11"/>
              </w:numPr>
              <w:shd w:val="clear" w:color="auto" w:fill="F2F2F2" w:themeFill="background1" w:themeFillShade="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 xml:space="preserve">Differences </w:t>
            </w:r>
            <w:bookmarkStart w:id="2" w:name="_Hlk182567802"/>
            <w:r w:rsidRPr="005F3273">
              <w:t>in the spatial distribution of urban settlements in Australia and a selected country</w:t>
            </w:r>
          </w:p>
          <w:bookmarkEnd w:id="2"/>
          <w:p w14:paraId="048CEB3B" w14:textId="18EB9A4D" w:rsidR="00E707E8" w:rsidRPr="00460C79" w:rsidRDefault="00E707E8" w:rsidP="00522018">
            <w:pPr>
              <w:pStyle w:val="Tablelist-do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0C79">
              <w:rPr>
                <w:b/>
                <w:bCs/>
              </w:rPr>
              <w:t>Mathematics</w:t>
            </w:r>
            <w:r w:rsidR="00FB281D" w:rsidRPr="00460C79">
              <w:rPr>
                <w:b/>
                <w:bCs/>
              </w:rPr>
              <w:t>:</w:t>
            </w:r>
            <w:r w:rsidRPr="00460C79">
              <w:t xml:space="preserve"> </w:t>
            </w:r>
            <w:r w:rsidR="00FB281D" w:rsidRPr="00460C79">
              <w:t>in</w:t>
            </w:r>
            <w:r w:rsidRPr="00460C79">
              <w:t>terpret a dot map by calculating the value represented by different</w:t>
            </w:r>
            <w:r w:rsidR="00AE2D8B" w:rsidRPr="00460C79">
              <w:t>-</w:t>
            </w:r>
            <w:r w:rsidRPr="00460C79">
              <w:t>sized dot</w:t>
            </w:r>
            <w:r w:rsidR="000035DF" w:rsidRPr="00460C79">
              <w:t>s</w:t>
            </w:r>
          </w:p>
          <w:p w14:paraId="2A77BAD9" w14:textId="4F39E974" w:rsidR="00553C28" w:rsidRPr="005F3273" w:rsidRDefault="00553C28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Stage 4</w:t>
            </w:r>
          </w:p>
          <w:p w14:paraId="43A9C7FA" w14:textId="22CB224B" w:rsidR="00553C28" w:rsidRPr="005F3273" w:rsidRDefault="00553C28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Data classification and visualisation: Interpret data in graphical representations</w:t>
            </w:r>
          </w:p>
          <w:p w14:paraId="7E5BE486" w14:textId="4B2478DC" w:rsidR="00553C28" w:rsidRPr="005F3273" w:rsidRDefault="00553C28">
            <w:pPr>
              <w:pStyle w:val="Tablelist-dot"/>
              <w:numPr>
                <w:ilvl w:val="0"/>
                <w:numId w:val="13"/>
              </w:numPr>
              <w:shd w:val="clear" w:color="auto" w:fill="F2F2F2" w:themeFill="background1" w:themeFillShade="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Identify and interpret data displayed on graphs</w:t>
            </w:r>
          </w:p>
          <w:p w14:paraId="17DB87B6" w14:textId="07F6A2F5" w:rsidR="00E707E8" w:rsidRPr="00460C79" w:rsidRDefault="00E707E8" w:rsidP="00522018">
            <w:pPr>
              <w:pStyle w:val="Tablelist-do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0C79">
              <w:rPr>
                <w:b/>
                <w:bCs/>
              </w:rPr>
              <w:t>Science</w:t>
            </w:r>
            <w:r w:rsidR="00FB281D" w:rsidRPr="00460C79">
              <w:rPr>
                <w:b/>
                <w:bCs/>
              </w:rPr>
              <w:t xml:space="preserve">: </w:t>
            </w:r>
            <w:r w:rsidR="00FB281D" w:rsidRPr="00460C79">
              <w:t>i</w:t>
            </w:r>
            <w:r w:rsidR="00026F9F" w:rsidRPr="00460C79">
              <w:t>nterpret a dot map that displays</w:t>
            </w:r>
            <w:r w:rsidRPr="00460C79">
              <w:t xml:space="preserve"> the distribution of endangered species</w:t>
            </w:r>
          </w:p>
          <w:p w14:paraId="210D4734" w14:textId="1CF84B67" w:rsidR="00553C28" w:rsidRPr="005F3273" w:rsidRDefault="00553C28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Stage 4</w:t>
            </w:r>
          </w:p>
          <w:p w14:paraId="4867FE25" w14:textId="5B0E8CC0" w:rsidR="00553C28" w:rsidRPr="005F3273" w:rsidRDefault="00553C28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Living systems: Living systems in context</w:t>
            </w:r>
          </w:p>
          <w:p w14:paraId="271FB70B" w14:textId="6C91AC8A" w:rsidR="00553C28" w:rsidRPr="005F3273" w:rsidRDefault="00553C28">
            <w:pPr>
              <w:pStyle w:val="Tablelist-dot"/>
              <w:numPr>
                <w:ilvl w:val="0"/>
                <w:numId w:val="11"/>
              </w:numPr>
              <w:shd w:val="clear" w:color="auto" w:fill="F2F2F2" w:themeFill="background1" w:themeFillShade="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Investigate factors that lead to a species becoming endangered or extinct to explain why Australia has some of the world’s highest rates of species population decline and extinction</w:t>
            </w:r>
          </w:p>
          <w:p w14:paraId="707665E1" w14:textId="10E4DE7A" w:rsidR="003D3DEB" w:rsidRPr="00F61653" w:rsidRDefault="003D3DEB" w:rsidP="00522018">
            <w:pPr>
              <w:pStyle w:val="Tablelist-do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08D4">
              <w:rPr>
                <w:b/>
                <w:bCs/>
              </w:rPr>
              <w:lastRenderedPageBreak/>
              <w:t xml:space="preserve">Technology: </w:t>
            </w:r>
            <w:r w:rsidR="007A195C" w:rsidRPr="00F61653">
              <w:t>use</w:t>
            </w:r>
            <w:r w:rsidR="007A195C" w:rsidRPr="00DF08D4">
              <w:t xml:space="preserve"> </w:t>
            </w:r>
            <w:r w:rsidR="00943F62" w:rsidRPr="00DF08D4">
              <w:t xml:space="preserve">a dot map </w:t>
            </w:r>
            <w:r w:rsidR="00C95F9A" w:rsidRPr="00F61653">
              <w:t>to identify</w:t>
            </w:r>
            <w:r w:rsidR="00943F62" w:rsidRPr="00DF08D4">
              <w:t xml:space="preserve"> the distribution of accessible playgrounds across New South Wales</w:t>
            </w:r>
          </w:p>
          <w:p w14:paraId="79667673" w14:textId="13DB8979" w:rsidR="00DF08D4" w:rsidRPr="00E241B2" w:rsidRDefault="007A195C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41B2">
              <w:t xml:space="preserve">Life </w:t>
            </w:r>
            <w:r w:rsidR="00790B6A" w:rsidRPr="00E241B2">
              <w:t>S</w:t>
            </w:r>
            <w:r w:rsidRPr="00E241B2">
              <w:t xml:space="preserve">kills </w:t>
            </w:r>
          </w:p>
          <w:p w14:paraId="6238B06B" w14:textId="77777777" w:rsidR="00DF08D4" w:rsidRPr="00E241B2" w:rsidRDefault="007A195C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41B2">
              <w:t>Engineering technologies an</w:t>
            </w:r>
            <w:r w:rsidR="00DF08D4" w:rsidRPr="00E241B2">
              <w:t>d</w:t>
            </w:r>
            <w:r w:rsidRPr="00E241B2">
              <w:t xml:space="preserve"> systems</w:t>
            </w:r>
            <w:r w:rsidR="00DF08D4" w:rsidRPr="00E241B2">
              <w:t xml:space="preserve">: </w:t>
            </w:r>
            <w:r w:rsidRPr="00E241B2">
              <w:t xml:space="preserve">Identifying and defining engineering technologies and systems </w:t>
            </w:r>
          </w:p>
          <w:p w14:paraId="439435AA" w14:textId="6DC3102C" w:rsidR="004A2FD7" w:rsidRDefault="007A195C">
            <w:pPr>
              <w:pStyle w:val="Tablelist-dot"/>
              <w:numPr>
                <w:ilvl w:val="0"/>
                <w:numId w:val="11"/>
              </w:numPr>
              <w:shd w:val="clear" w:color="auto" w:fill="F2F2F2" w:themeFill="background1" w:themeFillShade="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41B2">
              <w:t>Identify and communicate about engineering design ideas or solutions that improve everyday life</w:t>
            </w:r>
          </w:p>
        </w:tc>
      </w:tr>
    </w:tbl>
    <w:p w14:paraId="3F6727C9" w14:textId="77777777" w:rsidR="00553C28" w:rsidRDefault="00553C28">
      <w:pPr>
        <w:widowControl/>
        <w:spacing w:after="160" w:line="259" w:lineRule="auto"/>
        <w:rPr>
          <w:rFonts w:cs="Calibri"/>
          <w:b/>
          <w:bCs/>
          <w:color w:val="002664"/>
          <w:sz w:val="30"/>
          <w:szCs w:val="30"/>
        </w:rPr>
      </w:pPr>
      <w:r>
        <w:lastRenderedPageBreak/>
        <w:br w:type="page"/>
      </w:r>
    </w:p>
    <w:p w14:paraId="291DC5DC" w14:textId="65DF37A8" w:rsidR="00BD60FB" w:rsidRDefault="00BD60FB" w:rsidP="000035DF">
      <w:pPr>
        <w:pStyle w:val="Heading3"/>
      </w:pPr>
      <w:r>
        <w:lastRenderedPageBreak/>
        <w:t>Line graph</w:t>
      </w:r>
    </w:p>
    <w:p w14:paraId="6442F0B5" w14:textId="66774FC1" w:rsidR="00BD60FB" w:rsidRDefault="00BD60FB" w:rsidP="00BD60FB">
      <w:pPr>
        <w:rPr>
          <w:rFonts w:cs="Arial"/>
          <w:szCs w:val="20"/>
        </w:rPr>
      </w:pPr>
      <w:r>
        <w:rPr>
          <w:rFonts w:cs="Arial"/>
          <w:szCs w:val="20"/>
        </w:rPr>
        <w:t>A line graph</w:t>
      </w:r>
      <w:r w:rsidRPr="00BD45DF">
        <w:rPr>
          <w:rFonts w:cs="Arial"/>
          <w:szCs w:val="20"/>
        </w:rPr>
        <w:t xml:space="preserve"> represent</w:t>
      </w:r>
      <w:r>
        <w:rPr>
          <w:rFonts w:cs="Arial"/>
          <w:szCs w:val="20"/>
        </w:rPr>
        <w:t>s</w:t>
      </w:r>
      <w:r w:rsidRPr="00BD45DF">
        <w:rPr>
          <w:rFonts w:cs="Arial"/>
          <w:szCs w:val="20"/>
        </w:rPr>
        <w:t xml:space="preserve"> the changing relationship between 2 variables. </w:t>
      </w:r>
      <w:r>
        <w:rPr>
          <w:rFonts w:cs="Arial"/>
          <w:szCs w:val="20"/>
        </w:rPr>
        <w:t>It uses</w:t>
      </w:r>
      <w:r w:rsidRPr="00BD45DF">
        <w:rPr>
          <w:rFonts w:cs="Arial"/>
          <w:szCs w:val="20"/>
        </w:rPr>
        <w:t xml:space="preserve"> lines to connect individual data points, and </w:t>
      </w:r>
      <w:r>
        <w:rPr>
          <w:rFonts w:cs="Arial"/>
          <w:szCs w:val="20"/>
        </w:rPr>
        <w:t>is</w:t>
      </w:r>
      <w:r w:rsidRPr="00BD45DF">
        <w:rPr>
          <w:rFonts w:cs="Arial"/>
          <w:szCs w:val="20"/>
        </w:rPr>
        <w:t xml:space="preserve"> generally used to show how something changes over time.</w:t>
      </w:r>
    </w:p>
    <w:p w14:paraId="750A1EBE" w14:textId="77777777" w:rsidR="00BD60FB" w:rsidRDefault="00BD60FB" w:rsidP="00BD60FB">
      <w:pPr>
        <w:jc w:val="center"/>
        <w:rPr>
          <w:rFonts w:cs="Arial"/>
        </w:rPr>
      </w:pPr>
      <w:r>
        <w:rPr>
          <w:noProof/>
          <w:sz w:val="16"/>
          <w:szCs w:val="16"/>
        </w:rPr>
        <w:drawing>
          <wp:inline distT="0" distB="0" distL="0" distR="0" wp14:anchorId="5EB2D725" wp14:editId="7A4CB51E">
            <wp:extent cx="2934032" cy="2331969"/>
            <wp:effectExtent l="0" t="0" r="0" b="0"/>
            <wp:docPr id="36" name="Picture 36" descr="A line graph representing the sales of a company over 12 month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44365" name="Picture 1873844365" descr="A line graph representing the sales of a company over 12 months.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17" r="7576" b="3446"/>
                    <a:stretch/>
                  </pic:blipFill>
                  <pic:spPr bwMode="auto">
                    <a:xfrm>
                      <a:off x="0" y="0"/>
                      <a:ext cx="3061002" cy="2432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67B60" w14:textId="77777777" w:rsidR="00BD60FB" w:rsidRPr="00BD60FB" w:rsidRDefault="00BD60FB" w:rsidP="00BD60FB">
      <w:pPr>
        <w:pStyle w:val="Captionlongdescription"/>
        <w:jc w:val="center"/>
        <w:rPr>
          <w:color w:val="002664"/>
        </w:rPr>
      </w:pPr>
      <w:r w:rsidRPr="00BD60FB">
        <w:rPr>
          <w:color w:val="002664"/>
        </w:rPr>
        <w:t>Figure 7: An example of a line graph</w:t>
      </w:r>
    </w:p>
    <w:p w14:paraId="6AA6D11E" w14:textId="732EE866" w:rsidR="00BD60FB" w:rsidRPr="005D6126" w:rsidRDefault="00BD60FB" w:rsidP="006B6128">
      <w:pPr>
        <w:pStyle w:val="Heading4"/>
      </w:pPr>
      <w:r w:rsidRPr="005D6126">
        <w:t>Conventions</w:t>
      </w:r>
    </w:p>
    <w:p w14:paraId="1CB151CE" w14:textId="77777777" w:rsidR="00BD60FB" w:rsidRDefault="00BD60FB" w:rsidP="00BD60FB">
      <w:pPr>
        <w:pStyle w:val="Tablelist-dot"/>
      </w:pPr>
      <w:r>
        <w:t>Title should be clear, concise and accurately reflect the content of the graph.</w:t>
      </w:r>
    </w:p>
    <w:p w14:paraId="599C0082" w14:textId="77777777" w:rsidR="00BD60FB" w:rsidRDefault="00BD60FB" w:rsidP="00BD60FB">
      <w:pPr>
        <w:pStyle w:val="Tablelist-dot"/>
      </w:pPr>
      <w:r>
        <w:t>Both the horizontal and vertical axes should be labelled with titles and units of measurement, if appropriate.</w:t>
      </w:r>
    </w:p>
    <w:p w14:paraId="50CC6FAA" w14:textId="77777777" w:rsidR="00BD60FB" w:rsidRDefault="00BD60FB" w:rsidP="00BD60FB">
      <w:pPr>
        <w:pStyle w:val="Tablelist-dot"/>
      </w:pPr>
      <w:r>
        <w:t>Data points should be clearly plotted with a dot or cross.</w:t>
      </w:r>
    </w:p>
    <w:p w14:paraId="48287F9B" w14:textId="77777777" w:rsidR="00BD60FB" w:rsidRDefault="00BD60FB" w:rsidP="00BD60FB">
      <w:pPr>
        <w:pStyle w:val="Tablelist-dot"/>
      </w:pPr>
      <w:r>
        <w:t>A line is drawn between each data point so that all data points are connected.</w:t>
      </w:r>
    </w:p>
    <w:p w14:paraId="2F531B79" w14:textId="4066A4AA" w:rsidR="00AD4AA1" w:rsidRPr="000035DF" w:rsidRDefault="00BD60FB" w:rsidP="00D72F39">
      <w:pPr>
        <w:pStyle w:val="Tablelist-dot"/>
        <w:spacing w:after="160" w:line="259" w:lineRule="auto"/>
      </w:pPr>
      <w:r>
        <w:t>Multiple line graphs representing different datasets can be graphed on the same axis. A key should be included to indicate what each line represents.</w:t>
      </w:r>
    </w:p>
    <w:tbl>
      <w:tblPr>
        <w:tblStyle w:val="NESATable"/>
        <w:tblW w:w="9786" w:type="dxa"/>
        <w:tblInd w:w="-5" w:type="dxa"/>
        <w:tblLook w:val="04A0" w:firstRow="1" w:lastRow="0" w:firstColumn="1" w:lastColumn="0" w:noHBand="0" w:noVBand="1"/>
      </w:tblPr>
      <w:tblGrid>
        <w:gridCol w:w="4683"/>
        <w:gridCol w:w="5103"/>
      </w:tblGrid>
      <w:tr w:rsidR="00BD60FB" w14:paraId="5F914FB0" w14:textId="77777777" w:rsidTr="00790B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3" w:type="dxa"/>
            <w:vAlign w:val="center"/>
          </w:tcPr>
          <w:p w14:paraId="2735692C" w14:textId="7CF84B8E" w:rsidR="00BD60FB" w:rsidRDefault="00BD60FB" w:rsidP="00BD60FB">
            <w:pPr>
              <w:jc w:val="center"/>
              <w:rPr>
                <w:rFonts w:cs="Arial"/>
                <w:b w:val="0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>Working with line graphs</w:t>
            </w:r>
          </w:p>
        </w:tc>
        <w:tc>
          <w:tcPr>
            <w:tcW w:w="5103" w:type="dxa"/>
            <w:vAlign w:val="center"/>
          </w:tcPr>
          <w:p w14:paraId="4710837E" w14:textId="169A7379" w:rsidR="00BD60FB" w:rsidRDefault="00BD60FB" w:rsidP="00BD60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bCs/>
                <w:szCs w:val="20"/>
              </w:rPr>
            </w:pPr>
            <w:r>
              <w:rPr>
                <w:rFonts w:cs="Arial"/>
                <w:bCs/>
                <w:szCs w:val="20"/>
              </w:rPr>
              <w:t xml:space="preserve">Subject-specific </w:t>
            </w:r>
            <w:r w:rsidR="00150A78">
              <w:rPr>
                <w:rFonts w:cs="Arial"/>
                <w:bCs/>
                <w:szCs w:val="20"/>
              </w:rPr>
              <w:t>s</w:t>
            </w:r>
            <w:r w:rsidR="00150A78">
              <w:rPr>
                <w:rFonts w:cs="Arial"/>
                <w:szCs w:val="20"/>
              </w:rPr>
              <w:t xml:space="preserve">uggested </w:t>
            </w:r>
            <w:r>
              <w:rPr>
                <w:rFonts w:cs="Arial"/>
                <w:bCs/>
                <w:szCs w:val="20"/>
              </w:rPr>
              <w:t>application</w:t>
            </w:r>
          </w:p>
        </w:tc>
      </w:tr>
      <w:tr w:rsidR="00D75313" w14:paraId="3713E993" w14:textId="77777777" w:rsidTr="00F61653">
        <w:trPr>
          <w:cantSplit w:val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3" w:type="dxa"/>
          </w:tcPr>
          <w:p w14:paraId="01A28956" w14:textId="45EE1C69" w:rsidR="006B6128" w:rsidRDefault="006B6128" w:rsidP="006B6128">
            <w:pPr>
              <w:pStyle w:val="Tablelist-dot"/>
              <w:numPr>
                <w:ilvl w:val="0"/>
                <w:numId w:val="0"/>
              </w:numPr>
              <w:ind w:left="360" w:hanging="360"/>
            </w:pPr>
            <w:r>
              <w:t>Students:</w:t>
            </w:r>
            <w:r>
              <w:br/>
            </w:r>
          </w:p>
          <w:p w14:paraId="1813BEDB" w14:textId="1EAD1399" w:rsidR="004A2BFE" w:rsidRDefault="004A2BFE" w:rsidP="00DB2AD3">
            <w:pPr>
              <w:pStyle w:val="Tablelist-dot"/>
            </w:pPr>
            <w:r>
              <w:t>Identif</w:t>
            </w:r>
            <w:r w:rsidR="006B6128">
              <w:t>y</w:t>
            </w:r>
            <w:r>
              <w:t xml:space="preserve"> what data is being represented</w:t>
            </w:r>
          </w:p>
          <w:p w14:paraId="488D93BA" w14:textId="4F8FB1A2" w:rsidR="004A2BFE" w:rsidRDefault="004A2BFE" w:rsidP="00DB2AD3">
            <w:pPr>
              <w:pStyle w:val="Tablelist-dot"/>
            </w:pPr>
            <w:r>
              <w:t>Interpret</w:t>
            </w:r>
            <w:r w:rsidR="006B6128">
              <w:t xml:space="preserve"> </w:t>
            </w:r>
            <w:r>
              <w:t>the meaning and scale of the axes</w:t>
            </w:r>
          </w:p>
          <w:p w14:paraId="7A691AF0" w14:textId="76051ACF" w:rsidR="004A2BFE" w:rsidRDefault="004A2BFE" w:rsidP="00DB2AD3">
            <w:pPr>
              <w:pStyle w:val="Tablelist-dot"/>
            </w:pPr>
            <w:r>
              <w:t>Accurately read the values represented by the data points.</w:t>
            </w:r>
          </w:p>
          <w:p w14:paraId="6F505910" w14:textId="1D15B6F6" w:rsidR="00C95936" w:rsidRDefault="00C95936" w:rsidP="00DB2AD3">
            <w:pPr>
              <w:pStyle w:val="Tablelist-dot"/>
            </w:pPr>
            <w:r>
              <w:t>Interpret line graphs to understand the data and relationship between the 2 variables</w:t>
            </w:r>
          </w:p>
          <w:p w14:paraId="78759FD0" w14:textId="7BC2DD95" w:rsidR="00C95936" w:rsidRDefault="00C95936" w:rsidP="00DB2AD3">
            <w:pPr>
              <w:pStyle w:val="Tablelist-dot"/>
            </w:pPr>
            <w:r>
              <w:t>Creat</w:t>
            </w:r>
            <w:r w:rsidR="006B6128">
              <w:t>e</w:t>
            </w:r>
            <w:r>
              <w:t xml:space="preserve"> a line graph from collected or given data, including choosing an appropriate scale and accurately plotting the data points</w:t>
            </w:r>
          </w:p>
          <w:p w14:paraId="5380E912" w14:textId="27251C81" w:rsidR="00C95936" w:rsidRPr="00CF1020" w:rsidRDefault="00C95936" w:rsidP="00DB2AD3">
            <w:pPr>
              <w:pStyle w:val="Tablelist-dot"/>
            </w:pPr>
            <w:r>
              <w:t>Analys</w:t>
            </w:r>
            <w:r w:rsidR="006B6128">
              <w:t>e</w:t>
            </w:r>
            <w:r>
              <w:t xml:space="preserve"> line graphs to identify trends</w:t>
            </w:r>
            <w:r w:rsidR="00493C23">
              <w:t xml:space="preserve"> and </w:t>
            </w:r>
            <w:r>
              <w:t xml:space="preserve">patterns and </w:t>
            </w:r>
            <w:r w:rsidR="00493C23">
              <w:t xml:space="preserve">to </w:t>
            </w:r>
            <w:r>
              <w:t>draw conclusions.</w:t>
            </w:r>
          </w:p>
          <w:p w14:paraId="24D89F7F" w14:textId="5EF4D8B3" w:rsidR="00D75313" w:rsidRPr="00D6024C" w:rsidRDefault="00EF11DB" w:rsidP="00D5461B">
            <w:pPr>
              <w:pStyle w:val="Tablelist-dot"/>
              <w:spacing w:after="240"/>
            </w:pPr>
            <w:r>
              <w:t>C</w:t>
            </w:r>
            <w:r w:rsidR="006B6128">
              <w:t xml:space="preserve">ompare the different line graphs of </w:t>
            </w:r>
            <w:r w:rsidR="00C95936">
              <w:t>multiple datasets to identify similarities and differences in the data and draw conclusions.</w:t>
            </w:r>
          </w:p>
        </w:tc>
        <w:tc>
          <w:tcPr>
            <w:tcW w:w="5103" w:type="dxa"/>
          </w:tcPr>
          <w:p w14:paraId="662A3EC3" w14:textId="77777777" w:rsidR="006B6128" w:rsidRPr="006B6128" w:rsidRDefault="006B6128" w:rsidP="006B6128">
            <w:pPr>
              <w:pStyle w:val="Tablelist-dot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  <w:bCs w:val="0"/>
              </w:rPr>
            </w:pPr>
          </w:p>
          <w:p w14:paraId="2063AD27" w14:textId="0EEC4F8B" w:rsidR="004A2BFE" w:rsidRPr="00460C79" w:rsidRDefault="004A2BFE" w:rsidP="002C1C2A">
            <w:pPr>
              <w:pStyle w:val="Tablelist-do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2AD3">
              <w:rPr>
                <w:rStyle w:val="Strong"/>
              </w:rPr>
              <w:t>Geography</w:t>
            </w:r>
            <w:r w:rsidR="00DB2AD3" w:rsidRPr="00DB2AD3">
              <w:rPr>
                <w:rStyle w:val="Strong"/>
              </w:rPr>
              <w:t>:</w:t>
            </w:r>
            <w:r w:rsidRPr="00DB2AD3">
              <w:rPr>
                <w:rStyle w:val="Strong"/>
              </w:rPr>
              <w:t xml:space="preserve"> </w:t>
            </w:r>
            <w:r w:rsidR="00DB2AD3" w:rsidRPr="00DB2AD3">
              <w:t>a</w:t>
            </w:r>
            <w:r w:rsidR="00572A93" w:rsidRPr="00DB2AD3">
              <w:t>nalys</w:t>
            </w:r>
            <w:r w:rsidR="006B6128">
              <w:t>e</w:t>
            </w:r>
            <w:r w:rsidR="00572A93" w:rsidRPr="00DB2AD3">
              <w:t xml:space="preserve"> </w:t>
            </w:r>
            <w:r w:rsidR="002C1C2A">
              <w:t xml:space="preserve">rates of international </w:t>
            </w:r>
            <w:r w:rsidR="002C1C2A" w:rsidRPr="00460C79">
              <w:t>migration to Australia over a set period of time</w:t>
            </w:r>
          </w:p>
          <w:p w14:paraId="73B5020A" w14:textId="0265E7DB" w:rsidR="00553C28" w:rsidRPr="005F3273" w:rsidRDefault="00553C28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 xml:space="preserve">Stage </w:t>
            </w:r>
            <w:r w:rsidR="002C1C2A" w:rsidRPr="005F3273">
              <w:t>5</w:t>
            </w:r>
          </w:p>
          <w:p w14:paraId="022331FC" w14:textId="15C13133" w:rsidR="002C1C2A" w:rsidRPr="005F3273" w:rsidRDefault="002C1C2A" w:rsidP="002C1C2A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Changing</w:t>
            </w:r>
            <w:r w:rsidR="00553C28" w:rsidRPr="005F3273">
              <w:t xml:space="preserve"> places: </w:t>
            </w:r>
            <w:r w:rsidRPr="005F3273">
              <w:t>Movement of people</w:t>
            </w:r>
          </w:p>
          <w:p w14:paraId="17A6517B" w14:textId="6EB3C897" w:rsidR="002C1C2A" w:rsidRPr="005F3273" w:rsidRDefault="002C1C2A">
            <w:pPr>
              <w:pStyle w:val="Tablelist-dot"/>
              <w:numPr>
                <w:ilvl w:val="0"/>
                <w:numId w:val="11"/>
              </w:numPr>
              <w:shd w:val="clear" w:color="auto" w:fill="F2F2F2" w:themeFill="background1" w:themeFillShade="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Characteristics and trends of international migration to Australia</w:t>
            </w:r>
          </w:p>
          <w:p w14:paraId="4A7FB41A" w14:textId="7C6D9532" w:rsidR="004A2BFE" w:rsidRPr="00460C79" w:rsidRDefault="004A2BFE" w:rsidP="002C1C2A">
            <w:pPr>
              <w:pStyle w:val="Tablelist-do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0C79">
              <w:rPr>
                <w:rStyle w:val="Strong"/>
              </w:rPr>
              <w:t>Mathematics</w:t>
            </w:r>
            <w:r w:rsidR="00DB2AD3" w:rsidRPr="00460C79">
              <w:rPr>
                <w:rStyle w:val="Strong"/>
              </w:rPr>
              <w:t>:</w:t>
            </w:r>
            <w:r w:rsidR="00DB2AD3" w:rsidRPr="00460C79">
              <w:t xml:space="preserve"> cr</w:t>
            </w:r>
            <w:r w:rsidR="00FB5144" w:rsidRPr="00460C79">
              <w:t>eat</w:t>
            </w:r>
            <w:r w:rsidR="006B6128" w:rsidRPr="00460C79">
              <w:t>e</w:t>
            </w:r>
            <w:r w:rsidR="00FB5144" w:rsidRPr="00460C79">
              <w:t xml:space="preserve"> a line graph from given data</w:t>
            </w:r>
          </w:p>
          <w:p w14:paraId="46A2AF6C" w14:textId="16FA4832" w:rsidR="00553C28" w:rsidRPr="005F3273" w:rsidRDefault="00553C28" w:rsidP="002E0D97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Stage 4</w:t>
            </w:r>
          </w:p>
          <w:p w14:paraId="252017B4" w14:textId="1A5E3157" w:rsidR="003D0538" w:rsidRDefault="00553C28" w:rsidP="002E0D97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Data classification and visualisation: Display data using graphical representations relevant to the purpose of the data</w:t>
            </w:r>
          </w:p>
          <w:p w14:paraId="02402B13" w14:textId="5F973394" w:rsidR="00553C28" w:rsidRPr="00DB2AD3" w:rsidRDefault="00553C28" w:rsidP="00370EAB">
            <w:pPr>
              <w:pStyle w:val="Tablelist-dot"/>
              <w:numPr>
                <w:ilvl w:val="0"/>
                <w:numId w:val="11"/>
              </w:numPr>
              <w:shd w:val="clear" w:color="auto" w:fill="F2F2F2" w:themeFill="background1" w:themeFillShade="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3C28">
              <w:t>Represent single datasets using graphs, including frequency histograms and polygons, dot plots, stem-and-leaf plots, divided bar graphs, column graphs, line graphs, sector graphs and pictograms, with or without digital tools</w:t>
            </w:r>
          </w:p>
          <w:p w14:paraId="2BB0FF95" w14:textId="71FA2090" w:rsidR="00E8164A" w:rsidRDefault="004A2BFE" w:rsidP="002C1C2A">
            <w:pPr>
              <w:pStyle w:val="Tablelist-do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2AD3">
              <w:rPr>
                <w:rStyle w:val="Strong"/>
              </w:rPr>
              <w:lastRenderedPageBreak/>
              <w:t>Science</w:t>
            </w:r>
            <w:r w:rsidR="00DB2AD3" w:rsidRPr="00DB2AD3">
              <w:rPr>
                <w:rStyle w:val="Strong"/>
              </w:rPr>
              <w:t>:</w:t>
            </w:r>
            <w:r w:rsidRPr="00DB2AD3">
              <w:t xml:space="preserve"> </w:t>
            </w:r>
            <w:r w:rsidR="00DB2AD3" w:rsidRPr="00DB2AD3">
              <w:t>i</w:t>
            </w:r>
            <w:r w:rsidR="003007EE" w:rsidRPr="00DB2AD3">
              <w:t>nvestigat</w:t>
            </w:r>
            <w:r w:rsidR="006B6128">
              <w:t>e</w:t>
            </w:r>
            <w:r w:rsidR="003007EE" w:rsidRPr="00DB2AD3">
              <w:t xml:space="preserve"> </w:t>
            </w:r>
            <w:r w:rsidR="005E5940">
              <w:t xml:space="preserve">and record </w:t>
            </w:r>
            <w:r w:rsidR="003007EE" w:rsidRPr="00DB2AD3">
              <w:t>the pH change during a neutralisation reaction</w:t>
            </w:r>
          </w:p>
          <w:p w14:paraId="356BE860" w14:textId="172B3C06" w:rsidR="00553C28" w:rsidRPr="005F3273" w:rsidRDefault="007400D4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 w:val="0"/>
                <w:bCs w:val="0"/>
              </w:rPr>
            </w:pPr>
            <w:r w:rsidRPr="005F3273">
              <w:rPr>
                <w:rStyle w:val="Strong"/>
                <w:b w:val="0"/>
                <w:bCs w:val="0"/>
              </w:rPr>
              <w:t>Stage 5</w:t>
            </w:r>
          </w:p>
          <w:p w14:paraId="39876E9E" w14:textId="4BA7789F" w:rsidR="007400D4" w:rsidRPr="005F3273" w:rsidRDefault="007400D4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Reactions: Chemical reactions</w:t>
            </w:r>
          </w:p>
          <w:p w14:paraId="0A63D43E" w14:textId="44ACEC6C" w:rsidR="007400D4" w:rsidRPr="005F3273" w:rsidRDefault="005E5940">
            <w:pPr>
              <w:pStyle w:val="Tablelist-dot"/>
              <w:numPr>
                <w:ilvl w:val="0"/>
                <w:numId w:val="11"/>
              </w:numPr>
              <w:shd w:val="clear" w:color="auto" w:fill="F2F2F2" w:themeFill="background1" w:themeFillShade="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>Use pH indicators or meters to measure the pH change of neutralisation reactions</w:t>
            </w:r>
          </w:p>
          <w:p w14:paraId="1F8ED77B" w14:textId="77777777" w:rsidR="00DF08D4" w:rsidRPr="00460C79" w:rsidRDefault="3730BC51" w:rsidP="002C1C2A">
            <w:pPr>
              <w:pStyle w:val="Tablelist-do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0C79">
              <w:rPr>
                <w:rStyle w:val="Strong"/>
              </w:rPr>
              <w:t>Technology</w:t>
            </w:r>
            <w:r w:rsidR="00DB2AD3" w:rsidRPr="00460C79">
              <w:rPr>
                <w:rStyle w:val="Strong"/>
              </w:rPr>
              <w:t>:</w:t>
            </w:r>
            <w:r w:rsidRPr="00460C79">
              <w:t xml:space="preserve"> </w:t>
            </w:r>
            <w:r w:rsidR="00DB2AD3" w:rsidRPr="00460C79">
              <w:t>c</w:t>
            </w:r>
            <w:r w:rsidR="495657E0" w:rsidRPr="00460C79">
              <w:t>reat</w:t>
            </w:r>
            <w:r w:rsidR="006B6128" w:rsidRPr="00460C79">
              <w:t>e</w:t>
            </w:r>
            <w:r w:rsidR="495657E0" w:rsidRPr="00460C79">
              <w:t xml:space="preserve"> a line graph </w:t>
            </w:r>
            <w:r w:rsidR="24AEAF79" w:rsidRPr="00460C79">
              <w:t>using</w:t>
            </w:r>
            <w:r w:rsidR="495657E0" w:rsidRPr="00460C79">
              <w:t xml:space="preserve"> </w:t>
            </w:r>
            <w:r w:rsidR="06A648F0" w:rsidRPr="00460C79">
              <w:t xml:space="preserve">collected </w:t>
            </w:r>
            <w:r w:rsidR="00572294" w:rsidRPr="00460C79">
              <w:t xml:space="preserve">rainfall </w:t>
            </w:r>
            <w:r w:rsidR="06A648F0" w:rsidRPr="00460C79">
              <w:t>data</w:t>
            </w:r>
            <w:r w:rsidR="495657E0" w:rsidRPr="00460C79">
              <w:t xml:space="preserve"> from a</w:t>
            </w:r>
            <w:r w:rsidR="793EC758" w:rsidRPr="00460C79">
              <w:t xml:space="preserve"> weather station</w:t>
            </w:r>
            <w:r w:rsidR="00C95F9A" w:rsidRPr="00460C79">
              <w:t xml:space="preserve"> </w:t>
            </w:r>
          </w:p>
          <w:p w14:paraId="57D87102" w14:textId="77777777" w:rsidR="00DF08D4" w:rsidRPr="005F3273" w:rsidRDefault="00C95F9A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spacing w:after="24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 xml:space="preserve">Stage 4 </w:t>
            </w:r>
          </w:p>
          <w:p w14:paraId="6678E94B" w14:textId="77777777" w:rsidR="00CC5DE7" w:rsidRPr="005F3273" w:rsidRDefault="00C95F9A" w:rsidP="00CC5DE7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spacing w:after="240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t xml:space="preserve">Digital and communication technologies: Researching and planning ideas and solutions </w:t>
            </w:r>
          </w:p>
          <w:p w14:paraId="29E7A78F" w14:textId="22F25F13" w:rsidR="00D75313" w:rsidRDefault="00C95F9A">
            <w:pPr>
              <w:pStyle w:val="Tablelist-dot"/>
              <w:numPr>
                <w:ilvl w:val="0"/>
                <w:numId w:val="11"/>
              </w:numPr>
              <w:shd w:val="clear" w:color="auto" w:fill="F2F2F2" w:themeFill="background1" w:themeFillShade="F2"/>
              <w:spacing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F3273">
              <w:rPr>
                <w:shd w:val="clear" w:color="auto" w:fill="F2F2F2" w:themeFill="background1" w:themeFillShade="F2"/>
              </w:rPr>
              <w:t>Collect, use and store data and information from a range of sources</w:t>
            </w:r>
          </w:p>
        </w:tc>
      </w:tr>
    </w:tbl>
    <w:p w14:paraId="32471EB5" w14:textId="77777777" w:rsidR="00A74C66" w:rsidRDefault="00A74C66">
      <w:pPr>
        <w:widowControl/>
        <w:spacing w:after="160" w:line="259" w:lineRule="auto"/>
        <w:rPr>
          <w:rFonts w:cs="Calibri"/>
          <w:b/>
          <w:bCs/>
          <w:color w:val="002664"/>
          <w:sz w:val="30"/>
          <w:szCs w:val="30"/>
        </w:rPr>
      </w:pPr>
      <w:r>
        <w:lastRenderedPageBreak/>
        <w:br w:type="page"/>
      </w:r>
    </w:p>
    <w:p w14:paraId="34EA5508" w14:textId="7F7B24FE" w:rsidR="00BD60FB" w:rsidRDefault="00BD60FB" w:rsidP="000035DF">
      <w:pPr>
        <w:pStyle w:val="Heading3"/>
      </w:pPr>
      <w:r>
        <w:lastRenderedPageBreak/>
        <w:t xml:space="preserve">Scatter </w:t>
      </w:r>
      <w:r w:rsidRPr="006D2F5F">
        <w:t>plot</w:t>
      </w:r>
    </w:p>
    <w:p w14:paraId="79D5B15C" w14:textId="6867C61C" w:rsidR="00BD60FB" w:rsidRPr="00BD45DF" w:rsidRDefault="00BD60FB" w:rsidP="00BD60FB">
      <w:pPr>
        <w:spacing w:before="120" w:after="120"/>
      </w:pPr>
      <w:r w:rsidRPr="00BD45DF">
        <w:t xml:space="preserve">A </w:t>
      </w:r>
      <w:r>
        <w:t xml:space="preserve">scatter plot is a </w:t>
      </w:r>
      <w:r w:rsidRPr="00BD45DF">
        <w:t xml:space="preserve">visual representation of bivariate numerical data </w:t>
      </w:r>
      <w:r>
        <w:t xml:space="preserve">that </w:t>
      </w:r>
      <w:r w:rsidRPr="00BD45DF">
        <w:t>us</w:t>
      </w:r>
      <w:r>
        <w:t>es</w:t>
      </w:r>
      <w:r w:rsidRPr="00BD45DF">
        <w:t xml:space="preserve"> the position of each dot on the horizontal and vertical ax</w:t>
      </w:r>
      <w:r>
        <w:t>e</w:t>
      </w:r>
      <w:r w:rsidRPr="00BD45DF">
        <w:t>s to indicate the numerical values for an individual data point. Scatter plots are used to observe relationships between variables.</w:t>
      </w:r>
    </w:p>
    <w:p w14:paraId="0E0A3EEC" w14:textId="77777777" w:rsidR="00BD60FB" w:rsidRDefault="00BD60FB" w:rsidP="00BD60FB">
      <w:pPr>
        <w:jc w:val="center"/>
      </w:pPr>
      <w:r>
        <w:rPr>
          <w:noProof/>
        </w:rPr>
        <w:drawing>
          <wp:inline distT="0" distB="0" distL="0" distR="0" wp14:anchorId="74EA8F68" wp14:editId="6882A900">
            <wp:extent cx="4328478" cy="3143250"/>
            <wp:effectExtent l="0" t="0" r="0" b="0"/>
            <wp:docPr id="37" name="Picture 37" descr="A scatter plot of the height and arm span of stude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36181" name="Picture 650336181" descr="A scatter plot of the height and arm span of students.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29"/>
                    <a:stretch/>
                  </pic:blipFill>
                  <pic:spPr bwMode="auto">
                    <a:xfrm>
                      <a:off x="0" y="0"/>
                      <a:ext cx="4574220" cy="3321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D845D" w14:textId="2F50BB05" w:rsidR="00BD60FB" w:rsidRDefault="00BD60FB" w:rsidP="00BD60FB">
      <w:pPr>
        <w:pStyle w:val="Captionlongdescription"/>
        <w:jc w:val="center"/>
        <w:rPr>
          <w:color w:val="002664"/>
        </w:rPr>
      </w:pPr>
      <w:r w:rsidRPr="00BD60FB">
        <w:rPr>
          <w:color w:val="002664"/>
        </w:rPr>
        <w:t>Figure 8: An example of a scatter plot</w:t>
      </w:r>
    </w:p>
    <w:p w14:paraId="47238D9A" w14:textId="6176D6E8" w:rsidR="00BD60FB" w:rsidRDefault="00BD60FB" w:rsidP="00BD60FB">
      <w:pPr>
        <w:pStyle w:val="Captionlongdescription"/>
        <w:jc w:val="center"/>
        <w:rPr>
          <w:color w:val="002664"/>
        </w:rPr>
      </w:pPr>
    </w:p>
    <w:p w14:paraId="6A2EE6EB" w14:textId="77777777" w:rsidR="00BD60FB" w:rsidRPr="005D6126" w:rsidRDefault="00BD60FB" w:rsidP="006B6128">
      <w:pPr>
        <w:pStyle w:val="Heading4"/>
      </w:pPr>
      <w:r w:rsidRPr="005D6126">
        <w:t>Conventions</w:t>
      </w:r>
    </w:p>
    <w:p w14:paraId="245DC547" w14:textId="2E597E82" w:rsidR="00BD60FB" w:rsidRDefault="00BD60FB" w:rsidP="00BD60FB">
      <w:pPr>
        <w:pStyle w:val="Tablelist-dot"/>
      </w:pPr>
      <w:r>
        <w:t>Title should be clear, concise and accurately reflect the content of the scatter plot.</w:t>
      </w:r>
    </w:p>
    <w:p w14:paraId="3C65EA98" w14:textId="77777777" w:rsidR="00BD60FB" w:rsidRDefault="00BD60FB" w:rsidP="00BD60FB">
      <w:pPr>
        <w:pStyle w:val="Tablelist-dot"/>
      </w:pPr>
      <w:r>
        <w:t>Both the horizontal and vertical axes should be labelled with titles and units of measurement.</w:t>
      </w:r>
    </w:p>
    <w:p w14:paraId="2CE58CBB" w14:textId="4E1247CE" w:rsidR="00BD60FB" w:rsidRPr="00B67976" w:rsidRDefault="00B67976" w:rsidP="00BD60FB">
      <w:pPr>
        <w:pStyle w:val="Tablelist-dot"/>
      </w:pPr>
      <w:r w:rsidRPr="00B67976">
        <w:t>Should be of a</w:t>
      </w:r>
      <w:r w:rsidR="00BD60FB" w:rsidRPr="00B67976">
        <w:t>n appropriate scale with consistent divisions.</w:t>
      </w:r>
    </w:p>
    <w:p w14:paraId="384F61D3" w14:textId="77777777" w:rsidR="00BD60FB" w:rsidRDefault="00BD60FB" w:rsidP="00BD60FB">
      <w:pPr>
        <w:pStyle w:val="Tablelist-dot"/>
      </w:pPr>
      <w:r>
        <w:t>Data points should be clearly plotted with a dot or cross.</w:t>
      </w:r>
    </w:p>
    <w:p w14:paraId="271F6783" w14:textId="0A63AE58" w:rsidR="00AD4AA1" w:rsidRDefault="00BD60FB" w:rsidP="00BD60FB">
      <w:pPr>
        <w:pStyle w:val="Tablelist-dot"/>
      </w:pPr>
      <w:r>
        <w:t xml:space="preserve">A straight line can be </w:t>
      </w:r>
      <w:r w:rsidR="00AE60BF">
        <w:t xml:space="preserve">drawn </w:t>
      </w:r>
      <w:r>
        <w:t>through the centre of all data points (this is known as the ‘line of best fit’ or ‘trend line’).</w:t>
      </w:r>
    </w:p>
    <w:tbl>
      <w:tblPr>
        <w:tblStyle w:val="TableGrid3"/>
        <w:tblW w:w="9072" w:type="dxa"/>
        <w:tblLook w:val="04A0" w:firstRow="1" w:lastRow="0" w:firstColumn="1" w:lastColumn="0" w:noHBand="0" w:noVBand="1"/>
      </w:tblPr>
      <w:tblGrid>
        <w:gridCol w:w="4394"/>
        <w:gridCol w:w="4678"/>
      </w:tblGrid>
      <w:tr w:rsidR="00BD60FB" w14:paraId="2D34C63F" w14:textId="77777777" w:rsidTr="00790B6A">
        <w:trPr>
          <w:trHeight w:val="568"/>
          <w:tblHeader/>
        </w:trPr>
        <w:tc>
          <w:tcPr>
            <w:tcW w:w="4394" w:type="dxa"/>
            <w:shd w:val="clear" w:color="auto" w:fill="002664"/>
          </w:tcPr>
          <w:p w14:paraId="1BBB0E5B" w14:textId="4392B69A" w:rsidR="00BD60FB" w:rsidRDefault="00BD60FB" w:rsidP="00AD4AA1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Working with scatter plots</w:t>
            </w:r>
          </w:p>
        </w:tc>
        <w:tc>
          <w:tcPr>
            <w:tcW w:w="4678" w:type="dxa"/>
            <w:shd w:val="clear" w:color="auto" w:fill="002664"/>
          </w:tcPr>
          <w:p w14:paraId="72226976" w14:textId="4CDCA0C6" w:rsidR="00BD60FB" w:rsidRDefault="00BD60FB" w:rsidP="00AD4AA1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Subject-specific </w:t>
            </w:r>
            <w:r w:rsidR="002E0A46" w:rsidRPr="005E5940">
              <w:rPr>
                <w:b/>
                <w:bCs/>
              </w:rPr>
              <w:t>s</w:t>
            </w:r>
            <w:r w:rsidR="002E0A46" w:rsidRPr="00F61653">
              <w:rPr>
                <w:b/>
                <w:bCs/>
              </w:rPr>
              <w:t>uggested</w:t>
            </w:r>
            <w:r w:rsidR="002E0A46">
              <w:t xml:space="preserve"> </w:t>
            </w:r>
            <w:r>
              <w:rPr>
                <w:b/>
                <w:bCs/>
              </w:rPr>
              <w:t>application</w:t>
            </w:r>
          </w:p>
        </w:tc>
      </w:tr>
      <w:tr w:rsidR="00D75313" w14:paraId="6BCD84B1" w14:textId="77777777" w:rsidTr="000218C3">
        <w:trPr>
          <w:trHeight w:val="4608"/>
        </w:trPr>
        <w:tc>
          <w:tcPr>
            <w:tcW w:w="4394" w:type="dxa"/>
          </w:tcPr>
          <w:p w14:paraId="2AECF41B" w14:textId="1BB24002" w:rsidR="006B6128" w:rsidRDefault="006B6128" w:rsidP="006B6128">
            <w:pPr>
              <w:pStyle w:val="Tablelist-dot"/>
              <w:numPr>
                <w:ilvl w:val="0"/>
                <w:numId w:val="0"/>
              </w:numPr>
              <w:ind w:left="360" w:hanging="360"/>
            </w:pPr>
            <w:r>
              <w:t xml:space="preserve">Students: </w:t>
            </w:r>
            <w:r>
              <w:br/>
            </w:r>
          </w:p>
          <w:p w14:paraId="4354B7C2" w14:textId="00400B35" w:rsidR="004A2BFE" w:rsidRDefault="006B6128" w:rsidP="00D5461B">
            <w:pPr>
              <w:pStyle w:val="Tablelist-dot"/>
            </w:pPr>
            <w:r>
              <w:t>i</w:t>
            </w:r>
            <w:r w:rsidR="004A2BFE">
              <w:t>dentify</w:t>
            </w:r>
            <w:r>
              <w:t xml:space="preserve"> </w:t>
            </w:r>
            <w:r w:rsidR="004A2BFE">
              <w:t>what data is being represented</w:t>
            </w:r>
          </w:p>
          <w:p w14:paraId="241A60B9" w14:textId="3F137E37" w:rsidR="004A2BFE" w:rsidRDefault="006B6128" w:rsidP="00D5461B">
            <w:pPr>
              <w:pStyle w:val="Tablelist-dot"/>
            </w:pPr>
            <w:r>
              <w:t>i</w:t>
            </w:r>
            <w:r w:rsidR="004A2BFE">
              <w:t>nterpret the meaning and scale of the axes</w:t>
            </w:r>
          </w:p>
          <w:p w14:paraId="1BC88AE4" w14:textId="0E40439B" w:rsidR="00C95936" w:rsidRDefault="006B6128" w:rsidP="00D5461B">
            <w:pPr>
              <w:pStyle w:val="Tablelist-dot"/>
            </w:pPr>
            <w:r>
              <w:t>a</w:t>
            </w:r>
            <w:r w:rsidR="004A2BFE">
              <w:t>ccurately read the values represented by the data points</w:t>
            </w:r>
          </w:p>
          <w:p w14:paraId="22FD6B7B" w14:textId="4A28F29E" w:rsidR="004A2BFE" w:rsidRDefault="006B6128" w:rsidP="00D5461B">
            <w:pPr>
              <w:pStyle w:val="Tablelist-dot"/>
            </w:pPr>
            <w:r>
              <w:t>i</w:t>
            </w:r>
            <w:r w:rsidR="00C95936">
              <w:t>dentify trends and patterns in the data</w:t>
            </w:r>
          </w:p>
          <w:p w14:paraId="7CEFF656" w14:textId="205EBE95" w:rsidR="004A2BFE" w:rsidRDefault="006B6128" w:rsidP="00D5461B">
            <w:pPr>
              <w:pStyle w:val="Tablelist-dot"/>
            </w:pPr>
            <w:r>
              <w:t>a</w:t>
            </w:r>
            <w:r w:rsidR="004A2BFE">
              <w:t>ssess the relationship between the variables</w:t>
            </w:r>
          </w:p>
          <w:p w14:paraId="1CCA365C" w14:textId="6E13F6B5" w:rsidR="004A2BFE" w:rsidRDefault="004A2BFE" w:rsidP="00D5461B">
            <w:pPr>
              <w:pStyle w:val="Tablelist-dot"/>
            </w:pPr>
            <w:r>
              <w:t>interpret the slope and relationship between the variables</w:t>
            </w:r>
            <w:r w:rsidR="006B6128">
              <w:t xml:space="preserve"> if a line of best fit/trend line is present</w:t>
            </w:r>
          </w:p>
          <w:p w14:paraId="497E05B1" w14:textId="4C86FECA" w:rsidR="00C95936" w:rsidRDefault="006B6128" w:rsidP="00D5461B">
            <w:pPr>
              <w:pStyle w:val="Tablelist-dot"/>
            </w:pPr>
            <w:r>
              <w:t>c</w:t>
            </w:r>
            <w:r w:rsidR="00C95936">
              <w:t>reat</w:t>
            </w:r>
            <w:r>
              <w:t>e</w:t>
            </w:r>
            <w:r w:rsidR="00C95936">
              <w:t xml:space="preserve"> scatter plots, including choosing an appropriate scale and accurately plotting the data points.</w:t>
            </w:r>
          </w:p>
          <w:p w14:paraId="5C94D4B0" w14:textId="2BADB7C3" w:rsidR="00D75313" w:rsidRPr="00D6024C" w:rsidRDefault="006B6128" w:rsidP="00D5461B">
            <w:pPr>
              <w:pStyle w:val="Tablelist-dot"/>
              <w:spacing w:after="240"/>
            </w:pPr>
            <w:r>
              <w:t>a</w:t>
            </w:r>
            <w:r w:rsidR="00C95936">
              <w:t>nalys</w:t>
            </w:r>
            <w:r>
              <w:t>e</w:t>
            </w:r>
            <w:r w:rsidR="00C95936">
              <w:t xml:space="preserve"> scatter plots to draw conclusions about the relationship between the </w:t>
            </w:r>
            <w:r w:rsidR="00CD0D8D">
              <w:t xml:space="preserve">2 </w:t>
            </w:r>
            <w:r w:rsidR="00C95936">
              <w:t>variables.</w:t>
            </w:r>
          </w:p>
        </w:tc>
        <w:tc>
          <w:tcPr>
            <w:tcW w:w="4678" w:type="dxa"/>
          </w:tcPr>
          <w:p w14:paraId="1FFA83EB" w14:textId="77777777" w:rsidR="006B6128" w:rsidRPr="006B6128" w:rsidRDefault="006B6128" w:rsidP="006B6128">
            <w:pPr>
              <w:pStyle w:val="Tablelist-dot"/>
              <w:numPr>
                <w:ilvl w:val="0"/>
                <w:numId w:val="0"/>
              </w:numPr>
            </w:pPr>
          </w:p>
          <w:p w14:paraId="23F9EEB5" w14:textId="24766DF0" w:rsidR="004A2BFE" w:rsidRDefault="004A2BFE" w:rsidP="00D5461B">
            <w:pPr>
              <w:pStyle w:val="Tablelist-dot"/>
            </w:pPr>
            <w:r w:rsidRPr="00660C10">
              <w:rPr>
                <w:b/>
                <w:bCs/>
              </w:rPr>
              <w:t>Geography</w:t>
            </w:r>
            <w:r w:rsidR="00D5461B">
              <w:rPr>
                <w:b/>
                <w:bCs/>
              </w:rPr>
              <w:t xml:space="preserve">: </w:t>
            </w:r>
            <w:r w:rsidR="005E2A1D">
              <w:t>ex</w:t>
            </w:r>
            <w:r w:rsidR="00644120" w:rsidRPr="00644120">
              <w:t>plor</w:t>
            </w:r>
            <w:r w:rsidR="006B6128">
              <w:t>e</w:t>
            </w:r>
            <w:r w:rsidR="00644120" w:rsidRPr="00644120">
              <w:t xml:space="preserve"> correlations between </w:t>
            </w:r>
            <w:r w:rsidR="0016592F">
              <w:t>water quality</w:t>
            </w:r>
            <w:r w:rsidR="00644120" w:rsidRPr="00644120">
              <w:t xml:space="preserve"> and life expectancy</w:t>
            </w:r>
          </w:p>
          <w:p w14:paraId="677982C0" w14:textId="6499BC98" w:rsidR="005E5940" w:rsidRPr="005F3273" w:rsidRDefault="005E5940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5F3273">
              <w:t>Stage 4</w:t>
            </w:r>
          </w:p>
          <w:p w14:paraId="098D182A" w14:textId="4ECAB70C" w:rsidR="005E5940" w:rsidRPr="005F3273" w:rsidRDefault="005E5940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5F3273">
              <w:t>Water in the world: Water resources and their value</w:t>
            </w:r>
          </w:p>
          <w:p w14:paraId="5D989A65" w14:textId="3E55C655" w:rsidR="005E5940" w:rsidRPr="005F3273" w:rsidRDefault="005E5940">
            <w:pPr>
              <w:pStyle w:val="Tablelist-dot"/>
              <w:numPr>
                <w:ilvl w:val="0"/>
                <w:numId w:val="11"/>
              </w:numPr>
              <w:shd w:val="clear" w:color="auto" w:fill="F2F2F2" w:themeFill="background1" w:themeFillShade="F2"/>
            </w:pPr>
            <w:r w:rsidRPr="005F3273">
              <w:t>Global variations in the distribution, quantity and quality of water resources</w:t>
            </w:r>
          </w:p>
          <w:p w14:paraId="3D490F20" w14:textId="2251DF8F" w:rsidR="004A2BFE" w:rsidRDefault="0AA905A8" w:rsidP="00D5461B">
            <w:pPr>
              <w:pStyle w:val="Tablelist-dot"/>
            </w:pPr>
            <w:r w:rsidRPr="00660C10">
              <w:rPr>
                <w:b/>
                <w:bCs/>
              </w:rPr>
              <w:t>Mathematics</w:t>
            </w:r>
            <w:r w:rsidR="00D5461B">
              <w:rPr>
                <w:b/>
                <w:bCs/>
              </w:rPr>
              <w:t xml:space="preserve">: </w:t>
            </w:r>
            <w:r w:rsidR="134088FC">
              <w:t>construct a line of best fit and a</w:t>
            </w:r>
            <w:r w:rsidR="49DFDE71">
              <w:t>nalys</w:t>
            </w:r>
            <w:r w:rsidR="006F26FE">
              <w:t>e</w:t>
            </w:r>
            <w:r w:rsidR="6C7E5D72">
              <w:t xml:space="preserve"> the </w:t>
            </w:r>
            <w:r w:rsidR="49DFDE71">
              <w:t xml:space="preserve">relationship between </w:t>
            </w:r>
            <w:r w:rsidR="005E2A1D">
              <w:t xml:space="preserve">2 </w:t>
            </w:r>
            <w:r w:rsidR="49DFDE71">
              <w:t>variables</w:t>
            </w:r>
          </w:p>
          <w:p w14:paraId="4C5897E0" w14:textId="476DB32C" w:rsidR="005E5940" w:rsidRPr="00370EAB" w:rsidRDefault="005E5940" w:rsidP="005E5940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370EAB">
              <w:t xml:space="preserve">Stage </w:t>
            </w:r>
            <w:r w:rsidR="009E4CDF" w:rsidRPr="00370EAB">
              <w:t>5</w:t>
            </w:r>
          </w:p>
          <w:p w14:paraId="7DC74370" w14:textId="691C0B88" w:rsidR="005E5940" w:rsidRPr="00370EAB" w:rsidRDefault="005E5940" w:rsidP="005E5940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370EAB">
              <w:t xml:space="preserve">Data </w:t>
            </w:r>
            <w:r w:rsidR="009E4CDF" w:rsidRPr="00370EAB">
              <w:t>analysis B: Represent datasets involving 2 numerical variables, using a scatter plot and a line of best fit, by eye</w:t>
            </w:r>
          </w:p>
          <w:p w14:paraId="49260E41" w14:textId="77777777" w:rsidR="003D0538" w:rsidRPr="00711BC9" w:rsidRDefault="00421B9B" w:rsidP="00370EAB">
            <w:pPr>
              <w:pStyle w:val="Tablelist-dot"/>
              <w:numPr>
                <w:ilvl w:val="0"/>
                <w:numId w:val="11"/>
              </w:numPr>
              <w:shd w:val="clear" w:color="auto" w:fill="F2F2F2" w:themeFill="background1" w:themeFillShade="F2"/>
            </w:pPr>
            <w:r w:rsidRPr="00370EAB">
              <w:t>Create a line of best fit, by eye, on an existing scatter plot</w:t>
            </w:r>
          </w:p>
          <w:p w14:paraId="6EA67D90" w14:textId="619C6D9D" w:rsidR="0047253C" w:rsidRDefault="004A2BFE" w:rsidP="00D5461B">
            <w:pPr>
              <w:pStyle w:val="Tablelist-dot"/>
            </w:pPr>
            <w:r w:rsidRPr="00711BC9">
              <w:rPr>
                <w:b/>
                <w:bCs/>
              </w:rPr>
              <w:t>Science</w:t>
            </w:r>
            <w:r w:rsidR="00D5461B" w:rsidRPr="00711BC9">
              <w:rPr>
                <w:b/>
                <w:bCs/>
              </w:rPr>
              <w:t xml:space="preserve">: </w:t>
            </w:r>
            <w:r w:rsidR="006B6128" w:rsidRPr="00711BC9">
              <w:t xml:space="preserve">examine </w:t>
            </w:r>
            <w:r w:rsidR="00823BA4" w:rsidRPr="00711BC9">
              <w:t>the relationship</w:t>
            </w:r>
            <w:r w:rsidR="00823BA4">
              <w:t xml:space="preserve"> between</w:t>
            </w:r>
            <w:r w:rsidR="007C1E12">
              <w:t xml:space="preserve"> </w:t>
            </w:r>
            <w:r w:rsidR="007C1E12" w:rsidRPr="007C1E12">
              <w:t xml:space="preserve">light intensity and </w:t>
            </w:r>
            <w:r w:rsidR="005E2A1D">
              <w:t xml:space="preserve">the </w:t>
            </w:r>
            <w:r w:rsidR="007C1E12" w:rsidRPr="007C1E12">
              <w:t>rate of photosynthesis</w:t>
            </w:r>
          </w:p>
          <w:p w14:paraId="6AEB081B" w14:textId="77777777" w:rsidR="005E5940" w:rsidRPr="005F3273" w:rsidRDefault="005E5940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5F3273">
              <w:t>Stage 4</w:t>
            </w:r>
          </w:p>
          <w:p w14:paraId="15EFBEF2" w14:textId="77777777" w:rsidR="005E5940" w:rsidRPr="005F3273" w:rsidRDefault="005E5940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5F3273">
              <w:t>Change: Chemical change</w:t>
            </w:r>
          </w:p>
          <w:p w14:paraId="0B2A2B58" w14:textId="0E5F60ED" w:rsidR="005E5940" w:rsidRDefault="005E5940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5F3273">
              <w:t>Conduct a practical investigation to model cellular processes, including respiration and photosynthesis, and document findings in a written report</w:t>
            </w:r>
          </w:p>
        </w:tc>
      </w:tr>
    </w:tbl>
    <w:p w14:paraId="30BF1DC2" w14:textId="3178B1CA" w:rsidR="00B67976" w:rsidRDefault="00B67976">
      <w:pPr>
        <w:widowControl/>
        <w:spacing w:after="160" w:line="259" w:lineRule="auto"/>
      </w:pPr>
      <w:r>
        <w:br w:type="page"/>
      </w:r>
    </w:p>
    <w:p w14:paraId="7E4959F0" w14:textId="3E7E1189" w:rsidR="00B67976" w:rsidRDefault="00B67976" w:rsidP="000035DF">
      <w:pPr>
        <w:pStyle w:val="Heading3"/>
      </w:pPr>
      <w:r w:rsidRPr="000218C3">
        <w:lastRenderedPageBreak/>
        <w:t>Box plot</w:t>
      </w:r>
    </w:p>
    <w:p w14:paraId="41A5AA79" w14:textId="77777777" w:rsidR="00B67976" w:rsidRDefault="00B67976" w:rsidP="00B67976">
      <w:pPr>
        <w:spacing w:before="120"/>
      </w:pPr>
      <w:r w:rsidRPr="00BD45DF">
        <w:t xml:space="preserve">A </w:t>
      </w:r>
      <w:r>
        <w:t xml:space="preserve">box plot is a </w:t>
      </w:r>
      <w:r w:rsidRPr="00BD45DF">
        <w:t xml:space="preserve">graphical </w:t>
      </w:r>
      <w:r>
        <w:t xml:space="preserve">representation that displays the </w:t>
      </w:r>
      <w:r w:rsidRPr="00BD45DF">
        <w:t>5-number summary</w:t>
      </w:r>
      <w:r>
        <w:t xml:space="preserve"> o</w:t>
      </w:r>
      <w:r w:rsidRPr="00BD45DF">
        <w:t>f</w:t>
      </w:r>
      <w:r>
        <w:t xml:space="preserve"> a set of data. The 5-number summary consists of a:</w:t>
      </w:r>
    </w:p>
    <w:p w14:paraId="0B89B2EF" w14:textId="77777777" w:rsidR="00B67976" w:rsidRDefault="00B67976" w:rsidP="00B67976">
      <w:pPr>
        <w:pStyle w:val="List-Dot"/>
        <w:spacing w:before="0" w:after="0"/>
      </w:pPr>
      <w:r>
        <w:t>m</w:t>
      </w:r>
      <w:r w:rsidRPr="00632CD6">
        <w:t>inimum value</w:t>
      </w:r>
    </w:p>
    <w:p w14:paraId="3CA23F89" w14:textId="77777777" w:rsidR="00B67976" w:rsidRDefault="00B67976" w:rsidP="00B67976">
      <w:pPr>
        <w:pStyle w:val="List-Dot"/>
        <w:spacing w:before="0" w:after="0"/>
      </w:pPr>
      <w:r>
        <w:t>lower quartile</w:t>
      </w:r>
    </w:p>
    <w:p w14:paraId="376C33E7" w14:textId="77777777" w:rsidR="00B67976" w:rsidRDefault="00B67976" w:rsidP="00B67976">
      <w:pPr>
        <w:pStyle w:val="List-Dot"/>
        <w:spacing w:before="0" w:after="0"/>
      </w:pPr>
      <w:r>
        <w:t>median</w:t>
      </w:r>
    </w:p>
    <w:p w14:paraId="4D0FE32F" w14:textId="77777777" w:rsidR="00B67976" w:rsidRDefault="00B67976" w:rsidP="00B67976">
      <w:pPr>
        <w:pStyle w:val="List-Dot"/>
        <w:spacing w:before="0" w:after="0"/>
      </w:pPr>
      <w:r>
        <w:t>upper quartile</w:t>
      </w:r>
    </w:p>
    <w:p w14:paraId="758B59BD" w14:textId="77777777" w:rsidR="00B67976" w:rsidRDefault="00B67976" w:rsidP="00B67976">
      <w:pPr>
        <w:pStyle w:val="List-Dot"/>
        <w:spacing w:before="0"/>
      </w:pPr>
      <w:r>
        <w:t>maximum value.</w:t>
      </w:r>
    </w:p>
    <w:p w14:paraId="7DFE956D" w14:textId="77777777" w:rsidR="00B67976" w:rsidRDefault="00B67976" w:rsidP="00B67976">
      <w:r w:rsidRPr="00632CD6">
        <w:t>The ‘box’ covers the middle 50% of scores between the lower and upper quartile</w:t>
      </w:r>
      <w:r>
        <w:t>s</w:t>
      </w:r>
      <w:r w:rsidRPr="00632CD6">
        <w:t>. The ‘whiskers’ extend to the maximum and minimum values in the dataset. A vertical line in the box is used to indicate the location of the median.</w:t>
      </w:r>
      <w:r>
        <w:t xml:space="preserve"> </w:t>
      </w:r>
    </w:p>
    <w:p w14:paraId="2AB77AD9" w14:textId="77777777" w:rsidR="00B67976" w:rsidRDefault="00B67976" w:rsidP="00B67976">
      <w:pPr>
        <w:jc w:val="center"/>
      </w:pPr>
      <w:r>
        <w:rPr>
          <w:noProof/>
        </w:rPr>
        <w:drawing>
          <wp:inline distT="0" distB="0" distL="0" distR="0" wp14:anchorId="396662CC" wp14:editId="23FD6A20">
            <wp:extent cx="3212327" cy="2188765"/>
            <wp:effectExtent l="0" t="0" r="7620" b="2540"/>
            <wp:docPr id="38" name="Picture 38" descr="A box plot representing waiting times at a medical cent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84409" name="Picture 2093384409" descr="A box plot representing waiting times at a medical centre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996" cy="228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EC68" w14:textId="5BF0A13C" w:rsidR="00B67976" w:rsidRPr="00B67976" w:rsidRDefault="00B67976" w:rsidP="00B67976">
      <w:pPr>
        <w:pStyle w:val="Captionlongdescription"/>
        <w:jc w:val="center"/>
        <w:rPr>
          <w:color w:val="002664"/>
        </w:rPr>
      </w:pPr>
      <w:r w:rsidRPr="00B67976">
        <w:rPr>
          <w:color w:val="002664"/>
        </w:rPr>
        <w:t>Figure 9: An example of a box plot</w:t>
      </w:r>
    </w:p>
    <w:p w14:paraId="017B7600" w14:textId="77777777" w:rsidR="00B67976" w:rsidRPr="005D6126" w:rsidRDefault="00B67976" w:rsidP="006B6128">
      <w:pPr>
        <w:pStyle w:val="Heading4"/>
      </w:pPr>
      <w:r w:rsidRPr="005D6126">
        <w:t>Conventions</w:t>
      </w:r>
    </w:p>
    <w:p w14:paraId="786A9B5D" w14:textId="579EA215" w:rsidR="00B67976" w:rsidRPr="006C68D9" w:rsidRDefault="00B67976" w:rsidP="00B67976">
      <w:pPr>
        <w:pStyle w:val="Tablelist-dot"/>
      </w:pPr>
      <w:r w:rsidRPr="006C68D9">
        <w:t xml:space="preserve">Title should be clear, concise and accurately reflect the content of the </w:t>
      </w:r>
      <w:r>
        <w:t>box plot</w:t>
      </w:r>
      <w:r w:rsidRPr="006C68D9">
        <w:t>.</w:t>
      </w:r>
    </w:p>
    <w:p w14:paraId="311EF9F5" w14:textId="77777777" w:rsidR="00B67976" w:rsidRDefault="00B67976" w:rsidP="00B67976">
      <w:pPr>
        <w:pStyle w:val="Tablelist-dot"/>
      </w:pPr>
      <w:r>
        <w:t>The axis should be labelled with a title and units of measurement.</w:t>
      </w:r>
    </w:p>
    <w:p w14:paraId="6F756CCA" w14:textId="24B60783" w:rsidR="00AD4AA1" w:rsidRDefault="00B67976" w:rsidP="00B67976">
      <w:pPr>
        <w:pStyle w:val="Tablelist-dot"/>
      </w:pPr>
      <w:r>
        <w:t>Multiple box plots representing different datasets can be graphed on the same axis.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673"/>
        <w:gridCol w:w="4820"/>
      </w:tblGrid>
      <w:tr w:rsidR="00B67976" w14:paraId="2B353B2C" w14:textId="77777777" w:rsidTr="00790B6A">
        <w:trPr>
          <w:tblHeader/>
        </w:trPr>
        <w:tc>
          <w:tcPr>
            <w:tcW w:w="4673" w:type="dxa"/>
            <w:shd w:val="clear" w:color="auto" w:fill="002664"/>
          </w:tcPr>
          <w:p w14:paraId="06B4ADB8" w14:textId="63B7221F" w:rsidR="00B67976" w:rsidRPr="00B67976" w:rsidRDefault="00B67976" w:rsidP="00B67976">
            <w:pPr>
              <w:widowControl/>
              <w:spacing w:after="160" w:line="259" w:lineRule="auto"/>
              <w:jc w:val="center"/>
              <w:rPr>
                <w:b/>
                <w:bCs/>
              </w:rPr>
            </w:pPr>
            <w:r w:rsidRPr="00B67976">
              <w:rPr>
                <w:b/>
                <w:bCs/>
              </w:rPr>
              <w:t>Working with box plots</w:t>
            </w:r>
          </w:p>
        </w:tc>
        <w:tc>
          <w:tcPr>
            <w:tcW w:w="4820" w:type="dxa"/>
            <w:shd w:val="clear" w:color="auto" w:fill="002664"/>
          </w:tcPr>
          <w:p w14:paraId="5C790EAF" w14:textId="294501DF" w:rsidR="00B67976" w:rsidRPr="00B67976" w:rsidRDefault="00B67976" w:rsidP="00B67976">
            <w:pPr>
              <w:widowControl/>
              <w:spacing w:after="160" w:line="259" w:lineRule="auto"/>
              <w:jc w:val="center"/>
              <w:rPr>
                <w:b/>
                <w:bCs/>
              </w:rPr>
            </w:pPr>
            <w:r w:rsidRPr="00B67976">
              <w:rPr>
                <w:b/>
                <w:bCs/>
              </w:rPr>
              <w:t xml:space="preserve">Subject-specific </w:t>
            </w:r>
            <w:r w:rsidR="002E0A46">
              <w:rPr>
                <w:b/>
                <w:bCs/>
              </w:rPr>
              <w:t>s</w:t>
            </w:r>
            <w:r w:rsidR="002E0A46" w:rsidRPr="00CC5DE7">
              <w:rPr>
                <w:b/>
                <w:bCs/>
              </w:rPr>
              <w:t>uggested</w:t>
            </w:r>
            <w:r w:rsidR="002E0A46">
              <w:t xml:space="preserve"> </w:t>
            </w:r>
            <w:r w:rsidRPr="00B67976">
              <w:rPr>
                <w:b/>
                <w:bCs/>
              </w:rPr>
              <w:t>application</w:t>
            </w:r>
          </w:p>
        </w:tc>
      </w:tr>
      <w:tr w:rsidR="00B67976" w14:paraId="5E961AB9" w14:textId="77777777" w:rsidTr="00F61653">
        <w:tc>
          <w:tcPr>
            <w:tcW w:w="4673" w:type="dxa"/>
          </w:tcPr>
          <w:p w14:paraId="7A1CF217" w14:textId="21974E55" w:rsidR="006B6128" w:rsidRDefault="006B6128" w:rsidP="006B6128">
            <w:pPr>
              <w:pStyle w:val="Tablelist-dot"/>
              <w:numPr>
                <w:ilvl w:val="0"/>
                <w:numId w:val="0"/>
              </w:numPr>
              <w:ind w:left="360" w:hanging="360"/>
            </w:pPr>
            <w:r>
              <w:t>Students:</w:t>
            </w:r>
            <w:r>
              <w:br/>
            </w:r>
          </w:p>
          <w:p w14:paraId="167153BA" w14:textId="7BA00D4D" w:rsidR="00B67976" w:rsidRDefault="006B6128" w:rsidP="00B67976">
            <w:pPr>
              <w:pStyle w:val="Tablelist-dot"/>
            </w:pPr>
            <w:r>
              <w:t>i</w:t>
            </w:r>
            <w:r w:rsidR="00B67976">
              <w:t>dentify what data is being represented</w:t>
            </w:r>
          </w:p>
          <w:p w14:paraId="14A5D147" w14:textId="2B9598A0" w:rsidR="00B67976" w:rsidRDefault="006B6128" w:rsidP="00B67976">
            <w:pPr>
              <w:pStyle w:val="Tablelist-dot"/>
            </w:pPr>
            <w:r>
              <w:t>i</w:t>
            </w:r>
            <w:r w:rsidR="00B67976">
              <w:t>nterpret the meaning and scale of the axis</w:t>
            </w:r>
          </w:p>
          <w:p w14:paraId="385A47F1" w14:textId="7BBCECCC" w:rsidR="00B67976" w:rsidRDefault="00B67976" w:rsidP="00B67976">
            <w:pPr>
              <w:pStyle w:val="Tablelist-dot"/>
            </w:pPr>
            <w:r>
              <w:t>read the values of the minimum value, lower quartile, median, upper quartile and maximum value</w:t>
            </w:r>
            <w:r w:rsidR="006B6128">
              <w:t xml:space="preserve"> accurately</w:t>
            </w:r>
          </w:p>
          <w:p w14:paraId="7A86B666" w14:textId="18F7F633" w:rsidR="00B67976" w:rsidRDefault="006B6128" w:rsidP="00B67976">
            <w:pPr>
              <w:pStyle w:val="Tablelist-dot"/>
            </w:pPr>
            <w:r>
              <w:t>i</w:t>
            </w:r>
            <w:r w:rsidR="00B67976">
              <w:t>nterpret and draw</w:t>
            </w:r>
            <w:r>
              <w:t xml:space="preserve"> </w:t>
            </w:r>
            <w:r w:rsidR="00B67976">
              <w:t>conclusions about the spread of the data using the difference between the maximum and minimum values (range), and upper and lower quartiles (the interquartile range)</w:t>
            </w:r>
          </w:p>
          <w:p w14:paraId="1D105CB2" w14:textId="25279BE3" w:rsidR="00B67976" w:rsidRDefault="00B67976" w:rsidP="00B67976">
            <w:pPr>
              <w:pStyle w:val="Tablelist-dot"/>
            </w:pPr>
            <w:r>
              <w:t>compar</w:t>
            </w:r>
            <w:r w:rsidR="006B6128">
              <w:t>e</w:t>
            </w:r>
            <w:r>
              <w:t xml:space="preserve"> </w:t>
            </w:r>
            <w:r w:rsidR="006B6128">
              <w:t xml:space="preserve">multiple box plots </w:t>
            </w:r>
            <w:r>
              <w:t>to identify similarities, differences and trends.</w:t>
            </w:r>
          </w:p>
          <w:p w14:paraId="3B8016D5" w14:textId="721A7AB6" w:rsidR="00751F81" w:rsidRDefault="006B6128" w:rsidP="00751F81">
            <w:pPr>
              <w:pStyle w:val="Tablelist-dot"/>
            </w:pPr>
            <w:r w:rsidRPr="00E556C7">
              <w:lastRenderedPageBreak/>
              <w:t>c</w:t>
            </w:r>
            <w:r w:rsidR="00B67976" w:rsidRPr="00E556C7">
              <w:t>alculat</w:t>
            </w:r>
            <w:r>
              <w:t>e</w:t>
            </w:r>
            <w:r w:rsidR="00B67976" w:rsidRPr="00E556C7">
              <w:t xml:space="preserve"> a 5-number summary from a dataset to construct a box plot</w:t>
            </w:r>
          </w:p>
          <w:p w14:paraId="342BDA88" w14:textId="286D1282" w:rsidR="00B67976" w:rsidRPr="00751F81" w:rsidRDefault="006B6128" w:rsidP="00751F81">
            <w:pPr>
              <w:pStyle w:val="Tablelist-dot"/>
            </w:pPr>
            <w:r w:rsidRPr="00751F81">
              <w:rPr>
                <w:szCs w:val="24"/>
              </w:rPr>
              <w:t>a</w:t>
            </w:r>
            <w:r w:rsidR="00B67976" w:rsidRPr="00751F81">
              <w:rPr>
                <w:szCs w:val="24"/>
              </w:rPr>
              <w:t>nalys</w:t>
            </w:r>
            <w:r>
              <w:rPr>
                <w:szCs w:val="24"/>
              </w:rPr>
              <w:t>e</w:t>
            </w:r>
            <w:r w:rsidR="00B67976" w:rsidRPr="00751F81">
              <w:rPr>
                <w:szCs w:val="24"/>
              </w:rPr>
              <w:t xml:space="preserve"> box plots to draw conclusions.</w:t>
            </w:r>
          </w:p>
        </w:tc>
        <w:tc>
          <w:tcPr>
            <w:tcW w:w="4820" w:type="dxa"/>
          </w:tcPr>
          <w:p w14:paraId="78E302DE" w14:textId="77777777" w:rsidR="006B6128" w:rsidRPr="006B6128" w:rsidRDefault="006B6128" w:rsidP="006B6128">
            <w:pPr>
              <w:pStyle w:val="Tablelist-dot"/>
              <w:numPr>
                <w:ilvl w:val="0"/>
                <w:numId w:val="0"/>
              </w:numPr>
            </w:pPr>
          </w:p>
          <w:p w14:paraId="6E5605B1" w14:textId="07CA9CCA" w:rsidR="00B67976" w:rsidRDefault="00B67976" w:rsidP="00B67976">
            <w:pPr>
              <w:pStyle w:val="Tablelist-dot"/>
            </w:pPr>
            <w:r w:rsidRPr="00660C10">
              <w:rPr>
                <w:b/>
                <w:bCs/>
              </w:rPr>
              <w:t>Mathematics</w:t>
            </w:r>
            <w:r>
              <w:rPr>
                <w:b/>
                <w:bCs/>
              </w:rPr>
              <w:t>:</w:t>
            </w:r>
            <w:r w:rsidRPr="00C31E4C">
              <w:t xml:space="preserve"> </w:t>
            </w:r>
            <w:r>
              <w:t>calculat</w:t>
            </w:r>
            <w:r w:rsidR="006B6128">
              <w:t>e</w:t>
            </w:r>
            <w:r>
              <w:t xml:space="preserve"> a 5-number summary and drawing a box plot to represent the data</w:t>
            </w:r>
          </w:p>
          <w:p w14:paraId="2CA9CE0C" w14:textId="5B8DA563" w:rsidR="00A74C66" w:rsidRPr="005F3273" w:rsidRDefault="00A74C66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5F3273">
              <w:t>Stage 5</w:t>
            </w:r>
          </w:p>
          <w:p w14:paraId="2CAA481C" w14:textId="41DC11D8" w:rsidR="00A74C66" w:rsidRPr="005F3273" w:rsidRDefault="00A74C66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5F3273">
              <w:t>Data analysis A: Represent datasets using box plots and use them to compare datasets</w:t>
            </w:r>
          </w:p>
          <w:p w14:paraId="5EDB3332" w14:textId="6133CE66" w:rsidR="00A74C66" w:rsidRPr="005F3273" w:rsidRDefault="00A74C66">
            <w:pPr>
              <w:pStyle w:val="Tablelist-dot"/>
              <w:numPr>
                <w:ilvl w:val="0"/>
                <w:numId w:val="9"/>
              </w:numPr>
              <w:shd w:val="clear" w:color="auto" w:fill="F2F2F2" w:themeFill="background1" w:themeFillShade="F2"/>
            </w:pPr>
            <w:r w:rsidRPr="005F3273">
              <w:t>Represent numerical datasets using a box plot to display the median, upper and lower quartiles, and maximum and minimum values</w:t>
            </w:r>
          </w:p>
          <w:p w14:paraId="607CBCAB" w14:textId="0C8DE093" w:rsidR="00B67976" w:rsidRPr="00460C79" w:rsidRDefault="00B67976" w:rsidP="00B67976">
            <w:pPr>
              <w:pStyle w:val="Tablelist-dot"/>
            </w:pPr>
            <w:r w:rsidRPr="00460C79">
              <w:rPr>
                <w:b/>
                <w:bCs/>
                <w:szCs w:val="24"/>
              </w:rPr>
              <w:t>Science:</w:t>
            </w:r>
            <w:r w:rsidRPr="00460C79">
              <w:rPr>
                <w:szCs w:val="24"/>
              </w:rPr>
              <w:t xml:space="preserve"> compar</w:t>
            </w:r>
            <w:r w:rsidR="006B6128" w:rsidRPr="00460C79">
              <w:rPr>
                <w:szCs w:val="24"/>
              </w:rPr>
              <w:t>e</w:t>
            </w:r>
            <w:r w:rsidRPr="00460C79">
              <w:rPr>
                <w:szCs w:val="24"/>
              </w:rPr>
              <w:t xml:space="preserve"> the growth rates of plants grown in different types of fertiliser over a set period of time</w:t>
            </w:r>
          </w:p>
          <w:p w14:paraId="0CA9124A" w14:textId="77777777" w:rsidR="005E5940" w:rsidRPr="005F3273" w:rsidRDefault="005E5940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rPr>
                <w:szCs w:val="24"/>
              </w:rPr>
            </w:pPr>
            <w:r w:rsidRPr="005F3273">
              <w:rPr>
                <w:szCs w:val="24"/>
              </w:rPr>
              <w:t xml:space="preserve">Stage 4 </w:t>
            </w:r>
          </w:p>
          <w:p w14:paraId="3AFBD410" w14:textId="77777777" w:rsidR="005E5940" w:rsidRPr="005F3273" w:rsidRDefault="005E5940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rPr>
                <w:szCs w:val="24"/>
              </w:rPr>
            </w:pPr>
            <w:r w:rsidRPr="005F3273">
              <w:rPr>
                <w:szCs w:val="24"/>
              </w:rPr>
              <w:lastRenderedPageBreak/>
              <w:t>Working scientifically: Analysing data and information</w:t>
            </w:r>
          </w:p>
          <w:p w14:paraId="388D248B" w14:textId="0752E085" w:rsidR="005E5940" w:rsidRPr="005F3273" w:rsidRDefault="005E5940">
            <w:pPr>
              <w:pStyle w:val="Tablelist-dot"/>
              <w:numPr>
                <w:ilvl w:val="0"/>
                <w:numId w:val="14"/>
              </w:numPr>
              <w:shd w:val="clear" w:color="auto" w:fill="F2F2F2" w:themeFill="background1" w:themeFillShade="F2"/>
            </w:pPr>
            <w:r w:rsidRPr="005F3273">
              <w:t>Identify patterns and relationships in graphs, keys, models, diagrams, tables and spreadsheets</w:t>
            </w:r>
          </w:p>
          <w:p w14:paraId="116B5B31" w14:textId="7B8F7DAA" w:rsidR="005E5940" w:rsidRPr="00B67976" w:rsidRDefault="009E3C9F">
            <w:pPr>
              <w:pStyle w:val="Tablelist-dot"/>
              <w:numPr>
                <w:ilvl w:val="0"/>
                <w:numId w:val="14"/>
              </w:numPr>
              <w:shd w:val="clear" w:color="auto" w:fill="F2F2F2" w:themeFill="background1" w:themeFillShade="F2"/>
            </w:pPr>
            <w:r w:rsidRPr="005F3273">
              <w:t>Propose inferences based on presented information and observations</w:t>
            </w:r>
          </w:p>
        </w:tc>
      </w:tr>
    </w:tbl>
    <w:p w14:paraId="3E538E3E" w14:textId="77777777" w:rsidR="007D6C66" w:rsidRDefault="007D6C66">
      <w:pPr>
        <w:widowControl/>
        <w:spacing w:after="160" w:line="259" w:lineRule="auto"/>
        <w:rPr>
          <w:rFonts w:cs="Calibri"/>
          <w:b/>
          <w:bCs/>
          <w:color w:val="002664"/>
          <w:sz w:val="30"/>
          <w:szCs w:val="30"/>
        </w:rPr>
      </w:pPr>
      <w:r>
        <w:lastRenderedPageBreak/>
        <w:br w:type="page"/>
      </w:r>
    </w:p>
    <w:p w14:paraId="6643DB28" w14:textId="0E932733" w:rsidR="00B67976" w:rsidRDefault="00236410" w:rsidP="000035DF">
      <w:pPr>
        <w:pStyle w:val="Heading3"/>
      </w:pPr>
      <w:r>
        <w:lastRenderedPageBreak/>
        <w:t>Infographic</w:t>
      </w:r>
    </w:p>
    <w:p w14:paraId="5497EE32" w14:textId="77777777" w:rsidR="00236410" w:rsidRDefault="00236410" w:rsidP="00236410">
      <w:pPr>
        <w:spacing w:before="120"/>
      </w:pPr>
      <w:r w:rsidRPr="00BD45DF">
        <w:t>A</w:t>
      </w:r>
      <w:r>
        <w:t>n infographic is a</w:t>
      </w:r>
      <w:r w:rsidRPr="00BD45DF">
        <w:t xml:space="preserve"> chart, diagram or illustration (</w:t>
      </w:r>
      <w:r>
        <w:t xml:space="preserve">such </w:t>
      </w:r>
      <w:r w:rsidRPr="00BD45DF">
        <w:t xml:space="preserve">as </w:t>
      </w:r>
      <w:r>
        <w:t>from</w:t>
      </w:r>
      <w:r w:rsidRPr="00BD45DF">
        <w:t xml:space="preserve"> a book</w:t>
      </w:r>
      <w:r>
        <w:t xml:space="preserve">, </w:t>
      </w:r>
      <w:r w:rsidRPr="00BD45DF">
        <w:t xml:space="preserve">magazine or website) that uses graphic elements to present information in a visually </w:t>
      </w:r>
      <w:r>
        <w:t>engaging</w:t>
      </w:r>
      <w:r w:rsidRPr="00BD45DF">
        <w:t xml:space="preserve"> way.</w:t>
      </w:r>
    </w:p>
    <w:p w14:paraId="6399DDE3" w14:textId="09DED1B5" w:rsidR="00236410" w:rsidRPr="00525307" w:rsidRDefault="00525307" w:rsidP="00525307">
      <w:pPr>
        <w:spacing w:before="120"/>
        <w:jc w:val="center"/>
      </w:pPr>
      <w:r>
        <w:rPr>
          <w:noProof/>
        </w:rPr>
        <w:drawing>
          <wp:inline distT="0" distB="0" distL="0" distR="0" wp14:anchorId="71FADB67" wp14:editId="79D9876B">
            <wp:extent cx="4021827" cy="3934047"/>
            <wp:effectExtent l="0" t="0" r="0" b="0"/>
            <wp:docPr id="1750456636" name="Picture 1" descr="Infographic representing school library interactions with data about resources used and visit ti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56636" name="Picture 1" descr="Infographic representing school library interactions with data about resources used and visit times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049" cy="395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41C8" w14:textId="43BC25D0" w:rsidR="00236410" w:rsidRDefault="00236410" w:rsidP="00236410">
      <w:pPr>
        <w:pStyle w:val="Captionlongdescription"/>
        <w:jc w:val="center"/>
        <w:rPr>
          <w:color w:val="002664"/>
        </w:rPr>
      </w:pPr>
      <w:r w:rsidRPr="00236410">
        <w:rPr>
          <w:color w:val="002664"/>
        </w:rPr>
        <w:t>Figure 10: An example of an infographic</w:t>
      </w:r>
    </w:p>
    <w:p w14:paraId="24036519" w14:textId="5AF830BA" w:rsidR="00236410" w:rsidRDefault="00236410" w:rsidP="00236410">
      <w:pPr>
        <w:pStyle w:val="Captionlongdescription"/>
        <w:jc w:val="center"/>
        <w:rPr>
          <w:color w:val="002664"/>
        </w:rPr>
      </w:pPr>
    </w:p>
    <w:p w14:paraId="74984699" w14:textId="77777777" w:rsidR="00236410" w:rsidRPr="005D6126" w:rsidRDefault="00236410" w:rsidP="006B6128">
      <w:pPr>
        <w:pStyle w:val="Heading4"/>
      </w:pPr>
      <w:r w:rsidRPr="005D6126">
        <w:t>Conventions</w:t>
      </w:r>
    </w:p>
    <w:p w14:paraId="10D941CA" w14:textId="77777777" w:rsidR="00236410" w:rsidRPr="006C68D9" w:rsidRDefault="00236410" w:rsidP="00236410">
      <w:pPr>
        <w:pStyle w:val="Tablelist-dot"/>
      </w:pPr>
      <w:r w:rsidRPr="006C68D9">
        <w:t xml:space="preserve">Title should be clear, concise and </w:t>
      </w:r>
      <w:r>
        <w:t>summarise the main topic or message of the infographic.</w:t>
      </w:r>
    </w:p>
    <w:p w14:paraId="79BD8C90" w14:textId="77777777" w:rsidR="00236410" w:rsidRDefault="00236410" w:rsidP="00236410">
      <w:pPr>
        <w:pStyle w:val="Tablelist-dot"/>
      </w:pPr>
      <w:r>
        <w:t>Uses a variety of data representations to communicate information.</w:t>
      </w:r>
    </w:p>
    <w:p w14:paraId="542848BE" w14:textId="77777777" w:rsidR="00236410" w:rsidRDefault="00236410" w:rsidP="00236410">
      <w:pPr>
        <w:pStyle w:val="Tablelist-dot"/>
      </w:pPr>
      <w:r>
        <w:t>Uses clear and accessible language.</w:t>
      </w:r>
    </w:p>
    <w:p w14:paraId="7E72273C" w14:textId="2D0A50CD" w:rsidR="00AD4AA1" w:rsidRDefault="00236410" w:rsidP="00236410">
      <w:pPr>
        <w:pStyle w:val="Tablelist-dot"/>
      </w:pPr>
      <w:r>
        <w:t>Includes references for data sources.</w:t>
      </w:r>
    </w:p>
    <w:tbl>
      <w:tblPr>
        <w:tblStyle w:val="TableGrid3"/>
        <w:tblW w:w="9072" w:type="dxa"/>
        <w:tblLook w:val="04A0" w:firstRow="1" w:lastRow="0" w:firstColumn="1" w:lastColumn="0" w:noHBand="0" w:noVBand="1"/>
      </w:tblPr>
      <w:tblGrid>
        <w:gridCol w:w="4399"/>
        <w:gridCol w:w="4673"/>
      </w:tblGrid>
      <w:tr w:rsidR="00236410" w14:paraId="7C9C518F" w14:textId="77777777" w:rsidTr="00790B6A">
        <w:trPr>
          <w:tblHeader/>
        </w:trPr>
        <w:tc>
          <w:tcPr>
            <w:tcW w:w="4399" w:type="dxa"/>
            <w:shd w:val="clear" w:color="auto" w:fill="002664"/>
          </w:tcPr>
          <w:p w14:paraId="7990CD51" w14:textId="40FA39E8" w:rsidR="00236410" w:rsidRDefault="00236410" w:rsidP="00236410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Working with infographics</w:t>
            </w:r>
          </w:p>
        </w:tc>
        <w:tc>
          <w:tcPr>
            <w:tcW w:w="4673" w:type="dxa"/>
            <w:shd w:val="clear" w:color="auto" w:fill="002664"/>
          </w:tcPr>
          <w:p w14:paraId="4321A3F9" w14:textId="116937F0" w:rsidR="00236410" w:rsidRDefault="00236410" w:rsidP="00236410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Subject-specific </w:t>
            </w:r>
            <w:r w:rsidR="002E0A46">
              <w:rPr>
                <w:b/>
                <w:bCs/>
              </w:rPr>
              <w:t>suggested</w:t>
            </w:r>
            <w:r w:rsidR="002E0A46">
              <w:t xml:space="preserve"> </w:t>
            </w:r>
            <w:r>
              <w:rPr>
                <w:b/>
                <w:bCs/>
              </w:rPr>
              <w:t>application</w:t>
            </w:r>
          </w:p>
        </w:tc>
      </w:tr>
      <w:tr w:rsidR="00D75313" w14:paraId="0DD4B830" w14:textId="77777777" w:rsidTr="000218C3">
        <w:tc>
          <w:tcPr>
            <w:tcW w:w="4399" w:type="dxa"/>
          </w:tcPr>
          <w:p w14:paraId="4559735D" w14:textId="6D639BEB" w:rsidR="006B6128" w:rsidRDefault="006B6128" w:rsidP="006B6128">
            <w:pPr>
              <w:pStyle w:val="Tablelist-dot"/>
              <w:numPr>
                <w:ilvl w:val="0"/>
                <w:numId w:val="0"/>
              </w:numPr>
              <w:ind w:left="360" w:hanging="360"/>
            </w:pPr>
            <w:r>
              <w:t>Students:</w:t>
            </w:r>
            <w:r>
              <w:br/>
            </w:r>
          </w:p>
          <w:p w14:paraId="3185CA03" w14:textId="7D756C08" w:rsidR="00FE63F2" w:rsidRDefault="008A4341" w:rsidP="00384975">
            <w:pPr>
              <w:pStyle w:val="Tablelist-dot"/>
            </w:pPr>
            <w:r>
              <w:t>i</w:t>
            </w:r>
            <w:r w:rsidR="00FE63F2">
              <w:t>nterpre</w:t>
            </w:r>
            <w:r>
              <w:t>t</w:t>
            </w:r>
            <w:r w:rsidR="00FE63F2">
              <w:t xml:space="preserve"> infographics, including </w:t>
            </w:r>
            <w:r w:rsidR="00A62CC5">
              <w:t xml:space="preserve">by </w:t>
            </w:r>
            <w:r w:rsidR="00FE63F2">
              <w:t xml:space="preserve">identifying key elements </w:t>
            </w:r>
            <w:r w:rsidR="008C7098">
              <w:t xml:space="preserve">to </w:t>
            </w:r>
            <w:r w:rsidR="00FE63F2">
              <w:t>understand the message</w:t>
            </w:r>
          </w:p>
          <w:p w14:paraId="6A453499" w14:textId="51856DD0" w:rsidR="004A2BFE" w:rsidRDefault="008A4341" w:rsidP="00384975">
            <w:pPr>
              <w:pStyle w:val="Tablelist-dot"/>
            </w:pPr>
            <w:r>
              <w:t>i</w:t>
            </w:r>
            <w:r w:rsidR="004A2BFE">
              <w:t>dentify</w:t>
            </w:r>
            <w:r>
              <w:t xml:space="preserve"> </w:t>
            </w:r>
            <w:r w:rsidR="004A2BFE">
              <w:t>the target audience</w:t>
            </w:r>
          </w:p>
          <w:p w14:paraId="7BFFD24E" w14:textId="76A637D2" w:rsidR="004A2BFE" w:rsidRDefault="008A4341" w:rsidP="00384975">
            <w:pPr>
              <w:pStyle w:val="Tablelist-dot"/>
            </w:pPr>
            <w:r>
              <w:t>s</w:t>
            </w:r>
            <w:r w:rsidR="004A2BFE">
              <w:t>elect appropriate data representations to communicate the data</w:t>
            </w:r>
          </w:p>
          <w:p w14:paraId="65786F14" w14:textId="4D6D403F" w:rsidR="00B028A6" w:rsidRDefault="008A4341" w:rsidP="00384975">
            <w:pPr>
              <w:pStyle w:val="Tablelist-dot"/>
            </w:pPr>
            <w:r>
              <w:t>o</w:t>
            </w:r>
            <w:r w:rsidR="004A2BFE">
              <w:t>rganis</w:t>
            </w:r>
            <w:r>
              <w:t>e</w:t>
            </w:r>
            <w:r w:rsidR="004A2BFE">
              <w:t xml:space="preserve"> the data so that it is </w:t>
            </w:r>
            <w:r w:rsidR="00723733">
              <w:t xml:space="preserve">engaging and </w:t>
            </w:r>
            <w:r w:rsidR="004A2BFE">
              <w:t>easy to understand</w:t>
            </w:r>
          </w:p>
          <w:p w14:paraId="5B0BD2C6" w14:textId="231F0D7C" w:rsidR="00FE63F2" w:rsidRDefault="008A4341" w:rsidP="00384975">
            <w:pPr>
              <w:pStyle w:val="Tablelist-dot"/>
            </w:pPr>
            <w:r>
              <w:lastRenderedPageBreak/>
              <w:t>e</w:t>
            </w:r>
            <w:r w:rsidR="00FE63F2">
              <w:t>valuat</w:t>
            </w:r>
            <w:r>
              <w:t>e</w:t>
            </w:r>
            <w:r w:rsidR="00FE63F2">
              <w:t xml:space="preserve"> the effectiveness of an infographic</w:t>
            </w:r>
            <w:r w:rsidR="00723733">
              <w:t>,</w:t>
            </w:r>
            <w:r w:rsidR="00FE63F2">
              <w:t xml:space="preserve"> including the choice of data displays and statistical measures to communicate the message</w:t>
            </w:r>
          </w:p>
          <w:p w14:paraId="3BDF4551" w14:textId="20587C03" w:rsidR="00FE63F2" w:rsidRDefault="008A4341" w:rsidP="00384975">
            <w:pPr>
              <w:pStyle w:val="Tablelist-dot"/>
            </w:pPr>
            <w:r>
              <w:t>c</w:t>
            </w:r>
            <w:r w:rsidR="00FE63F2">
              <w:t>reat</w:t>
            </w:r>
            <w:r>
              <w:t>e</w:t>
            </w:r>
            <w:r w:rsidR="00FE63F2">
              <w:t xml:space="preserve"> an infographic</w:t>
            </w:r>
            <w:r w:rsidR="00AA55B1">
              <w:t>,</w:t>
            </w:r>
            <w:r w:rsidR="00FE63F2">
              <w:t xml:space="preserve"> including </w:t>
            </w:r>
            <w:r w:rsidR="00AA55B1">
              <w:t xml:space="preserve">by </w:t>
            </w:r>
            <w:r w:rsidR="00FE63F2">
              <w:t>designing the layout and selecting appropriate data representations</w:t>
            </w:r>
          </w:p>
          <w:p w14:paraId="7DF10B58" w14:textId="3EA588AF" w:rsidR="00D75313" w:rsidRPr="00D6024C" w:rsidRDefault="008A4341" w:rsidP="00384975">
            <w:pPr>
              <w:pStyle w:val="Tablelist-dot"/>
            </w:pPr>
            <w:r>
              <w:t>a</w:t>
            </w:r>
            <w:r w:rsidR="00FE63F2">
              <w:t>nalys</w:t>
            </w:r>
            <w:r>
              <w:t>e</w:t>
            </w:r>
            <w:r w:rsidR="00FE63F2">
              <w:t xml:space="preserve"> infographics to draw conclusions.</w:t>
            </w:r>
          </w:p>
        </w:tc>
        <w:tc>
          <w:tcPr>
            <w:tcW w:w="4673" w:type="dxa"/>
          </w:tcPr>
          <w:p w14:paraId="321FE594" w14:textId="77777777" w:rsidR="006B6128" w:rsidRPr="006B6128" w:rsidRDefault="006B6128" w:rsidP="006B6128">
            <w:pPr>
              <w:pStyle w:val="Tablelist-dot"/>
              <w:numPr>
                <w:ilvl w:val="0"/>
                <w:numId w:val="0"/>
              </w:numPr>
            </w:pPr>
          </w:p>
          <w:p w14:paraId="24D75C12" w14:textId="1E82F85D" w:rsidR="004A2BFE" w:rsidRDefault="004A2BFE" w:rsidP="00384975">
            <w:pPr>
              <w:pStyle w:val="Tablelist-dot"/>
            </w:pPr>
            <w:r w:rsidRPr="00266BE5">
              <w:rPr>
                <w:b/>
                <w:bCs/>
              </w:rPr>
              <w:t>Geography</w:t>
            </w:r>
            <w:r w:rsidR="00384975">
              <w:rPr>
                <w:b/>
                <w:bCs/>
              </w:rPr>
              <w:t>:</w:t>
            </w:r>
            <w:r w:rsidRPr="00C31E4C">
              <w:t xml:space="preserve"> </w:t>
            </w:r>
            <w:r w:rsidR="00384975">
              <w:t>i</w:t>
            </w:r>
            <w:r w:rsidR="00FA3BC7">
              <w:t>llustrat</w:t>
            </w:r>
            <w:r w:rsidR="008A4341">
              <w:t>e</w:t>
            </w:r>
            <w:r w:rsidR="00FA3BC7">
              <w:t xml:space="preserve"> the </w:t>
            </w:r>
            <w:r w:rsidR="000C16F5">
              <w:t>causes and effects of climate change</w:t>
            </w:r>
            <w:r w:rsidR="00FB42D5">
              <w:t xml:space="preserve"> in Australia</w:t>
            </w:r>
          </w:p>
          <w:p w14:paraId="4A9A06C7" w14:textId="7742AA3F" w:rsidR="009E3C9F" w:rsidRPr="005F3273" w:rsidRDefault="009E3C9F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5F3273">
              <w:t>Stage 5</w:t>
            </w:r>
          </w:p>
          <w:p w14:paraId="4B243D1C" w14:textId="5B918DBA" w:rsidR="009E3C9F" w:rsidRPr="005F3273" w:rsidRDefault="009E3C9F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5F3273">
              <w:t>Environmental change and management: Environmental case study</w:t>
            </w:r>
          </w:p>
          <w:p w14:paraId="4443D9AB" w14:textId="510D9D05" w:rsidR="009E3C9F" w:rsidRPr="00370EAB" w:rsidRDefault="009E3C9F">
            <w:pPr>
              <w:pStyle w:val="Tablelist-dot"/>
              <w:numPr>
                <w:ilvl w:val="0"/>
                <w:numId w:val="15"/>
              </w:numPr>
              <w:shd w:val="clear" w:color="auto" w:fill="F2F2F2" w:themeFill="background1" w:themeFillShade="F2"/>
            </w:pPr>
            <w:r w:rsidRPr="00370EAB">
              <w:t>Causes, extent and consequences of the environmental change affect</w:t>
            </w:r>
            <w:r w:rsidR="00460C79" w:rsidRPr="00370EAB">
              <w:t>ing</w:t>
            </w:r>
            <w:r w:rsidRPr="00370EAB">
              <w:t xml:space="preserve"> the selected environment</w:t>
            </w:r>
          </w:p>
          <w:p w14:paraId="4A6D825F" w14:textId="2E6DAC87" w:rsidR="004A2BFE" w:rsidRDefault="004A2BFE" w:rsidP="00384975">
            <w:pPr>
              <w:pStyle w:val="Tablelist-dot"/>
            </w:pPr>
            <w:r w:rsidRPr="00266BE5">
              <w:rPr>
                <w:b/>
                <w:bCs/>
              </w:rPr>
              <w:lastRenderedPageBreak/>
              <w:t>Mathematics</w:t>
            </w:r>
            <w:r w:rsidR="00384975">
              <w:rPr>
                <w:b/>
                <w:bCs/>
              </w:rPr>
              <w:t>:</w:t>
            </w:r>
            <w:r w:rsidRPr="00C31E4C">
              <w:t xml:space="preserve"> </w:t>
            </w:r>
            <w:r w:rsidR="00384975">
              <w:t>c</w:t>
            </w:r>
            <w:r w:rsidR="00D87032" w:rsidRPr="00C31E4C">
              <w:t>reat</w:t>
            </w:r>
            <w:r w:rsidR="008A4341">
              <w:t>e</w:t>
            </w:r>
            <w:r w:rsidR="006718ED">
              <w:t xml:space="preserve"> infographics </w:t>
            </w:r>
            <w:r w:rsidR="00502672">
              <w:t xml:space="preserve">using a variety of </w:t>
            </w:r>
            <w:r w:rsidR="007015BD">
              <w:t>data displays and statistical measures</w:t>
            </w:r>
          </w:p>
          <w:p w14:paraId="6F67C6B6" w14:textId="17F3A598" w:rsidR="009E3C9F" w:rsidRPr="005F3273" w:rsidRDefault="009E3C9F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5F3273">
              <w:t>Stage 4</w:t>
            </w:r>
          </w:p>
          <w:p w14:paraId="1AF9257F" w14:textId="21E93FED" w:rsidR="009E3C9F" w:rsidRPr="005F3273" w:rsidRDefault="009E3C9F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5F3273">
              <w:t>Data classification and visualisation: Display data using graphical representations relevant to the purpose of the data</w:t>
            </w:r>
          </w:p>
          <w:p w14:paraId="47D96C2E" w14:textId="7284E590" w:rsidR="009E3C9F" w:rsidRPr="005F3273" w:rsidRDefault="009E3C9F">
            <w:pPr>
              <w:pStyle w:val="Tablelist-dot"/>
              <w:numPr>
                <w:ilvl w:val="0"/>
                <w:numId w:val="15"/>
              </w:numPr>
              <w:shd w:val="clear" w:color="auto" w:fill="F2F2F2" w:themeFill="background1" w:themeFillShade="F2"/>
            </w:pPr>
            <w:r w:rsidRPr="005F3273">
              <w:t>Represent a dataset using a statistical infographic and justify the choice of graphical representation used</w:t>
            </w:r>
          </w:p>
          <w:p w14:paraId="339BB6C0" w14:textId="5EC11EA8" w:rsidR="00952095" w:rsidRPr="00460C79" w:rsidRDefault="004A2BFE" w:rsidP="00384975">
            <w:pPr>
              <w:pStyle w:val="Tablelist-dot"/>
            </w:pPr>
            <w:r w:rsidRPr="00460C79">
              <w:rPr>
                <w:b/>
                <w:bCs/>
              </w:rPr>
              <w:t>Science</w:t>
            </w:r>
            <w:r w:rsidR="00384975" w:rsidRPr="00460C79">
              <w:rPr>
                <w:b/>
                <w:bCs/>
              </w:rPr>
              <w:t>:</w:t>
            </w:r>
            <w:r w:rsidRPr="00460C79">
              <w:t xml:space="preserve"> </w:t>
            </w:r>
            <w:r w:rsidR="0097084B" w:rsidRPr="00460C79">
              <w:t>communicat</w:t>
            </w:r>
            <w:r w:rsidR="008A4341" w:rsidRPr="00460C79">
              <w:t>e</w:t>
            </w:r>
            <w:r w:rsidR="0097084B" w:rsidRPr="00460C79">
              <w:t xml:space="preserve"> key data about renewable and non-renewable energy consumption in NSW</w:t>
            </w:r>
          </w:p>
          <w:p w14:paraId="66A0DCEF" w14:textId="6AAC86D6" w:rsidR="009E3C9F" w:rsidRPr="005F3273" w:rsidRDefault="00DF08D4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5F3273">
              <w:t>Stage 5</w:t>
            </w:r>
          </w:p>
          <w:p w14:paraId="5FF0B4BF" w14:textId="5F04900E" w:rsidR="00DF08D4" w:rsidRPr="005F3273" w:rsidRDefault="00DF08D4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5F3273">
              <w:t>Energy: Sources of energy</w:t>
            </w:r>
          </w:p>
          <w:p w14:paraId="5DF2544D" w14:textId="56912FB3" w:rsidR="00DF08D4" w:rsidRPr="005F3273" w:rsidRDefault="00DF08D4">
            <w:pPr>
              <w:pStyle w:val="Tablelist-dot"/>
              <w:numPr>
                <w:ilvl w:val="0"/>
                <w:numId w:val="15"/>
              </w:numPr>
              <w:shd w:val="clear" w:color="auto" w:fill="F2F2F2" w:themeFill="background1" w:themeFillShade="F2"/>
            </w:pPr>
            <w:r w:rsidRPr="005F3273">
              <w:t xml:space="preserve">Evaluate the advantages and disadvantages of using renewable and non-renewable sources of energy to generate electricity, including efficiency, </w:t>
            </w:r>
            <w:proofErr w:type="spellStart"/>
            <w:r w:rsidRPr="005F3273">
              <w:t>economical</w:t>
            </w:r>
            <w:proofErr w:type="spellEnd"/>
            <w:r w:rsidRPr="005F3273">
              <w:t xml:space="preserve"> and technological considerations</w:t>
            </w:r>
          </w:p>
          <w:p w14:paraId="59687BDE" w14:textId="6C08138E" w:rsidR="00D75313" w:rsidRPr="00460C79" w:rsidRDefault="3730BC51" w:rsidP="00384975">
            <w:pPr>
              <w:pStyle w:val="Tablelist-dot"/>
            </w:pPr>
            <w:r w:rsidRPr="00460C79">
              <w:rPr>
                <w:b/>
                <w:bCs/>
              </w:rPr>
              <w:t>Technology</w:t>
            </w:r>
            <w:r w:rsidR="00384975" w:rsidRPr="00460C79">
              <w:rPr>
                <w:b/>
                <w:bCs/>
              </w:rPr>
              <w:t>:</w:t>
            </w:r>
            <w:r w:rsidR="38FB9DE7" w:rsidRPr="00460C79">
              <w:t xml:space="preserve"> </w:t>
            </w:r>
            <w:r w:rsidR="28670C70" w:rsidRPr="00460C79">
              <w:t>communicat</w:t>
            </w:r>
            <w:r w:rsidR="008A4341" w:rsidRPr="00460C79">
              <w:t>e</w:t>
            </w:r>
            <w:r w:rsidR="6BB4FC68" w:rsidRPr="00460C79">
              <w:t xml:space="preserve"> </w:t>
            </w:r>
            <w:r w:rsidR="00990766" w:rsidRPr="00460C79">
              <w:t xml:space="preserve">data relating to </w:t>
            </w:r>
            <w:r w:rsidR="5BEA6241" w:rsidRPr="00460C79">
              <w:t>sustainabl</w:t>
            </w:r>
            <w:r w:rsidR="5F702D11" w:rsidRPr="00460C79">
              <w:t>y</w:t>
            </w:r>
            <w:r w:rsidR="5BEA6241" w:rsidRPr="00460C79">
              <w:t xml:space="preserve"> sourc</w:t>
            </w:r>
            <w:r w:rsidR="07E699B3" w:rsidRPr="00460C79">
              <w:t>ed</w:t>
            </w:r>
            <w:r w:rsidR="5BEA6241" w:rsidRPr="00460C79">
              <w:t xml:space="preserve"> materials</w:t>
            </w:r>
            <w:r w:rsidR="5438BE53" w:rsidRPr="00460C79">
              <w:t xml:space="preserve"> </w:t>
            </w:r>
            <w:r w:rsidR="33237BB6" w:rsidRPr="00460C79">
              <w:t xml:space="preserve">used </w:t>
            </w:r>
            <w:r w:rsidR="5438BE53" w:rsidRPr="00460C79">
              <w:t>in</w:t>
            </w:r>
            <w:r w:rsidR="5BEA6241" w:rsidRPr="00460C79">
              <w:t xml:space="preserve"> </w:t>
            </w:r>
            <w:r w:rsidR="5410B1B4" w:rsidRPr="00460C79">
              <w:t xml:space="preserve">the design </w:t>
            </w:r>
            <w:r w:rsidR="7C5FCF60" w:rsidRPr="00460C79">
              <w:t xml:space="preserve">of </w:t>
            </w:r>
            <w:r w:rsidR="430E620D" w:rsidRPr="00460C79">
              <w:t>outdoor camping hammocks</w:t>
            </w:r>
          </w:p>
          <w:p w14:paraId="63530FC5" w14:textId="500D8D40" w:rsidR="003C6554" w:rsidRPr="005F3273" w:rsidRDefault="009E3C9F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5F3273">
              <w:t>Stage 4</w:t>
            </w:r>
          </w:p>
          <w:p w14:paraId="58651ABD" w14:textId="77777777" w:rsidR="009E3C9F" w:rsidRPr="005F3273" w:rsidRDefault="009E3C9F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5F3273">
              <w:t>Materials and production processes: Researching and planning ideas and solutions</w:t>
            </w:r>
          </w:p>
          <w:p w14:paraId="5F9C64D2" w14:textId="3A36E191" w:rsidR="009E3C9F" w:rsidRDefault="009E3C9F">
            <w:pPr>
              <w:pStyle w:val="Tablelist-dot"/>
              <w:numPr>
                <w:ilvl w:val="0"/>
                <w:numId w:val="15"/>
              </w:numPr>
              <w:shd w:val="clear" w:color="auto" w:fill="F2F2F2" w:themeFill="background1" w:themeFillShade="F2"/>
            </w:pPr>
            <w:r w:rsidRPr="005F3273">
              <w:t>Compare sustainable sourcing practices</w:t>
            </w:r>
          </w:p>
        </w:tc>
      </w:tr>
    </w:tbl>
    <w:p w14:paraId="676EEF38" w14:textId="77777777" w:rsidR="00AF4580" w:rsidRDefault="00AF4580">
      <w:pPr>
        <w:widowControl/>
        <w:spacing w:after="160" w:line="259" w:lineRule="auto"/>
        <w:rPr>
          <w:rFonts w:cs="Calibri"/>
          <w:b/>
          <w:bCs/>
          <w:color w:val="002664"/>
          <w:sz w:val="30"/>
          <w:szCs w:val="30"/>
        </w:rPr>
      </w:pPr>
      <w:r>
        <w:lastRenderedPageBreak/>
        <w:br w:type="page"/>
      </w:r>
    </w:p>
    <w:p w14:paraId="0A099D8B" w14:textId="51DB5C40" w:rsidR="007F1E22" w:rsidRPr="0045356E" w:rsidRDefault="00250BCC" w:rsidP="003C1BCC">
      <w:pPr>
        <w:pStyle w:val="Heading2"/>
      </w:pPr>
      <w:r w:rsidRPr="0045356E">
        <w:lastRenderedPageBreak/>
        <w:t>Statistical measures</w:t>
      </w:r>
    </w:p>
    <w:p w14:paraId="55C07430" w14:textId="77E697FF" w:rsidR="00447724" w:rsidRDefault="00447724" w:rsidP="00873E85">
      <w:r>
        <w:t xml:space="preserve">There are </w:t>
      </w:r>
      <w:r w:rsidR="00661FA5">
        <w:t>2</w:t>
      </w:r>
      <w:r>
        <w:t xml:space="preserve"> main types of statistical measures</w:t>
      </w:r>
      <w:r w:rsidR="00A64B1A">
        <w:t>.</w:t>
      </w:r>
    </w:p>
    <w:p w14:paraId="5889B634" w14:textId="6F3B2E32" w:rsidR="00447724" w:rsidRDefault="00447724" w:rsidP="00D113A1">
      <w:pPr>
        <w:pStyle w:val="Listdot"/>
      </w:pPr>
      <w:r w:rsidRPr="008C04DA">
        <w:rPr>
          <w:b/>
          <w:bCs/>
        </w:rPr>
        <w:t>Measures of centre</w:t>
      </w:r>
      <w:r w:rsidR="00384975">
        <w:rPr>
          <w:b/>
          <w:bCs/>
        </w:rPr>
        <w:t>:</w:t>
      </w:r>
      <w:r w:rsidR="00384975">
        <w:t xml:space="preserve"> a</w:t>
      </w:r>
      <w:r w:rsidR="008C04DA" w:rsidRPr="008C04DA">
        <w:t xml:space="preserve"> statistic that is used to summarise </w:t>
      </w:r>
      <w:r w:rsidR="00195EA0">
        <w:t xml:space="preserve">the centre </w:t>
      </w:r>
      <w:r w:rsidR="00B7134B">
        <w:t xml:space="preserve">of </w:t>
      </w:r>
      <w:r w:rsidR="008C04DA" w:rsidRPr="008C04DA">
        <w:t>a dataset. The 3 common measures of</w:t>
      </w:r>
      <w:r w:rsidR="00AE67D4">
        <w:t xml:space="preserve"> the</w:t>
      </w:r>
      <w:r w:rsidR="008C04DA" w:rsidRPr="008C04DA">
        <w:t xml:space="preserve"> centre for a </w:t>
      </w:r>
      <w:r w:rsidR="008C04DA" w:rsidRPr="00236410">
        <w:t>dataset </w:t>
      </w:r>
      <w:r w:rsidR="00AE67D4" w:rsidRPr="00236410">
        <w:t>are ‘</w:t>
      </w:r>
      <w:r w:rsidR="008C04DA" w:rsidRPr="00236410">
        <w:t>m</w:t>
      </w:r>
      <w:r w:rsidR="00236410" w:rsidRPr="00236410">
        <w:t>ean</w:t>
      </w:r>
      <w:r w:rsidR="00AE67D4" w:rsidRPr="00236410">
        <w:t>’</w:t>
      </w:r>
      <w:r w:rsidR="008C04DA" w:rsidRPr="00236410">
        <w:t>, </w:t>
      </w:r>
      <w:r w:rsidR="00236410" w:rsidRPr="00236410">
        <w:t>‘</w:t>
      </w:r>
      <w:r w:rsidR="008C04DA" w:rsidRPr="00236410">
        <w:t>median</w:t>
      </w:r>
      <w:r w:rsidR="00AE67D4" w:rsidRPr="00236410">
        <w:t>’</w:t>
      </w:r>
      <w:r w:rsidR="008C04DA" w:rsidRPr="00236410">
        <w:t xml:space="preserve"> and </w:t>
      </w:r>
      <w:r w:rsidR="00AE67D4" w:rsidRPr="00236410">
        <w:t>‘</w:t>
      </w:r>
      <w:r w:rsidR="008C04DA" w:rsidRPr="00236410">
        <w:t>m</w:t>
      </w:r>
      <w:r w:rsidR="00236410" w:rsidRPr="00236410">
        <w:t>ode</w:t>
      </w:r>
      <w:r w:rsidR="008C04DA" w:rsidRPr="00236410">
        <w:t>.</w:t>
      </w:r>
    </w:p>
    <w:p w14:paraId="6D8F0679" w14:textId="1456F463" w:rsidR="00A17A92" w:rsidRDefault="00447724" w:rsidP="00D113A1">
      <w:pPr>
        <w:pStyle w:val="Listdot"/>
      </w:pPr>
      <w:r w:rsidRPr="008C04DA">
        <w:rPr>
          <w:b/>
          <w:bCs/>
        </w:rPr>
        <w:t>Measures of spread</w:t>
      </w:r>
      <w:r w:rsidR="00384975">
        <w:rPr>
          <w:b/>
          <w:bCs/>
        </w:rPr>
        <w:t>:</w:t>
      </w:r>
      <w:r w:rsidR="008C04DA">
        <w:t xml:space="preserve"> </w:t>
      </w:r>
      <w:r w:rsidR="00384975">
        <w:t>a</w:t>
      </w:r>
      <w:r w:rsidR="00195EA0" w:rsidRPr="008C04DA">
        <w:t xml:space="preserve"> statistic that is used to summarise </w:t>
      </w:r>
      <w:r w:rsidR="00195EA0">
        <w:t xml:space="preserve">the spread </w:t>
      </w:r>
      <w:r w:rsidR="00B7134B">
        <w:t xml:space="preserve">of </w:t>
      </w:r>
      <w:r w:rsidR="00195EA0" w:rsidRPr="008C04DA">
        <w:t>a dataset</w:t>
      </w:r>
      <w:r w:rsidR="008F46CE">
        <w:t>.</w:t>
      </w:r>
      <w:r w:rsidR="00195EA0" w:rsidRPr="008C04DA">
        <w:t xml:space="preserve"> </w:t>
      </w:r>
      <w:r w:rsidR="008C04DA" w:rsidRPr="008C04DA">
        <w:t xml:space="preserve">The </w:t>
      </w:r>
      <w:r w:rsidR="003C43A2" w:rsidRPr="008C04DA">
        <w:t>most used</w:t>
      </w:r>
      <w:r w:rsidR="008C04DA" w:rsidRPr="008C04DA">
        <w:t xml:space="preserve"> measures of spread are </w:t>
      </w:r>
      <w:r w:rsidR="00AE67D4">
        <w:t>‘</w:t>
      </w:r>
      <w:r w:rsidR="008C04DA" w:rsidRPr="008C04DA">
        <w:t>range</w:t>
      </w:r>
      <w:r w:rsidR="00AE67D4">
        <w:t>’</w:t>
      </w:r>
      <w:r w:rsidR="008F46CE">
        <w:t xml:space="preserve"> </w:t>
      </w:r>
      <w:r w:rsidR="008C04DA" w:rsidRPr="008C04DA">
        <w:t xml:space="preserve">and </w:t>
      </w:r>
      <w:r w:rsidR="00AE67D4">
        <w:t>‘</w:t>
      </w:r>
      <w:r w:rsidR="008C04DA" w:rsidRPr="008C04DA">
        <w:t>standard deviation</w:t>
      </w:r>
      <w:r w:rsidR="00AE67D4">
        <w:t>’</w:t>
      </w:r>
      <w:r w:rsidR="008C04DA" w:rsidRPr="008C04DA">
        <w:t>.</w:t>
      </w:r>
    </w:p>
    <w:p w14:paraId="679C2292" w14:textId="6402FE2C" w:rsidR="006C20BD" w:rsidRPr="00FC3B93" w:rsidRDefault="00FC3B93" w:rsidP="00873E85">
      <w:r>
        <w:rPr>
          <w:b/>
          <w:bCs/>
        </w:rPr>
        <w:t>Outliers</w:t>
      </w:r>
      <w:r w:rsidRPr="00FC3B93">
        <w:t xml:space="preserve"> are data value</w:t>
      </w:r>
      <w:r w:rsidR="00B75DCE">
        <w:t>s</w:t>
      </w:r>
      <w:r w:rsidRPr="00FC3B93">
        <w:t xml:space="preserve"> that appear to stand out from the other members of </w:t>
      </w:r>
      <w:r w:rsidR="009B353E">
        <w:t>a</w:t>
      </w:r>
      <w:r w:rsidR="009B353E" w:rsidRPr="00FC3B93">
        <w:t xml:space="preserve"> </w:t>
      </w:r>
      <w:r w:rsidRPr="00FC3B93">
        <w:t>dataset by being unusually high or low.</w:t>
      </w:r>
      <w:r>
        <w:t xml:space="preserve"> </w:t>
      </w:r>
      <w:r w:rsidR="00B75DCE">
        <w:t>Outliers can have an impact on</w:t>
      </w:r>
      <w:r>
        <w:t xml:space="preserve"> some measures of centre and spread</w:t>
      </w:r>
      <w:r w:rsidR="00B75DCE">
        <w:t>.</w:t>
      </w:r>
      <w:r w:rsidR="00C317C0">
        <w:t xml:space="preserve"> </w:t>
      </w:r>
      <w:r w:rsidR="007F111F" w:rsidRPr="007F111F">
        <w:t xml:space="preserve">For example, if the ages of all people present in a </w:t>
      </w:r>
      <w:r w:rsidR="005B783E">
        <w:t>Y</w:t>
      </w:r>
      <w:r w:rsidR="007F111F" w:rsidRPr="007F111F">
        <w:t xml:space="preserve">ear 7 class were collected, the teacher's age would be an outlier. This is because it </w:t>
      </w:r>
      <w:r w:rsidR="006F0B1B">
        <w:t>is</w:t>
      </w:r>
      <w:r w:rsidR="006F0B1B" w:rsidRPr="007F111F">
        <w:t xml:space="preserve"> </w:t>
      </w:r>
      <w:r w:rsidR="007F111F" w:rsidRPr="007F111F">
        <w:t>significantly higher than the ages of the students, who are typically between 11 and 12 years old.</w:t>
      </w:r>
    </w:p>
    <w:p w14:paraId="34FB8244" w14:textId="1283AF58" w:rsidR="00C90199" w:rsidRDefault="00C90199" w:rsidP="000035DF">
      <w:pPr>
        <w:pStyle w:val="Heading3"/>
      </w:pPr>
      <w:r>
        <w:t>Measures of centre</w:t>
      </w:r>
      <w:r w:rsidR="00FC09A0">
        <w:t xml:space="preserve"> </w:t>
      </w:r>
    </w:p>
    <w:p w14:paraId="60EA6C7A" w14:textId="607BB1C5" w:rsidR="00236410" w:rsidRDefault="00236410" w:rsidP="006B6128">
      <w:pPr>
        <w:pStyle w:val="Heading4"/>
      </w:pPr>
      <w:r>
        <w:t>Mean</w:t>
      </w:r>
    </w:p>
    <w:p w14:paraId="710A2FF0" w14:textId="77777777" w:rsidR="00236410" w:rsidRDefault="00236410" w:rsidP="00873E85">
      <w:pPr>
        <w:spacing w:before="120"/>
      </w:pPr>
      <w:r w:rsidRPr="002A71BF">
        <w:t xml:space="preserve">The </w:t>
      </w:r>
      <w:r w:rsidRPr="00ED7E2B">
        <w:rPr>
          <w:b/>
          <w:bCs/>
        </w:rPr>
        <w:t>mean</w:t>
      </w:r>
      <w:r>
        <w:t xml:space="preserve"> (or ‘average') is the </w:t>
      </w:r>
      <w:r w:rsidRPr="002A71BF">
        <w:t>sum of values in a dataset</w:t>
      </w:r>
      <w:r>
        <w:t>,</w:t>
      </w:r>
      <w:r w:rsidRPr="002A71BF">
        <w:t xml:space="preserve"> divided by the total number of values in the dataset.</w:t>
      </w:r>
    </w:p>
    <w:p w14:paraId="2EDE07FE" w14:textId="33AC0198" w:rsidR="00236410" w:rsidRDefault="00236410" w:rsidP="00873E85">
      <w:r>
        <w:t xml:space="preserve">The mean is calculated by adding up all the scores in a dataset and dividing them by the total number </w:t>
      </w:r>
      <w:r w:rsidRPr="002B4E52">
        <w:t>of scores.</w:t>
      </w:r>
      <w:r>
        <w:t xml:space="preserve"> For example:</w:t>
      </w:r>
    </w:p>
    <w:p w14:paraId="045FBBD8" w14:textId="55762BB4" w:rsidR="00236410" w:rsidRDefault="00236410" w:rsidP="00AD4AA1">
      <w:pPr>
        <w:jc w:val="center"/>
        <w:rPr>
          <w:color w:val="002664"/>
        </w:rPr>
      </w:pPr>
      <w:r>
        <w:rPr>
          <w:noProof/>
        </w:rPr>
        <w:drawing>
          <wp:inline distT="0" distB="0" distL="0" distR="0" wp14:anchorId="7DC9F2F4" wp14:editId="477A6ACF">
            <wp:extent cx="3275938" cy="660316"/>
            <wp:effectExtent l="0" t="0" r="1270" b="6985"/>
            <wp:docPr id="40" name="Picture 40" descr="A fraction to calculate mean involving 10 values in the dataset being divided by 1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043" name="Picture 9306043" descr="A fraction to calculate mean involving 10 values in the dataset being divided by 10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938" cy="66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AA1">
        <w:rPr>
          <w:color w:val="002664"/>
        </w:rPr>
        <w:br/>
      </w:r>
      <w:r w:rsidRPr="00236410">
        <w:rPr>
          <w:color w:val="002664"/>
        </w:rPr>
        <w:t>Figure 11: An example of a fraction to calculate mean</w:t>
      </w:r>
    </w:p>
    <w:p w14:paraId="1781DBDE" w14:textId="77777777" w:rsidR="00236410" w:rsidRPr="00236410" w:rsidRDefault="00236410" w:rsidP="00873E85">
      <w:pPr>
        <w:pStyle w:val="Captionlongdescription"/>
        <w:jc w:val="center"/>
        <w:rPr>
          <w:color w:val="002664"/>
        </w:rPr>
      </w:pPr>
    </w:p>
    <w:tbl>
      <w:tblPr>
        <w:tblStyle w:val="TableGrid3"/>
        <w:tblW w:w="921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402"/>
        <w:gridCol w:w="5813"/>
      </w:tblGrid>
      <w:tr w:rsidR="00236410" w14:paraId="0F6CA161" w14:textId="77777777" w:rsidTr="00D113A1">
        <w:trPr>
          <w:tblHeader/>
        </w:trPr>
        <w:tc>
          <w:tcPr>
            <w:tcW w:w="3402" w:type="dxa"/>
            <w:shd w:val="clear" w:color="auto" w:fill="002664"/>
            <w:vAlign w:val="center"/>
          </w:tcPr>
          <w:p w14:paraId="192B3DF7" w14:textId="61CDB482" w:rsidR="00236410" w:rsidRPr="00DD0742" w:rsidRDefault="00236410" w:rsidP="00873E85">
            <w:pPr>
              <w:spacing w:before="120"/>
              <w:jc w:val="center"/>
              <w:rPr>
                <w:b/>
                <w:bCs/>
              </w:rPr>
            </w:pPr>
            <w:r w:rsidRPr="00DD0742">
              <w:rPr>
                <w:b/>
                <w:bCs/>
              </w:rPr>
              <w:t>Key ideas</w:t>
            </w:r>
          </w:p>
        </w:tc>
        <w:tc>
          <w:tcPr>
            <w:tcW w:w="5813" w:type="dxa"/>
            <w:shd w:val="clear" w:color="auto" w:fill="002664"/>
            <w:vAlign w:val="center"/>
          </w:tcPr>
          <w:p w14:paraId="2AF4E11B" w14:textId="63438A8C" w:rsidR="00236410" w:rsidRDefault="00236410" w:rsidP="00873E85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Subject-specific applications</w:t>
            </w:r>
          </w:p>
        </w:tc>
      </w:tr>
      <w:tr w:rsidR="00F57313" w14:paraId="5C68AC68" w14:textId="77777777" w:rsidTr="008A4341">
        <w:tc>
          <w:tcPr>
            <w:tcW w:w="3402" w:type="dxa"/>
          </w:tcPr>
          <w:p w14:paraId="7E36D461" w14:textId="1DBDB940" w:rsidR="003E4C3C" w:rsidRPr="003E4C3C" w:rsidRDefault="003E4C3C" w:rsidP="00873E85">
            <w:r w:rsidRPr="003E4C3C">
              <w:t>The mean:</w:t>
            </w:r>
          </w:p>
          <w:p w14:paraId="768236DF" w14:textId="01073614" w:rsidR="00B73899" w:rsidRDefault="00B73899" w:rsidP="00873E85">
            <w:pPr>
              <w:pStyle w:val="Tablelist-dot"/>
            </w:pPr>
            <w:r>
              <w:t xml:space="preserve">is </w:t>
            </w:r>
            <w:r w:rsidR="00056BDF">
              <w:t>a central value that summarises a dataset</w:t>
            </w:r>
          </w:p>
          <w:p w14:paraId="64856092" w14:textId="30209D2A" w:rsidR="00196C70" w:rsidRDefault="00EE521A" w:rsidP="00873E85">
            <w:pPr>
              <w:pStyle w:val="Tablelist-dot"/>
            </w:pPr>
            <w:r>
              <w:t xml:space="preserve">can be used to make generalisations about a dataset and </w:t>
            </w:r>
            <w:r w:rsidR="00056BDF">
              <w:t>can be helpful in drawing conclusions</w:t>
            </w:r>
          </w:p>
          <w:p w14:paraId="71294884" w14:textId="5FC45D39" w:rsidR="00F57313" w:rsidRDefault="00056BDF" w:rsidP="00873E85">
            <w:pPr>
              <w:pStyle w:val="Tablelist-dot"/>
            </w:pPr>
            <w:r>
              <w:t xml:space="preserve">is </w:t>
            </w:r>
            <w:r w:rsidR="00FC09A0">
              <w:t xml:space="preserve">affected </w:t>
            </w:r>
            <w:r>
              <w:t xml:space="preserve">by the existence of </w:t>
            </w:r>
            <w:r w:rsidR="002F21E1">
              <w:t>outliers,</w:t>
            </w:r>
            <w:r>
              <w:t xml:space="preserve"> so it might not be the most appropriate measure of </w:t>
            </w:r>
            <w:r w:rsidR="00641551">
              <w:t xml:space="preserve">the </w:t>
            </w:r>
            <w:r>
              <w:t>centre for a dataset.</w:t>
            </w:r>
          </w:p>
        </w:tc>
        <w:tc>
          <w:tcPr>
            <w:tcW w:w="5813" w:type="dxa"/>
          </w:tcPr>
          <w:p w14:paraId="0BD732B2" w14:textId="77777777" w:rsidR="008A4341" w:rsidRPr="008A4341" w:rsidRDefault="008A4341" w:rsidP="008A4341">
            <w:pPr>
              <w:pStyle w:val="Tablelist-dot"/>
              <w:numPr>
                <w:ilvl w:val="0"/>
                <w:numId w:val="0"/>
              </w:numPr>
              <w:rPr>
                <w:rStyle w:val="Strong"/>
                <w:b w:val="0"/>
                <w:bCs w:val="0"/>
              </w:rPr>
            </w:pPr>
          </w:p>
          <w:p w14:paraId="0E204543" w14:textId="44241B8A" w:rsidR="008E6DF8" w:rsidRDefault="008E6DF8" w:rsidP="00572F66">
            <w:pPr>
              <w:pStyle w:val="Tablelist-dot"/>
            </w:pPr>
            <w:r w:rsidRPr="00DE1858">
              <w:rPr>
                <w:rStyle w:val="Strong"/>
              </w:rPr>
              <w:t>Geography</w:t>
            </w:r>
            <w:r w:rsidR="00661FA5" w:rsidRPr="00DE1858">
              <w:rPr>
                <w:rStyle w:val="Strong"/>
              </w:rPr>
              <w:t>:</w:t>
            </w:r>
            <w:r w:rsidR="00661FA5">
              <w:t xml:space="preserve"> c</w:t>
            </w:r>
            <w:r w:rsidR="00FF04D4" w:rsidRPr="00661FA5">
              <w:t>alculat</w:t>
            </w:r>
            <w:r w:rsidR="008A4341">
              <w:t>e</w:t>
            </w:r>
            <w:r w:rsidR="005873BF" w:rsidRPr="00661FA5">
              <w:t xml:space="preserve"> and interpret the mean rainfall in different regions of Australia</w:t>
            </w:r>
          </w:p>
          <w:p w14:paraId="352F64B9" w14:textId="117891B3" w:rsidR="009E3C9F" w:rsidRPr="00370EAB" w:rsidRDefault="009E3C9F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rPr>
                <w:rStyle w:val="Strong"/>
                <w:b w:val="0"/>
                <w:bCs w:val="0"/>
              </w:rPr>
            </w:pPr>
            <w:r w:rsidRPr="00370EAB">
              <w:rPr>
                <w:rStyle w:val="Strong"/>
                <w:b w:val="0"/>
                <w:bCs w:val="0"/>
              </w:rPr>
              <w:t xml:space="preserve">Stage </w:t>
            </w:r>
            <w:r w:rsidR="00572F66" w:rsidRPr="00370EAB">
              <w:rPr>
                <w:rStyle w:val="Strong"/>
                <w:b w:val="0"/>
                <w:bCs w:val="0"/>
              </w:rPr>
              <w:t>4</w:t>
            </w:r>
          </w:p>
          <w:p w14:paraId="6D491D26" w14:textId="0E702E0A" w:rsidR="00572F66" w:rsidRPr="00370EAB" w:rsidRDefault="00572F66" w:rsidP="00572F66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rPr>
                <w:rStyle w:val="Strong"/>
                <w:b w:val="0"/>
                <w:bCs w:val="0"/>
              </w:rPr>
            </w:pPr>
            <w:r w:rsidRPr="00370EAB">
              <w:rPr>
                <w:rStyle w:val="Strong"/>
                <w:b w:val="0"/>
                <w:bCs w:val="0"/>
              </w:rPr>
              <w:t>Water in the world</w:t>
            </w:r>
            <w:r w:rsidR="00460C79" w:rsidRPr="00370EAB">
              <w:rPr>
                <w:rStyle w:val="Strong"/>
                <w:b w:val="0"/>
                <w:bCs w:val="0"/>
              </w:rPr>
              <w:t>: Water resources and their value</w:t>
            </w:r>
          </w:p>
          <w:p w14:paraId="62EFCDB6" w14:textId="7BC5C5FB" w:rsidR="00572F66" w:rsidRPr="00370EAB" w:rsidRDefault="00572F66">
            <w:pPr>
              <w:pStyle w:val="Tablelist-dot"/>
              <w:numPr>
                <w:ilvl w:val="0"/>
                <w:numId w:val="15"/>
              </w:numPr>
              <w:shd w:val="clear" w:color="auto" w:fill="F2F2F2" w:themeFill="background1" w:themeFillShade="F2"/>
            </w:pPr>
            <w:r w:rsidRPr="00370EAB">
              <w:t>Hydrological processes that move water through a catchment area</w:t>
            </w:r>
          </w:p>
          <w:p w14:paraId="35DB4F95" w14:textId="4D7C3EA0" w:rsidR="008E6DF8" w:rsidRDefault="008E6DF8" w:rsidP="00572F66">
            <w:pPr>
              <w:pStyle w:val="Tablelist-dot"/>
            </w:pPr>
            <w:r w:rsidRPr="00711BC9">
              <w:rPr>
                <w:rStyle w:val="Strong"/>
              </w:rPr>
              <w:t>Mathematics</w:t>
            </w:r>
            <w:r w:rsidR="00661FA5" w:rsidRPr="00711BC9">
              <w:rPr>
                <w:rStyle w:val="Strong"/>
              </w:rPr>
              <w:t xml:space="preserve">: </w:t>
            </w:r>
            <w:r w:rsidR="00661FA5" w:rsidRPr="00711BC9">
              <w:t>c</w:t>
            </w:r>
            <w:r w:rsidR="001448B4" w:rsidRPr="00711BC9">
              <w:t>alculat</w:t>
            </w:r>
            <w:r w:rsidR="008A4341" w:rsidRPr="00711BC9">
              <w:t>e</w:t>
            </w:r>
            <w:r w:rsidR="00C26210" w:rsidRPr="00661FA5">
              <w:t xml:space="preserve"> and interpret the mean of a survey response</w:t>
            </w:r>
          </w:p>
          <w:p w14:paraId="40872584" w14:textId="7999982E" w:rsidR="009E3C9F" w:rsidRPr="00370EAB" w:rsidRDefault="009E3C9F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rPr>
                <w:rStyle w:val="Strong"/>
                <w:b w:val="0"/>
                <w:bCs w:val="0"/>
              </w:rPr>
            </w:pPr>
            <w:r w:rsidRPr="00370EAB">
              <w:rPr>
                <w:rStyle w:val="Strong"/>
                <w:b w:val="0"/>
                <w:bCs w:val="0"/>
              </w:rPr>
              <w:t>Stage 4</w:t>
            </w:r>
          </w:p>
          <w:p w14:paraId="5BEF28F3" w14:textId="07397D19" w:rsidR="009E3C9F" w:rsidRPr="00370EAB" w:rsidRDefault="009E3C9F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rPr>
                <w:rStyle w:val="Strong"/>
                <w:b w:val="0"/>
                <w:bCs w:val="0"/>
              </w:rPr>
            </w:pPr>
            <w:r w:rsidRPr="00370EAB">
              <w:rPr>
                <w:rStyle w:val="Strong"/>
                <w:b w:val="0"/>
                <w:bCs w:val="0"/>
              </w:rPr>
              <w:t>Data analysis: Calculate and compare the mean, media</w:t>
            </w:r>
            <w:r w:rsidR="00460C79" w:rsidRPr="00370EAB">
              <w:rPr>
                <w:rStyle w:val="Strong"/>
                <w:b w:val="0"/>
                <w:bCs w:val="0"/>
              </w:rPr>
              <w:t>n</w:t>
            </w:r>
            <w:r w:rsidRPr="00370EAB">
              <w:rPr>
                <w:rStyle w:val="Strong"/>
                <w:b w:val="0"/>
                <w:bCs w:val="0"/>
              </w:rPr>
              <w:t>, mode and range for simple data sets</w:t>
            </w:r>
          </w:p>
          <w:p w14:paraId="3C512642" w14:textId="093E1C1E" w:rsidR="009E3C9F" w:rsidRPr="00370EAB" w:rsidRDefault="009E3C9F">
            <w:pPr>
              <w:pStyle w:val="Tablelist-dot"/>
              <w:numPr>
                <w:ilvl w:val="0"/>
                <w:numId w:val="15"/>
              </w:numPr>
              <w:shd w:val="clear" w:color="auto" w:fill="F2F2F2" w:themeFill="background1" w:themeFillShade="F2"/>
            </w:pPr>
            <w:r w:rsidRPr="00370EAB">
              <w:t xml:space="preserve">Calculate the mean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 xml:space="preserve"> </m:t>
              </m:r>
            </m:oMath>
            <w:r w:rsidRPr="00370EAB">
              <w:t>of a set of data using digital tools</w:t>
            </w:r>
          </w:p>
          <w:p w14:paraId="74D8DA89" w14:textId="1035806E" w:rsidR="009E3C9F" w:rsidRPr="00370EAB" w:rsidRDefault="009E3C9F">
            <w:pPr>
              <w:pStyle w:val="Tablelist-dot"/>
              <w:numPr>
                <w:ilvl w:val="0"/>
                <w:numId w:val="15"/>
              </w:numPr>
              <w:shd w:val="clear" w:color="auto" w:fill="F2F2F2" w:themeFill="background1" w:themeFillShade="F2"/>
            </w:pPr>
            <w:r w:rsidRPr="00370EAB">
              <w:t>Calculate and describe the mean, median, mode and range of a dataset</w:t>
            </w:r>
          </w:p>
          <w:p w14:paraId="21CF098C" w14:textId="7A10DEB6" w:rsidR="00F57313" w:rsidRPr="00661FA5" w:rsidRDefault="008E6DF8" w:rsidP="00572F66">
            <w:pPr>
              <w:pStyle w:val="Tablelist-dot"/>
            </w:pPr>
            <w:r w:rsidRPr="00711BC9">
              <w:rPr>
                <w:rStyle w:val="Strong"/>
              </w:rPr>
              <w:t>Science</w:t>
            </w:r>
            <w:r w:rsidR="00661FA5" w:rsidRPr="00711BC9">
              <w:rPr>
                <w:rStyle w:val="Strong"/>
              </w:rPr>
              <w:t>:</w:t>
            </w:r>
            <w:r w:rsidR="00D71029" w:rsidRPr="00711BC9">
              <w:rPr>
                <w:rStyle w:val="Strong"/>
              </w:rPr>
              <w:t xml:space="preserve"> </w:t>
            </w:r>
            <w:r w:rsidR="00661FA5" w:rsidRPr="00711BC9">
              <w:t>c</w:t>
            </w:r>
            <w:r w:rsidR="00FB11A7" w:rsidRPr="00711BC9">
              <w:t>alculat</w:t>
            </w:r>
            <w:r w:rsidR="008A4341" w:rsidRPr="00711BC9">
              <w:t>e</w:t>
            </w:r>
            <w:r w:rsidR="00FB11A7" w:rsidRPr="00711BC9">
              <w:t xml:space="preserve"> the</w:t>
            </w:r>
            <w:r w:rsidR="00193189" w:rsidRPr="00711BC9">
              <w:t xml:space="preserve"> </w:t>
            </w:r>
            <w:r w:rsidR="006E13FE" w:rsidRPr="00711BC9">
              <w:t>mean</w:t>
            </w:r>
            <w:r w:rsidR="006E13FE" w:rsidRPr="00661FA5">
              <w:t xml:space="preserve"> temperature change for an exothermic reaction</w:t>
            </w:r>
          </w:p>
          <w:p w14:paraId="43285A07" w14:textId="413A63E0" w:rsidR="00BC7665" w:rsidRPr="005F3273" w:rsidRDefault="00E666F4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rPr>
                <w:rStyle w:val="Strong"/>
                <w:b w:val="0"/>
                <w:bCs w:val="0"/>
              </w:rPr>
            </w:pPr>
            <w:r w:rsidRPr="005F3273">
              <w:rPr>
                <w:rStyle w:val="Strong"/>
                <w:b w:val="0"/>
                <w:bCs w:val="0"/>
              </w:rPr>
              <w:lastRenderedPageBreak/>
              <w:t>Stage 4</w:t>
            </w:r>
          </w:p>
          <w:p w14:paraId="385DC1F6" w14:textId="77777777" w:rsidR="00E666F4" w:rsidRPr="00F61653" w:rsidRDefault="00E666F4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rPr>
                <w:rStyle w:val="Strong"/>
                <w:b w:val="0"/>
                <w:bCs w:val="0"/>
              </w:rPr>
            </w:pPr>
            <w:r w:rsidRPr="005F3273">
              <w:rPr>
                <w:rStyle w:val="Strong"/>
                <w:b w:val="0"/>
                <w:bCs w:val="0"/>
              </w:rPr>
              <w:t>Change: Chemical change</w:t>
            </w:r>
          </w:p>
          <w:p w14:paraId="57CFDD46" w14:textId="6DEB30A6" w:rsidR="00E666F4" w:rsidRPr="00BC7665" w:rsidRDefault="00E666F4" w:rsidP="00572F66">
            <w:pPr>
              <w:pStyle w:val="Tablelist-dot"/>
            </w:pPr>
            <w:r w:rsidRPr="00E666F4">
              <w:t>Undertake experiments to identify the indicators of physical and chemical changes</w:t>
            </w:r>
          </w:p>
        </w:tc>
      </w:tr>
    </w:tbl>
    <w:p w14:paraId="09A884E7" w14:textId="2CF392F7" w:rsidR="00DE1858" w:rsidRDefault="00DE1858" w:rsidP="00873E85">
      <w:pPr>
        <w:widowControl/>
        <w:spacing w:after="160" w:line="259" w:lineRule="auto"/>
      </w:pPr>
    </w:p>
    <w:p w14:paraId="1759D717" w14:textId="3F9F06FB" w:rsidR="00236410" w:rsidRDefault="00236410" w:rsidP="006B6128">
      <w:pPr>
        <w:pStyle w:val="Heading4"/>
      </w:pPr>
      <w:r>
        <w:t>Median</w:t>
      </w:r>
    </w:p>
    <w:p w14:paraId="08812C36" w14:textId="77777777" w:rsidR="00236410" w:rsidRDefault="00236410" w:rsidP="00873E85">
      <w:pPr>
        <w:spacing w:before="120"/>
      </w:pPr>
      <w:r w:rsidRPr="000D04DB">
        <w:t>The</w:t>
      </w:r>
      <w:r>
        <w:t xml:space="preserve"> </w:t>
      </w:r>
      <w:r w:rsidRPr="00A81B08">
        <w:rPr>
          <w:b/>
          <w:bCs/>
        </w:rPr>
        <w:t>median</w:t>
      </w:r>
      <w:r>
        <w:t xml:space="preserve"> is the</w:t>
      </w:r>
      <w:r w:rsidRPr="000D04DB">
        <w:t xml:space="preserve"> </w:t>
      </w:r>
      <w:r w:rsidRPr="00A81B08">
        <w:rPr>
          <w:rStyle w:val="Strong"/>
          <w:b w:val="0"/>
          <w:bCs w:val="0"/>
        </w:rPr>
        <w:t>value</w:t>
      </w:r>
      <w:r w:rsidRPr="000D04DB">
        <w:t xml:space="preserve"> </w:t>
      </w:r>
      <w:r>
        <w:t xml:space="preserve">(or ‘middle value’) </w:t>
      </w:r>
      <w:r w:rsidRPr="000D04DB">
        <w:t>in a set of ordered data that divides the data into 2 parts.</w:t>
      </w:r>
    </w:p>
    <w:p w14:paraId="5E89CF09" w14:textId="5BA043E7" w:rsidR="00236410" w:rsidRDefault="00236410" w:rsidP="00873E85">
      <w:r>
        <w:t xml:space="preserve">The </w:t>
      </w:r>
      <w:r w:rsidRPr="00A81B08">
        <w:rPr>
          <w:rStyle w:val="Strong"/>
          <w:b w:val="0"/>
          <w:bCs w:val="0"/>
        </w:rPr>
        <w:t>median</w:t>
      </w:r>
      <w:r>
        <w:t xml:space="preserve"> is determined by arranging the values from smallest to largest and identifying the middle value. </w:t>
      </w:r>
    </w:p>
    <w:p w14:paraId="67D867AE" w14:textId="25BA04AA" w:rsidR="00236410" w:rsidRDefault="00236410" w:rsidP="00873E85">
      <w:r>
        <w:t>For an odd number of values, the median is the middle value.</w:t>
      </w:r>
    </w:p>
    <w:p w14:paraId="740E6F20" w14:textId="77777777" w:rsidR="00236410" w:rsidRDefault="00236410" w:rsidP="00873E85">
      <w:pPr>
        <w:jc w:val="center"/>
      </w:pPr>
      <w:r>
        <w:rPr>
          <w:noProof/>
        </w:rPr>
        <w:drawing>
          <wp:inline distT="0" distB="0" distL="0" distR="0" wp14:anchorId="1EC424B5" wp14:editId="3A093F01">
            <wp:extent cx="2985384" cy="1261313"/>
            <wp:effectExtent l="0" t="0" r="5715" b="0"/>
            <wp:docPr id="41" name="Picture 41" descr="A dataset with an odd number of scores and the number 11 as the medi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06315" name="Picture 594806315" descr="A dataset with an odd number of scores and the number 11 as the median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033" cy="130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148F" w14:textId="77777777" w:rsidR="00236410" w:rsidRDefault="00236410" w:rsidP="00873E85">
      <w:pPr>
        <w:pStyle w:val="Caption"/>
      </w:pPr>
      <w:r w:rsidRPr="00941595">
        <w:t xml:space="preserve">Figure </w:t>
      </w:r>
      <w:r>
        <w:t>12</w:t>
      </w:r>
      <w:r w:rsidRPr="00941595">
        <w:t>:</w:t>
      </w:r>
      <w:r>
        <w:t xml:space="preserve"> An example of the median in an odd number of values</w:t>
      </w:r>
    </w:p>
    <w:p w14:paraId="2B83AE8E" w14:textId="07968137" w:rsidR="00236410" w:rsidRDefault="00236410" w:rsidP="00873E85">
      <w:r>
        <w:t xml:space="preserve">For an even number of values, the median is between the </w:t>
      </w:r>
      <w:r w:rsidR="00AF4580">
        <w:t>2</w:t>
      </w:r>
      <w:r>
        <w:t xml:space="preserve"> middle values.</w:t>
      </w:r>
    </w:p>
    <w:p w14:paraId="75CC5A0B" w14:textId="77777777" w:rsidR="00236410" w:rsidRDefault="00236410" w:rsidP="00873E85">
      <w:pPr>
        <w:jc w:val="center"/>
      </w:pPr>
      <w:r>
        <w:rPr>
          <w:noProof/>
        </w:rPr>
        <w:drawing>
          <wp:inline distT="0" distB="0" distL="0" distR="0" wp14:anchorId="35B8657E" wp14:editId="7E1A66D7">
            <wp:extent cx="2293951" cy="969186"/>
            <wp:effectExtent l="0" t="0" r="0" b="2540"/>
            <wp:docPr id="42" name="Picture 42" descr="A dataset with an even number of scores such that the numbers 11 and 12 represent the median (11.5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59294" name="Picture 1032259294" descr="A dataset with an even number of scores such that the numbers 11 and 12 represent the median (11.5)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271" cy="99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ABF4" w14:textId="07B149EE" w:rsidR="00236410" w:rsidRDefault="00236410" w:rsidP="00873E85">
      <w:pPr>
        <w:pStyle w:val="Captionlongdescription"/>
        <w:jc w:val="center"/>
        <w:rPr>
          <w:color w:val="002664"/>
        </w:rPr>
      </w:pPr>
      <w:r w:rsidRPr="00AF4580">
        <w:rPr>
          <w:color w:val="002664"/>
        </w:rPr>
        <w:t>Figure 13: An example of the median in an even number of values</w:t>
      </w:r>
    </w:p>
    <w:p w14:paraId="376DF0B9" w14:textId="18868ED6" w:rsidR="00AF4580" w:rsidRDefault="00AF4580" w:rsidP="00873E85">
      <w:pPr>
        <w:pStyle w:val="Captionlongdescription"/>
        <w:jc w:val="center"/>
        <w:rPr>
          <w:color w:val="002664"/>
        </w:rPr>
      </w:pPr>
    </w:p>
    <w:p w14:paraId="14DE2237" w14:textId="77777777" w:rsidR="00445B0D" w:rsidRDefault="00445B0D" w:rsidP="00873E85">
      <w:pPr>
        <w:pStyle w:val="Captionlongdescription"/>
        <w:jc w:val="center"/>
        <w:rPr>
          <w:color w:val="002664"/>
        </w:rPr>
      </w:pPr>
    </w:p>
    <w:tbl>
      <w:tblPr>
        <w:tblStyle w:val="TableGrid3"/>
        <w:tblW w:w="921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402"/>
        <w:gridCol w:w="5813"/>
      </w:tblGrid>
      <w:tr w:rsidR="00AF4580" w14:paraId="148331E5" w14:textId="77777777" w:rsidTr="00D113A1">
        <w:trPr>
          <w:tblHeader/>
        </w:trPr>
        <w:tc>
          <w:tcPr>
            <w:tcW w:w="3402" w:type="dxa"/>
            <w:shd w:val="clear" w:color="auto" w:fill="002664"/>
            <w:vAlign w:val="center"/>
          </w:tcPr>
          <w:p w14:paraId="1412AAD9" w14:textId="77777777" w:rsidR="00AF4580" w:rsidRPr="00DD0742" w:rsidRDefault="00AF4580" w:rsidP="00873E85">
            <w:pPr>
              <w:spacing w:before="120"/>
              <w:jc w:val="center"/>
              <w:rPr>
                <w:b/>
                <w:bCs/>
              </w:rPr>
            </w:pPr>
            <w:r w:rsidRPr="00DD0742">
              <w:rPr>
                <w:b/>
                <w:bCs/>
              </w:rPr>
              <w:t>Key ideas</w:t>
            </w:r>
          </w:p>
        </w:tc>
        <w:tc>
          <w:tcPr>
            <w:tcW w:w="5813" w:type="dxa"/>
            <w:shd w:val="clear" w:color="auto" w:fill="002664"/>
            <w:vAlign w:val="center"/>
          </w:tcPr>
          <w:p w14:paraId="2B3111C3" w14:textId="77777777" w:rsidR="00AF4580" w:rsidRDefault="00AF4580" w:rsidP="00873E85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Subject-specific applications</w:t>
            </w:r>
          </w:p>
        </w:tc>
      </w:tr>
      <w:tr w:rsidR="00AF4580" w14:paraId="5BED9F1F" w14:textId="77777777" w:rsidTr="008A4341">
        <w:tc>
          <w:tcPr>
            <w:tcW w:w="3402" w:type="dxa"/>
          </w:tcPr>
          <w:p w14:paraId="7F130819" w14:textId="77777777" w:rsidR="00AF4580" w:rsidRPr="00583D32" w:rsidRDefault="00AF4580" w:rsidP="00873E85">
            <w:r>
              <w:t>The median:</w:t>
            </w:r>
          </w:p>
          <w:p w14:paraId="182A9D9F" w14:textId="77777777" w:rsidR="00AF4580" w:rsidRDefault="00AF4580" w:rsidP="00873E85">
            <w:pPr>
              <w:pStyle w:val="Tablelist-dot"/>
            </w:pPr>
            <w:r>
              <w:t>gives a central value that summarises a dataset</w:t>
            </w:r>
          </w:p>
          <w:p w14:paraId="35ED9E06" w14:textId="77777777" w:rsidR="00AF4580" w:rsidRDefault="00AF4580" w:rsidP="00873E85">
            <w:pPr>
              <w:pStyle w:val="Tablelist-dot"/>
            </w:pPr>
            <w:r>
              <w:t>is the middle value of the dataset, meaning that half the data points are above it and half are below it</w:t>
            </w:r>
          </w:p>
          <w:p w14:paraId="77D42E08" w14:textId="77777777" w:rsidR="00AF4580" w:rsidRDefault="00AF4580" w:rsidP="00873E85">
            <w:pPr>
              <w:pStyle w:val="Tablelist-dot"/>
            </w:pPr>
            <w:r>
              <w:t xml:space="preserve">can be used to make generalisations about a dataset </w:t>
            </w:r>
            <w:r>
              <w:lastRenderedPageBreak/>
              <w:t>and can be helpful in drawing conclusions</w:t>
            </w:r>
          </w:p>
          <w:p w14:paraId="21F6F1A7" w14:textId="77777777" w:rsidR="00AF4580" w:rsidRDefault="00AF4580" w:rsidP="00873E85">
            <w:pPr>
              <w:pStyle w:val="Tablelist-dot"/>
            </w:pPr>
            <w:r>
              <w:t>is less affected by the existence of outliers</w:t>
            </w:r>
          </w:p>
          <w:p w14:paraId="073F81DC" w14:textId="19A15A2E" w:rsidR="00AF4580" w:rsidRDefault="00AF4580" w:rsidP="00873E85">
            <w:pPr>
              <w:pStyle w:val="Tablelist-dot"/>
            </w:pPr>
            <w:r w:rsidRPr="003E4C3C">
              <w:t>is often used in situations where outliers might significantly impact the mean, such as income distribution or real estate prices.</w:t>
            </w:r>
          </w:p>
        </w:tc>
        <w:tc>
          <w:tcPr>
            <w:tcW w:w="5813" w:type="dxa"/>
          </w:tcPr>
          <w:p w14:paraId="1F580B2E" w14:textId="77777777" w:rsidR="008A4341" w:rsidRPr="008A4341" w:rsidRDefault="008A4341" w:rsidP="008A4341">
            <w:pPr>
              <w:pStyle w:val="Tablelist-dot"/>
              <w:numPr>
                <w:ilvl w:val="0"/>
                <w:numId w:val="0"/>
              </w:numPr>
              <w:rPr>
                <w:rStyle w:val="Strong"/>
                <w:b w:val="0"/>
                <w:bCs w:val="0"/>
              </w:rPr>
            </w:pPr>
          </w:p>
          <w:p w14:paraId="777BEBF7" w14:textId="6A2ACFFF" w:rsidR="00AF4580" w:rsidRDefault="00AF4580" w:rsidP="00873E85">
            <w:pPr>
              <w:pStyle w:val="Tablelist-dot"/>
            </w:pPr>
            <w:r w:rsidRPr="00DE1858">
              <w:rPr>
                <w:rStyle w:val="Strong"/>
              </w:rPr>
              <w:t xml:space="preserve">Geography: </w:t>
            </w:r>
            <w:r>
              <w:t>c</w:t>
            </w:r>
            <w:r w:rsidRPr="00DE1858">
              <w:t>ompar</w:t>
            </w:r>
            <w:r w:rsidR="008A4341">
              <w:t>e</w:t>
            </w:r>
            <w:r w:rsidRPr="00DE1858">
              <w:t xml:space="preserve"> populations of towns, cities or regions, </w:t>
            </w:r>
            <w:r>
              <w:t xml:space="preserve">where </w:t>
            </w:r>
            <w:r w:rsidRPr="00DE1858">
              <w:t>the median population would provide a better measure of typical size without being skewed by v</w:t>
            </w:r>
            <w:r>
              <w:t>e</w:t>
            </w:r>
            <w:r w:rsidRPr="00DE1858">
              <w:t>ry small or very large populations</w:t>
            </w:r>
          </w:p>
          <w:p w14:paraId="3E353A5A" w14:textId="74BE620D" w:rsidR="004E0B06" w:rsidRPr="00DC7F6A" w:rsidRDefault="009E21E3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rPr>
                <w:rStyle w:val="Strong"/>
                <w:b w:val="0"/>
                <w:bCs w:val="0"/>
              </w:rPr>
            </w:pPr>
            <w:r w:rsidRPr="00DC7F6A">
              <w:rPr>
                <w:rStyle w:val="Strong"/>
                <w:b w:val="0"/>
                <w:bCs w:val="0"/>
              </w:rPr>
              <w:t>Stage 5</w:t>
            </w:r>
          </w:p>
          <w:p w14:paraId="4001995D" w14:textId="7EED97B4" w:rsidR="009E21E3" w:rsidRPr="00DC7F6A" w:rsidRDefault="009E21E3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rPr>
                <w:rStyle w:val="Strong"/>
                <w:b w:val="0"/>
                <w:bCs w:val="0"/>
              </w:rPr>
            </w:pPr>
            <w:r w:rsidRPr="00DC7F6A">
              <w:rPr>
                <w:rStyle w:val="Strong"/>
                <w:b w:val="0"/>
                <w:bCs w:val="0"/>
              </w:rPr>
              <w:t>Changing places: Changing settlement patterns</w:t>
            </w:r>
          </w:p>
          <w:p w14:paraId="0170F813" w14:textId="3D2225A4" w:rsidR="009E21E3" w:rsidRPr="00DC7F6A" w:rsidRDefault="009E21E3">
            <w:pPr>
              <w:pStyle w:val="Tablelist-dot"/>
              <w:numPr>
                <w:ilvl w:val="0"/>
                <w:numId w:val="18"/>
              </w:numPr>
              <w:shd w:val="clear" w:color="auto" w:fill="F2F2F2" w:themeFill="background1" w:themeFillShade="F2"/>
            </w:pPr>
            <w:r w:rsidRPr="00DC7F6A">
              <w:t>Differences in the spatial distribution of urban settlements in Australia and a selected country</w:t>
            </w:r>
          </w:p>
          <w:p w14:paraId="082878B7" w14:textId="3D55ADAF" w:rsidR="00AF4580" w:rsidRPr="00460C79" w:rsidRDefault="00AF4580" w:rsidP="002E0D97">
            <w:pPr>
              <w:pStyle w:val="Tablelist-dot"/>
              <w:ind w:right="-252"/>
            </w:pPr>
            <w:r w:rsidRPr="00460C79">
              <w:rPr>
                <w:rStyle w:val="Strong"/>
              </w:rPr>
              <w:lastRenderedPageBreak/>
              <w:t>Mathematics:</w:t>
            </w:r>
            <w:r w:rsidRPr="00460C79">
              <w:t xml:space="preserve"> compar</w:t>
            </w:r>
            <w:r w:rsidR="008A4341" w:rsidRPr="00460C79">
              <w:t>e</w:t>
            </w:r>
            <w:r w:rsidRPr="00460C79">
              <w:t xml:space="preserve"> the median to other</w:t>
            </w:r>
            <w:r w:rsidRPr="00DE1858">
              <w:t xml:space="preserve"> measures of centre to justify the most appropriate measure in </w:t>
            </w:r>
            <w:r>
              <w:t>a</w:t>
            </w:r>
            <w:r w:rsidRPr="00DE1858">
              <w:t xml:space="preserve"> given </w:t>
            </w:r>
            <w:r w:rsidRPr="00460C79">
              <w:t>context</w:t>
            </w:r>
          </w:p>
          <w:p w14:paraId="32049E3B" w14:textId="73886B74" w:rsidR="004E0B06" w:rsidRPr="00370EAB" w:rsidRDefault="004E0B06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rPr>
                <w:rStyle w:val="Strong"/>
                <w:b w:val="0"/>
                <w:bCs w:val="0"/>
              </w:rPr>
            </w:pPr>
            <w:r w:rsidRPr="00370EAB">
              <w:rPr>
                <w:rStyle w:val="Strong"/>
                <w:b w:val="0"/>
                <w:bCs w:val="0"/>
              </w:rPr>
              <w:t>Stage 4</w:t>
            </w:r>
          </w:p>
          <w:p w14:paraId="69D9BDA1" w14:textId="13072AF4" w:rsidR="004E0B06" w:rsidRPr="00DC7F6A" w:rsidRDefault="004E0B06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rPr>
                <w:rStyle w:val="Strong"/>
                <w:b w:val="0"/>
                <w:bCs w:val="0"/>
              </w:rPr>
            </w:pPr>
            <w:r w:rsidRPr="00370EAB">
              <w:rPr>
                <w:rStyle w:val="Strong"/>
                <w:b w:val="0"/>
                <w:bCs w:val="0"/>
              </w:rPr>
              <w:t>Data analysis: Calculate and compare the mean, median, mode and range for simple dataset</w:t>
            </w:r>
            <w:r w:rsidR="00460C79" w:rsidRPr="00370EAB">
              <w:rPr>
                <w:rStyle w:val="Strong"/>
                <w:b w:val="0"/>
                <w:bCs w:val="0"/>
              </w:rPr>
              <w:t>s</w:t>
            </w:r>
          </w:p>
          <w:p w14:paraId="5889622A" w14:textId="77777777" w:rsidR="004E0B06" w:rsidRPr="00DC7F6A" w:rsidRDefault="004E0B06">
            <w:pPr>
              <w:pStyle w:val="Tablelist-dot"/>
              <w:numPr>
                <w:ilvl w:val="0"/>
                <w:numId w:val="16"/>
              </w:numPr>
              <w:shd w:val="clear" w:color="auto" w:fill="F2F2F2" w:themeFill="background1" w:themeFillShade="F2"/>
            </w:pPr>
            <w:r w:rsidRPr="00DC7F6A">
              <w:t>Classify the mean, median and/or mode as measure(s) of centre to represent the average or typical value of a dataset</w:t>
            </w:r>
          </w:p>
          <w:p w14:paraId="6DEE8FAA" w14:textId="02BA8E23" w:rsidR="004E0B06" w:rsidRPr="00DC7F6A" w:rsidRDefault="004E0B06">
            <w:pPr>
              <w:pStyle w:val="Tablelist-dot"/>
              <w:numPr>
                <w:ilvl w:val="0"/>
                <w:numId w:val="16"/>
              </w:numPr>
              <w:shd w:val="clear" w:color="auto" w:fill="F2F2F2" w:themeFill="background1" w:themeFillShade="F2"/>
            </w:pPr>
            <w:r w:rsidRPr="00DC7F6A">
              <w:t>Describe and interpret data displays using mean, median and range</w:t>
            </w:r>
          </w:p>
          <w:p w14:paraId="3BCBBA0D" w14:textId="08286D18" w:rsidR="00AF4580" w:rsidRPr="00460C79" w:rsidRDefault="00AF4580" w:rsidP="00873E85">
            <w:pPr>
              <w:pStyle w:val="Tablelist-dot"/>
            </w:pPr>
            <w:r w:rsidRPr="00460C79">
              <w:rPr>
                <w:rStyle w:val="Strong"/>
              </w:rPr>
              <w:t xml:space="preserve">Science: </w:t>
            </w:r>
            <w:r w:rsidRPr="00460C79">
              <w:t>calculat</w:t>
            </w:r>
            <w:r w:rsidR="008A4341" w:rsidRPr="00460C79">
              <w:t>e</w:t>
            </w:r>
            <w:r w:rsidRPr="00460C79">
              <w:t xml:space="preserve"> the median reaction time for students in a class</w:t>
            </w:r>
          </w:p>
          <w:p w14:paraId="17621DE8" w14:textId="56DC33E5" w:rsidR="004E0B06" w:rsidRPr="00DC7F6A" w:rsidRDefault="004E0B06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rPr>
                <w:rStyle w:val="Strong"/>
                <w:b w:val="0"/>
                <w:bCs w:val="0"/>
              </w:rPr>
            </w:pPr>
            <w:r w:rsidRPr="00DC7F6A">
              <w:rPr>
                <w:rStyle w:val="Strong"/>
                <w:b w:val="0"/>
                <w:bCs w:val="0"/>
              </w:rPr>
              <w:t>Stage 5</w:t>
            </w:r>
          </w:p>
          <w:p w14:paraId="4DF405DA" w14:textId="0672EF4D" w:rsidR="004E0B06" w:rsidRPr="00DC7F6A" w:rsidRDefault="004E0B06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rPr>
                <w:rStyle w:val="Strong"/>
                <w:b w:val="0"/>
                <w:bCs w:val="0"/>
              </w:rPr>
            </w:pPr>
            <w:r w:rsidRPr="00DC7F6A">
              <w:rPr>
                <w:rStyle w:val="Strong"/>
                <w:b w:val="0"/>
                <w:bCs w:val="0"/>
              </w:rPr>
              <w:t>Working scientifically: Processing data and information</w:t>
            </w:r>
          </w:p>
          <w:p w14:paraId="237CB147" w14:textId="2E5722CF" w:rsidR="004E0B06" w:rsidRPr="00DC7F6A" w:rsidRDefault="004E0B06">
            <w:pPr>
              <w:pStyle w:val="Tablelist-dot"/>
              <w:numPr>
                <w:ilvl w:val="0"/>
                <w:numId w:val="17"/>
              </w:numPr>
              <w:shd w:val="clear" w:color="auto" w:fill="F2F2F2" w:themeFill="background1" w:themeFillShade="F2"/>
            </w:pPr>
            <w:r w:rsidRPr="00DC7F6A">
              <w:t>Calculate a range of descriptive statistics using SI units</w:t>
            </w:r>
          </w:p>
          <w:p w14:paraId="5FDF2DB9" w14:textId="77777777" w:rsidR="00D113A1" w:rsidRPr="00DC7F6A" w:rsidRDefault="00D113A1" w:rsidP="00D113A1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</w:p>
          <w:p w14:paraId="60C499D2" w14:textId="77777777" w:rsidR="00D113A1" w:rsidRPr="00DC7F6A" w:rsidRDefault="00D113A1" w:rsidP="00E51590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DC7F6A">
              <w:t>Stage 5</w:t>
            </w:r>
          </w:p>
          <w:p w14:paraId="3EB488A5" w14:textId="2F801C26" w:rsidR="00E51590" w:rsidRPr="00DC7F6A" w:rsidRDefault="00E51590" w:rsidP="00E51590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DC7F6A">
              <w:t>Disease: Homeostasis</w:t>
            </w:r>
          </w:p>
          <w:p w14:paraId="752044A8" w14:textId="1B18B5B0" w:rsidR="00E51590" w:rsidRPr="00DC7F6A" w:rsidRDefault="00E51590">
            <w:pPr>
              <w:pStyle w:val="Tablelist-dot"/>
              <w:numPr>
                <w:ilvl w:val="0"/>
                <w:numId w:val="23"/>
              </w:numPr>
              <w:shd w:val="clear" w:color="auto" w:fill="F2F2F2" w:themeFill="background1" w:themeFillShade="F2"/>
            </w:pPr>
            <w:r w:rsidRPr="00DC7F6A">
              <w:t>Investigate examples of an organism’s observable response to stimuli</w:t>
            </w:r>
          </w:p>
          <w:p w14:paraId="7A569F05" w14:textId="5F570EFE" w:rsidR="00E666F4" w:rsidRPr="00DF08D4" w:rsidRDefault="00AF4580" w:rsidP="00873E85">
            <w:pPr>
              <w:pStyle w:val="Tablelist-dot"/>
            </w:pPr>
            <w:r w:rsidRPr="00DF08D4">
              <w:rPr>
                <w:rStyle w:val="Strong"/>
              </w:rPr>
              <w:t xml:space="preserve">Technology: </w:t>
            </w:r>
            <w:r w:rsidR="00E666F4" w:rsidRPr="00F61653">
              <w:rPr>
                <w:rStyle w:val="Strong"/>
                <w:b w:val="0"/>
                <w:bCs w:val="0"/>
              </w:rPr>
              <w:t xml:space="preserve">test and </w:t>
            </w:r>
            <w:r w:rsidRPr="00DF08D4">
              <w:rPr>
                <w:rStyle w:val="Strong"/>
                <w:b w:val="0"/>
                <w:bCs w:val="0"/>
              </w:rPr>
              <w:t>r</w:t>
            </w:r>
            <w:r w:rsidRPr="00DF08D4">
              <w:rPr>
                <w:bCs/>
              </w:rPr>
              <w:t>ecord</w:t>
            </w:r>
            <w:r w:rsidRPr="00DF08D4">
              <w:t xml:space="preserve"> the median time of </w:t>
            </w:r>
            <w:r w:rsidR="00E666F4" w:rsidRPr="00DF08D4">
              <w:t xml:space="preserve">different </w:t>
            </w:r>
            <w:r w:rsidRPr="00DF08D4">
              <w:t>marble runs</w:t>
            </w:r>
          </w:p>
          <w:p w14:paraId="06CEC250" w14:textId="77777777" w:rsidR="00E666F4" w:rsidRPr="00DF08D4" w:rsidRDefault="00E666F4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DF08D4">
              <w:t>Stage 4</w:t>
            </w:r>
          </w:p>
          <w:p w14:paraId="57D033F8" w14:textId="7CD12969" w:rsidR="00E666F4" w:rsidRPr="00DF08D4" w:rsidRDefault="00E666F4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DF08D4">
              <w:t>Engineering technologies and systems: Researching and planning ideas and solutions</w:t>
            </w:r>
          </w:p>
          <w:p w14:paraId="60529A12" w14:textId="7C34AD9B" w:rsidR="00AF4580" w:rsidRPr="00BC7665" w:rsidRDefault="00E666F4">
            <w:pPr>
              <w:pStyle w:val="Tablelist-dot"/>
              <w:numPr>
                <w:ilvl w:val="0"/>
                <w:numId w:val="19"/>
              </w:numPr>
              <w:shd w:val="clear" w:color="auto" w:fill="F2F2F2" w:themeFill="background1" w:themeFillShade="F2"/>
            </w:pPr>
            <w:r w:rsidRPr="00DF08D4">
              <w:t>Collect data and information to develop engineered solutions</w:t>
            </w:r>
          </w:p>
        </w:tc>
      </w:tr>
    </w:tbl>
    <w:p w14:paraId="7419265D" w14:textId="707928CE" w:rsidR="00AF4580" w:rsidRDefault="00AF4580" w:rsidP="006B6128">
      <w:pPr>
        <w:pStyle w:val="Heading4"/>
      </w:pPr>
      <w:r>
        <w:lastRenderedPageBreak/>
        <w:t>Mode</w:t>
      </w:r>
    </w:p>
    <w:p w14:paraId="1C6DD5CA" w14:textId="77777777" w:rsidR="00AF4580" w:rsidRDefault="00AF4580" w:rsidP="00873E85">
      <w:pPr>
        <w:spacing w:before="120"/>
      </w:pPr>
      <w:r w:rsidRPr="00C90FFE">
        <w:rPr>
          <w:rStyle w:val="Strong"/>
        </w:rPr>
        <w:t>Mode</w:t>
      </w:r>
      <w:r>
        <w:t xml:space="preserve"> is t</w:t>
      </w:r>
      <w:r w:rsidRPr="00973278">
        <w:t>he most frequently occurring value in a set of data.</w:t>
      </w:r>
      <w:r>
        <w:t xml:space="preserve"> There can be one, or more than one, mode.</w:t>
      </w:r>
    </w:p>
    <w:p w14:paraId="3CAF5969" w14:textId="77777777" w:rsidR="00AF4580" w:rsidRDefault="00AF4580" w:rsidP="00873E85">
      <w:pPr>
        <w:jc w:val="center"/>
      </w:pPr>
      <w:r>
        <w:rPr>
          <w:noProof/>
        </w:rPr>
        <w:drawing>
          <wp:inline distT="0" distB="0" distL="0" distR="0" wp14:anchorId="5A5F2318" wp14:editId="0181981E">
            <wp:extent cx="2202511" cy="1136927"/>
            <wp:effectExtent l="0" t="0" r="7620" b="6350"/>
            <wp:docPr id="43" name="Picture 43" descr="A dataset with nine numbers; the number 4 occurs twice making it the mo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72509" name="Picture 1518872509" descr="A dataset with nine numbers; the number 4 occurs twice making it the mode.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152"/>
                    <a:stretch/>
                  </pic:blipFill>
                  <pic:spPr bwMode="auto">
                    <a:xfrm>
                      <a:off x="0" y="0"/>
                      <a:ext cx="2260441" cy="1166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5DF5F" w14:textId="34CFEAD8" w:rsidR="00AF4580" w:rsidRDefault="00AF4580" w:rsidP="00873E85">
      <w:pPr>
        <w:pStyle w:val="Caption"/>
      </w:pPr>
      <w:r w:rsidRPr="00941595">
        <w:t xml:space="preserve">Figure </w:t>
      </w:r>
      <w:r>
        <w:t>14</w:t>
      </w:r>
      <w:r w:rsidRPr="00941595">
        <w:t>:</w:t>
      </w:r>
      <w:r>
        <w:t xml:space="preserve"> An example of a dataset with one mode</w:t>
      </w:r>
    </w:p>
    <w:p w14:paraId="32570B44" w14:textId="77777777" w:rsidR="00AF4580" w:rsidRDefault="00AF4580" w:rsidP="00873E85">
      <w:pPr>
        <w:jc w:val="center"/>
      </w:pPr>
      <w:r>
        <w:rPr>
          <w:noProof/>
        </w:rPr>
        <w:lastRenderedPageBreak/>
        <w:drawing>
          <wp:inline distT="0" distB="0" distL="0" distR="0" wp14:anchorId="2EC50DCE" wp14:editId="394A0D6D">
            <wp:extent cx="2520563" cy="1203726"/>
            <wp:effectExtent l="0" t="0" r="0" b="0"/>
            <wp:docPr id="44" name="Picture 44" descr="A dataset with ten numbers; the numbers 4 and 12 each occur twice making them the mod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65575" name="Picture 883765575" descr="A dataset with ten numbers; the numbers 4 and 12 each occur twice making them the modes.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531"/>
                    <a:stretch/>
                  </pic:blipFill>
                  <pic:spPr bwMode="auto">
                    <a:xfrm>
                      <a:off x="0" y="0"/>
                      <a:ext cx="2611015" cy="1246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635EB" w14:textId="2771372A" w:rsidR="00AF4580" w:rsidRDefault="00AF4580" w:rsidP="00873E85">
      <w:pPr>
        <w:pStyle w:val="Captionlongdescription"/>
        <w:jc w:val="center"/>
        <w:rPr>
          <w:color w:val="002664"/>
        </w:rPr>
      </w:pPr>
      <w:r w:rsidRPr="00AF4580">
        <w:rPr>
          <w:color w:val="002664"/>
        </w:rPr>
        <w:t>Figure 15: An example of a dataset with more than one mode</w:t>
      </w:r>
    </w:p>
    <w:p w14:paraId="3536779F" w14:textId="77777777" w:rsidR="00AF4580" w:rsidRPr="00AF4580" w:rsidRDefault="00AF4580" w:rsidP="00873E85">
      <w:pPr>
        <w:pStyle w:val="Captionlongdescription"/>
        <w:jc w:val="center"/>
        <w:rPr>
          <w:color w:val="002664"/>
        </w:rPr>
      </w:pPr>
    </w:p>
    <w:p w14:paraId="5B7EE8A8" w14:textId="77777777" w:rsidR="00AF4580" w:rsidRPr="00AF4580" w:rsidRDefault="00AF4580" w:rsidP="00873E85">
      <w:pPr>
        <w:pStyle w:val="Captionlongdescription"/>
        <w:jc w:val="center"/>
        <w:rPr>
          <w:color w:val="002664"/>
        </w:rPr>
      </w:pPr>
    </w:p>
    <w:tbl>
      <w:tblPr>
        <w:tblStyle w:val="TableGrid3"/>
        <w:tblW w:w="9072" w:type="dxa"/>
        <w:tblInd w:w="-5" w:type="dxa"/>
        <w:tblLook w:val="04A0" w:firstRow="1" w:lastRow="0" w:firstColumn="1" w:lastColumn="0" w:noHBand="0" w:noVBand="1"/>
      </w:tblPr>
      <w:tblGrid>
        <w:gridCol w:w="3828"/>
        <w:gridCol w:w="5244"/>
      </w:tblGrid>
      <w:tr w:rsidR="00AF4580" w14:paraId="38888BD9" w14:textId="77777777" w:rsidTr="008A4341">
        <w:tc>
          <w:tcPr>
            <w:tcW w:w="3828" w:type="dxa"/>
            <w:shd w:val="clear" w:color="auto" w:fill="002664"/>
            <w:vAlign w:val="center"/>
          </w:tcPr>
          <w:p w14:paraId="2D9640F1" w14:textId="23D88A9B" w:rsidR="00AF4580" w:rsidRPr="00DD0742" w:rsidRDefault="00AF4580" w:rsidP="00873E85">
            <w:pPr>
              <w:spacing w:before="120"/>
              <w:jc w:val="center"/>
              <w:rPr>
                <w:b/>
                <w:bCs/>
              </w:rPr>
            </w:pPr>
            <w:r w:rsidRPr="00DD0742">
              <w:rPr>
                <w:b/>
                <w:bCs/>
              </w:rPr>
              <w:t>Key ideas</w:t>
            </w:r>
          </w:p>
        </w:tc>
        <w:tc>
          <w:tcPr>
            <w:tcW w:w="5244" w:type="dxa"/>
            <w:shd w:val="clear" w:color="auto" w:fill="002664"/>
            <w:vAlign w:val="center"/>
          </w:tcPr>
          <w:p w14:paraId="784635BD" w14:textId="5A2B487E" w:rsidR="00AF4580" w:rsidRDefault="00AF4580" w:rsidP="00873E85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Subject-specific</w:t>
            </w:r>
            <w:r w:rsidR="00B947CD">
              <w:rPr>
                <w:b/>
                <w:bCs/>
              </w:rPr>
              <w:t xml:space="preserve"> s</w:t>
            </w:r>
            <w:r w:rsidR="00B947CD" w:rsidRPr="00F61653">
              <w:rPr>
                <w:b/>
                <w:bCs/>
              </w:rPr>
              <w:t>uggested</w:t>
            </w:r>
            <w:r>
              <w:rPr>
                <w:b/>
                <w:bCs/>
              </w:rPr>
              <w:t xml:space="preserve"> application</w:t>
            </w:r>
          </w:p>
        </w:tc>
      </w:tr>
      <w:tr w:rsidR="00166B9F" w14:paraId="28BD3453" w14:textId="77777777" w:rsidTr="008A4341">
        <w:tc>
          <w:tcPr>
            <w:tcW w:w="3828" w:type="dxa"/>
          </w:tcPr>
          <w:p w14:paraId="4783E906" w14:textId="133AB44B" w:rsidR="001751F5" w:rsidRPr="00583D32" w:rsidRDefault="001751F5" w:rsidP="00873E85">
            <w:r>
              <w:t>The mode:</w:t>
            </w:r>
          </w:p>
          <w:p w14:paraId="395A927D" w14:textId="12EB2DF3" w:rsidR="007B1C5E" w:rsidRDefault="00166B9F" w:rsidP="00873E85">
            <w:pPr>
              <w:pStyle w:val="Tablelist-dot"/>
            </w:pPr>
            <w:r>
              <w:t>gives an indication of the most common value in a dataset</w:t>
            </w:r>
          </w:p>
          <w:p w14:paraId="7AB4DE01" w14:textId="566D81EB" w:rsidR="00166B9F" w:rsidRDefault="00166B9F" w:rsidP="00873E85">
            <w:pPr>
              <w:pStyle w:val="Tablelist-dot"/>
            </w:pPr>
            <w:r>
              <w:t>can be useful for identifying the most common characteristic or most popular choice</w:t>
            </w:r>
            <w:r w:rsidR="00782CA7">
              <w:t>.</w:t>
            </w:r>
            <w:r w:rsidR="00CD3FCF">
              <w:t xml:space="preserve"> </w:t>
            </w:r>
            <w:r w:rsidR="00782CA7">
              <w:t>F</w:t>
            </w:r>
            <w:r w:rsidR="00CD3FCF">
              <w:t>or example</w:t>
            </w:r>
            <w:r w:rsidR="00782CA7">
              <w:t>,</w:t>
            </w:r>
            <w:r w:rsidR="00CD3FCF">
              <w:t xml:space="preserve"> the most popular flavour of ice cream sold.</w:t>
            </w:r>
          </w:p>
        </w:tc>
        <w:tc>
          <w:tcPr>
            <w:tcW w:w="5244" w:type="dxa"/>
          </w:tcPr>
          <w:p w14:paraId="0524F620" w14:textId="16ED6046" w:rsidR="00F73B7E" w:rsidRPr="00F61653" w:rsidRDefault="00F73B7E" w:rsidP="00F61653">
            <w:pPr>
              <w:pStyle w:val="Tablelist-dot"/>
              <w:numPr>
                <w:ilvl w:val="0"/>
                <w:numId w:val="0"/>
              </w:numPr>
              <w:rPr>
                <w:highlight w:val="yellow"/>
              </w:rPr>
            </w:pPr>
          </w:p>
          <w:p w14:paraId="671E3325" w14:textId="63B08FC4" w:rsidR="004C45B0" w:rsidRPr="00460C79" w:rsidRDefault="004C45B0" w:rsidP="00873E85">
            <w:pPr>
              <w:pStyle w:val="Tablelist-dot"/>
            </w:pPr>
            <w:r w:rsidRPr="00DE1858">
              <w:rPr>
                <w:rStyle w:val="Strong"/>
              </w:rPr>
              <w:t>Mathematics</w:t>
            </w:r>
            <w:r w:rsidR="00DE1858" w:rsidRPr="00DE1858">
              <w:rPr>
                <w:rStyle w:val="Strong"/>
              </w:rPr>
              <w:t>:</w:t>
            </w:r>
            <w:r w:rsidR="00DE1858">
              <w:t xml:space="preserve"> </w:t>
            </w:r>
            <w:r w:rsidR="00325B26" w:rsidRPr="00DE1858">
              <w:t>compar</w:t>
            </w:r>
            <w:r w:rsidR="008A4341">
              <w:t>e</w:t>
            </w:r>
            <w:r w:rsidR="00325B26" w:rsidRPr="00DE1858">
              <w:t xml:space="preserve"> the mode to other measures of centre to justify the most appropriate </w:t>
            </w:r>
            <w:r w:rsidR="00325B26" w:rsidRPr="00460C79">
              <w:t>measure in the given context</w:t>
            </w:r>
          </w:p>
          <w:p w14:paraId="400CF831" w14:textId="77777777" w:rsidR="00BC56B5" w:rsidRPr="00DC7F6A" w:rsidRDefault="00BC56B5" w:rsidP="00BC56B5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rPr>
                <w:rStyle w:val="Strong"/>
                <w:b w:val="0"/>
                <w:bCs w:val="0"/>
              </w:rPr>
            </w:pPr>
            <w:r w:rsidRPr="00DC7F6A">
              <w:rPr>
                <w:rStyle w:val="Strong"/>
                <w:b w:val="0"/>
                <w:bCs w:val="0"/>
              </w:rPr>
              <w:t>Stage 4</w:t>
            </w:r>
          </w:p>
          <w:p w14:paraId="4C9A5720" w14:textId="77777777" w:rsidR="00BC56B5" w:rsidRPr="00DC7F6A" w:rsidRDefault="00BC56B5" w:rsidP="00BC56B5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  <w:rPr>
                <w:rStyle w:val="Strong"/>
                <w:b w:val="0"/>
                <w:bCs w:val="0"/>
              </w:rPr>
            </w:pPr>
            <w:r w:rsidRPr="00DC7F6A">
              <w:rPr>
                <w:rStyle w:val="Strong"/>
                <w:b w:val="0"/>
                <w:bCs w:val="0"/>
              </w:rPr>
              <w:t>Data analysis: Calculate and compare the mean, median, mode and range for a simple dataset</w:t>
            </w:r>
          </w:p>
          <w:p w14:paraId="580D52F8" w14:textId="77777777" w:rsidR="00BC56B5" w:rsidRPr="00DC7F6A" w:rsidRDefault="00BC56B5">
            <w:pPr>
              <w:pStyle w:val="Tablelist-dot"/>
              <w:numPr>
                <w:ilvl w:val="0"/>
                <w:numId w:val="16"/>
              </w:numPr>
              <w:shd w:val="clear" w:color="auto" w:fill="F2F2F2" w:themeFill="background1" w:themeFillShade="F2"/>
            </w:pPr>
            <w:r w:rsidRPr="00DC7F6A">
              <w:t>Classify the mean, median and/or mode as measure(s) of centre to represent the average or typical value of a dataset</w:t>
            </w:r>
          </w:p>
          <w:p w14:paraId="0F3559B6" w14:textId="661449BB" w:rsidR="00BC56B5" w:rsidRPr="00DC7F6A" w:rsidRDefault="00BC56B5">
            <w:pPr>
              <w:pStyle w:val="Tablelist-dot"/>
              <w:numPr>
                <w:ilvl w:val="0"/>
                <w:numId w:val="16"/>
              </w:numPr>
              <w:shd w:val="clear" w:color="auto" w:fill="F2F2F2" w:themeFill="background1" w:themeFillShade="F2"/>
            </w:pPr>
            <w:r w:rsidRPr="00DC7F6A">
              <w:t>Describe and interpret data displays using mean, median and range</w:t>
            </w:r>
          </w:p>
          <w:p w14:paraId="308AE4AB" w14:textId="399F5C0B" w:rsidR="004C45B0" w:rsidRPr="00460C79" w:rsidRDefault="004C45B0" w:rsidP="00873E85">
            <w:pPr>
              <w:pStyle w:val="Tablelist-dot"/>
            </w:pPr>
            <w:r w:rsidRPr="00460C79">
              <w:rPr>
                <w:rStyle w:val="Strong"/>
              </w:rPr>
              <w:t>Science</w:t>
            </w:r>
            <w:r w:rsidR="00DE1858" w:rsidRPr="00460C79">
              <w:rPr>
                <w:rStyle w:val="Strong"/>
              </w:rPr>
              <w:t>:</w:t>
            </w:r>
            <w:r w:rsidRPr="00460C79">
              <w:t xml:space="preserve"> </w:t>
            </w:r>
            <w:r w:rsidR="00FC6BE1" w:rsidRPr="00460C79">
              <w:t>us</w:t>
            </w:r>
            <w:r w:rsidR="008A4341" w:rsidRPr="00460C79">
              <w:t>e</w:t>
            </w:r>
            <w:r w:rsidR="00FC6BE1" w:rsidRPr="00460C79">
              <w:t xml:space="preserve"> the mode to determine</w:t>
            </w:r>
            <w:r w:rsidR="00B85521" w:rsidRPr="00460C79">
              <w:t xml:space="preserve"> the most common pH value </w:t>
            </w:r>
            <w:r w:rsidR="00343F78" w:rsidRPr="00460C79">
              <w:t xml:space="preserve">in an ecosystem based on </w:t>
            </w:r>
            <w:r w:rsidR="00B85521" w:rsidRPr="00460C79">
              <w:t>soil samples</w:t>
            </w:r>
          </w:p>
          <w:p w14:paraId="7DD3A815" w14:textId="684810F1" w:rsidR="00BC56B5" w:rsidRPr="00DC7F6A" w:rsidRDefault="00F73B7E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DC7F6A">
              <w:t>Stage 4</w:t>
            </w:r>
          </w:p>
          <w:p w14:paraId="3BDB938F" w14:textId="55942D28" w:rsidR="00F73B7E" w:rsidRPr="00DC7F6A" w:rsidRDefault="00F73B7E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DC7F6A">
              <w:t>Living systems: Ecosystems</w:t>
            </w:r>
          </w:p>
          <w:p w14:paraId="64AF00C3" w14:textId="02949258" w:rsidR="0034261E" w:rsidRPr="0034261E" w:rsidRDefault="00F73B7E">
            <w:pPr>
              <w:pStyle w:val="Tablelist-dot"/>
              <w:numPr>
                <w:ilvl w:val="0"/>
                <w:numId w:val="15"/>
              </w:numPr>
              <w:shd w:val="clear" w:color="auto" w:fill="F2F2F2" w:themeFill="background1" w:themeFillShade="F2"/>
            </w:pPr>
            <w:r w:rsidRPr="00DC7F6A">
              <w:t>Identify the components that make up an ecosystem</w:t>
            </w:r>
          </w:p>
        </w:tc>
      </w:tr>
    </w:tbl>
    <w:p w14:paraId="695C584E" w14:textId="77777777" w:rsidR="00F73B7E" w:rsidRDefault="00F73B7E">
      <w:pPr>
        <w:widowControl/>
        <w:spacing w:after="160" w:line="259" w:lineRule="auto"/>
        <w:rPr>
          <w:rFonts w:cs="Calibri"/>
          <w:b/>
          <w:bCs/>
          <w:color w:val="002664"/>
          <w:sz w:val="30"/>
          <w:szCs w:val="30"/>
        </w:rPr>
      </w:pPr>
      <w:r>
        <w:br w:type="page"/>
      </w:r>
    </w:p>
    <w:p w14:paraId="02CE7C08" w14:textId="70A4479D" w:rsidR="00166B9F" w:rsidRDefault="00166B9F" w:rsidP="000035DF">
      <w:pPr>
        <w:pStyle w:val="Heading3"/>
      </w:pPr>
      <w:r>
        <w:lastRenderedPageBreak/>
        <w:t>Measures of spread</w:t>
      </w:r>
    </w:p>
    <w:p w14:paraId="487799C2" w14:textId="3B15949F" w:rsidR="00AF4580" w:rsidRDefault="00AF4580" w:rsidP="006B6128">
      <w:pPr>
        <w:pStyle w:val="Heading4"/>
      </w:pPr>
      <w:r>
        <w:t>Range</w:t>
      </w:r>
    </w:p>
    <w:p w14:paraId="02A21011" w14:textId="77777777" w:rsidR="00AF4580" w:rsidRDefault="00AF4580" w:rsidP="00873E85">
      <w:pPr>
        <w:spacing w:before="120"/>
      </w:pPr>
      <w:r w:rsidRPr="00973278">
        <w:t>The</w:t>
      </w:r>
      <w:r>
        <w:t xml:space="preserve"> </w:t>
      </w:r>
      <w:r w:rsidRPr="00115992">
        <w:rPr>
          <w:b/>
          <w:bCs/>
        </w:rPr>
        <w:t>range</w:t>
      </w:r>
      <w:r>
        <w:t xml:space="preserve"> is the</w:t>
      </w:r>
      <w:r w:rsidRPr="00973278">
        <w:t xml:space="preserve"> difference between the highest and lowest values in a dataset.</w:t>
      </w:r>
    </w:p>
    <w:p w14:paraId="1E4F19D8" w14:textId="77777777" w:rsidR="00AF4580" w:rsidRDefault="00AF4580" w:rsidP="00873E85">
      <w:r>
        <w:t>It is calculated by subtracting the lowest value from the highest value.</w:t>
      </w:r>
    </w:p>
    <w:p w14:paraId="5B9F39C1" w14:textId="77777777" w:rsidR="00AF4580" w:rsidRPr="00445B0D" w:rsidRDefault="00AF4580" w:rsidP="00873E85">
      <w:pPr>
        <w:jc w:val="center"/>
      </w:pPr>
      <m:oMathPara>
        <m:oMath>
          <m:r>
            <w:rPr>
              <w:rFonts w:ascii="Cambria Math" w:hAnsi="Cambria Math"/>
            </w:rPr>
            <m:t>Range= highest value-lowest value</m:t>
          </m:r>
        </m:oMath>
      </m:oMathPara>
    </w:p>
    <w:p w14:paraId="73A95CCB" w14:textId="77777777" w:rsidR="00445B0D" w:rsidRPr="0086405C" w:rsidRDefault="00445B0D" w:rsidP="00873E85">
      <w:pPr>
        <w:jc w:val="center"/>
      </w:pPr>
    </w:p>
    <w:p w14:paraId="4523D283" w14:textId="3CCE1876" w:rsidR="00AF4580" w:rsidRPr="00AF4580" w:rsidRDefault="00445B0D" w:rsidP="00445B0D">
      <w:pPr>
        <w:jc w:val="center"/>
      </w:pPr>
      <w:r>
        <w:rPr>
          <w:noProof/>
        </w:rPr>
        <w:drawing>
          <wp:inline distT="0" distB="0" distL="0" distR="0" wp14:anchorId="6D6B6B6C" wp14:editId="28D36229">
            <wp:extent cx="2339163" cy="659588"/>
            <wp:effectExtent l="0" t="0" r="4445" b="7620"/>
            <wp:docPr id="1810170843" name="Picture 6" descr="A white background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70843" name="Picture 6" descr="A white background with black numbers&#10;&#10;Description automatically generated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802"/>
                    <a:stretch/>
                  </pic:blipFill>
                  <pic:spPr bwMode="auto">
                    <a:xfrm>
                      <a:off x="0" y="0"/>
                      <a:ext cx="2365435" cy="666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1F296" w14:textId="23F4EC00" w:rsidR="00AF4580" w:rsidRDefault="00AF4580" w:rsidP="00873E85">
      <w:pPr>
        <w:pStyle w:val="Captionlongdescription"/>
        <w:jc w:val="center"/>
        <w:rPr>
          <w:color w:val="002664"/>
        </w:rPr>
      </w:pPr>
      <w:r w:rsidRPr="00AF4580">
        <w:rPr>
          <w:color w:val="002664"/>
        </w:rPr>
        <w:t>Figure 16: An example of how to calculate the range from a dataset</w:t>
      </w:r>
    </w:p>
    <w:p w14:paraId="060E8A14" w14:textId="77777777" w:rsidR="00AF4580" w:rsidRDefault="00AF4580" w:rsidP="00873E85">
      <w:pPr>
        <w:pStyle w:val="Captionlongdescription"/>
        <w:jc w:val="center"/>
        <w:rPr>
          <w:color w:val="002664"/>
        </w:rPr>
      </w:pPr>
    </w:p>
    <w:p w14:paraId="4809F32E" w14:textId="77777777" w:rsidR="00445B0D" w:rsidRPr="00AF4580" w:rsidRDefault="00445B0D" w:rsidP="00873E85">
      <w:pPr>
        <w:pStyle w:val="Captionlongdescription"/>
        <w:jc w:val="center"/>
        <w:rPr>
          <w:color w:val="002664"/>
        </w:rPr>
      </w:pPr>
    </w:p>
    <w:tbl>
      <w:tblPr>
        <w:tblStyle w:val="TableGrid3"/>
        <w:tblW w:w="9072" w:type="dxa"/>
        <w:tblInd w:w="-5" w:type="dxa"/>
        <w:tblLook w:val="04A0" w:firstRow="1" w:lastRow="0" w:firstColumn="1" w:lastColumn="0" w:noHBand="0" w:noVBand="1"/>
      </w:tblPr>
      <w:tblGrid>
        <w:gridCol w:w="4395"/>
        <w:gridCol w:w="4677"/>
      </w:tblGrid>
      <w:tr w:rsidR="00AF4580" w14:paraId="6A8BC04B" w14:textId="77777777" w:rsidTr="00D113A1">
        <w:trPr>
          <w:tblHeader/>
        </w:trPr>
        <w:tc>
          <w:tcPr>
            <w:tcW w:w="4395" w:type="dxa"/>
            <w:shd w:val="clear" w:color="auto" w:fill="002664"/>
          </w:tcPr>
          <w:p w14:paraId="502F3A42" w14:textId="00DA5896" w:rsidR="00AF4580" w:rsidRPr="00DD0742" w:rsidRDefault="00AF4580" w:rsidP="00873E85">
            <w:pPr>
              <w:spacing w:before="120"/>
              <w:jc w:val="center"/>
              <w:rPr>
                <w:b/>
                <w:bCs/>
              </w:rPr>
            </w:pPr>
            <w:r w:rsidRPr="00DD0742">
              <w:rPr>
                <w:b/>
                <w:bCs/>
              </w:rPr>
              <w:t>Key ideas</w:t>
            </w:r>
          </w:p>
        </w:tc>
        <w:tc>
          <w:tcPr>
            <w:tcW w:w="4677" w:type="dxa"/>
            <w:shd w:val="clear" w:color="auto" w:fill="002664"/>
          </w:tcPr>
          <w:p w14:paraId="3EDACA32" w14:textId="642FA581" w:rsidR="00AF4580" w:rsidRDefault="00AF4580" w:rsidP="00873E85">
            <w:pPr>
              <w:spacing w:before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Subject-specific </w:t>
            </w:r>
            <w:r w:rsidR="00403B1A">
              <w:rPr>
                <w:b/>
                <w:bCs/>
              </w:rPr>
              <w:t xml:space="preserve">suggested </w:t>
            </w:r>
            <w:r>
              <w:rPr>
                <w:b/>
                <w:bCs/>
              </w:rPr>
              <w:t>application</w:t>
            </w:r>
          </w:p>
        </w:tc>
      </w:tr>
      <w:tr w:rsidR="00166B9F" w14:paraId="3106B0D7" w14:textId="77777777" w:rsidTr="00AF4580">
        <w:tc>
          <w:tcPr>
            <w:tcW w:w="4395" w:type="dxa"/>
          </w:tcPr>
          <w:p w14:paraId="0F33463D" w14:textId="77777777" w:rsidR="00782FFC" w:rsidRDefault="00166B9F" w:rsidP="00873E85">
            <w:r>
              <w:t>The range</w:t>
            </w:r>
            <w:r w:rsidR="00782FFC">
              <w:t>:</w:t>
            </w:r>
          </w:p>
          <w:p w14:paraId="2161A71C" w14:textId="2B15D94C" w:rsidR="00EB008C" w:rsidRPr="00DE1858" w:rsidRDefault="009E2758" w:rsidP="00873E85">
            <w:pPr>
              <w:pStyle w:val="Tablelist-dot"/>
            </w:pPr>
            <w:r w:rsidRPr="00DE1858">
              <w:t>provides a simple measure of how widely the data points are distributed</w:t>
            </w:r>
          </w:p>
          <w:p w14:paraId="2CDD3E50" w14:textId="43D3A323" w:rsidR="009E2758" w:rsidRPr="00DE1858" w:rsidRDefault="00806046" w:rsidP="00873E85">
            <w:pPr>
              <w:pStyle w:val="Tablelist-dot"/>
            </w:pPr>
            <w:r>
              <w:t>can be</w:t>
            </w:r>
            <w:r w:rsidR="009E2758" w:rsidRPr="00DE1858">
              <w:t xml:space="preserve"> large</w:t>
            </w:r>
            <w:r w:rsidR="00142A07">
              <w:t>r</w:t>
            </w:r>
            <w:r w:rsidR="00460793">
              <w:t>,</w:t>
            </w:r>
            <w:r w:rsidR="009E2758" w:rsidRPr="00DE1858">
              <w:t xml:space="preserve"> </w:t>
            </w:r>
            <w:r w:rsidR="00460793">
              <w:t xml:space="preserve">which </w:t>
            </w:r>
            <w:r w:rsidR="009E2758" w:rsidRPr="00DE1858">
              <w:t>indicates greater variability</w:t>
            </w:r>
            <w:r w:rsidR="00E3699A" w:rsidRPr="00DE1858">
              <w:t xml:space="preserve"> (a larger spread),</w:t>
            </w:r>
            <w:r w:rsidR="009E2758" w:rsidRPr="00DE1858">
              <w:t xml:space="preserve"> </w:t>
            </w:r>
            <w:r w:rsidR="00460793">
              <w:t>or</w:t>
            </w:r>
            <w:r w:rsidR="009E2758" w:rsidRPr="00DE1858">
              <w:t xml:space="preserve"> small</w:t>
            </w:r>
            <w:r w:rsidR="00142A07">
              <w:t>er</w:t>
            </w:r>
            <w:r w:rsidR="00460793">
              <w:t xml:space="preserve">, which </w:t>
            </w:r>
            <w:r w:rsidR="009E2758" w:rsidRPr="00DE1858">
              <w:t>indicat</w:t>
            </w:r>
            <w:r w:rsidR="00460793">
              <w:t>es</w:t>
            </w:r>
            <w:r w:rsidR="009E2758" w:rsidRPr="00DE1858">
              <w:t xml:space="preserve"> less variability</w:t>
            </w:r>
            <w:r w:rsidR="00E3699A" w:rsidRPr="00DE1858">
              <w:t xml:space="preserve"> (a smaller spread)</w:t>
            </w:r>
          </w:p>
          <w:p w14:paraId="44551C66" w14:textId="077A6738" w:rsidR="00166B9F" w:rsidRDefault="00F05774" w:rsidP="00873E85">
            <w:pPr>
              <w:pStyle w:val="Tablelist-dot"/>
            </w:pPr>
            <w:r w:rsidRPr="00DE1858">
              <w:t xml:space="preserve">is </w:t>
            </w:r>
            <w:r w:rsidR="00D6014B">
              <w:t>affected</w:t>
            </w:r>
            <w:r w:rsidR="00D6014B" w:rsidRPr="00DE1858">
              <w:t xml:space="preserve"> </w:t>
            </w:r>
            <w:r w:rsidRPr="00DE1858">
              <w:t>by the existence of outliers</w:t>
            </w:r>
            <w:r w:rsidR="00794B05" w:rsidRPr="00DE1858">
              <w:t>.</w:t>
            </w:r>
          </w:p>
        </w:tc>
        <w:tc>
          <w:tcPr>
            <w:tcW w:w="4677" w:type="dxa"/>
          </w:tcPr>
          <w:p w14:paraId="5615515B" w14:textId="77777777" w:rsidR="00265165" w:rsidRPr="00265165" w:rsidRDefault="00265165" w:rsidP="00265165">
            <w:pPr>
              <w:pStyle w:val="Tablelist-dot"/>
              <w:numPr>
                <w:ilvl w:val="0"/>
                <w:numId w:val="0"/>
              </w:numPr>
              <w:rPr>
                <w:rStyle w:val="Strong"/>
                <w:b w:val="0"/>
                <w:bCs w:val="0"/>
              </w:rPr>
            </w:pPr>
          </w:p>
          <w:p w14:paraId="5B733DA0" w14:textId="097E7556" w:rsidR="004C45B0" w:rsidRDefault="004C45B0" w:rsidP="00873E85">
            <w:pPr>
              <w:pStyle w:val="Tablelist-dot"/>
            </w:pPr>
            <w:r w:rsidRPr="00DE1858">
              <w:rPr>
                <w:rStyle w:val="Strong"/>
              </w:rPr>
              <w:t>Geography</w:t>
            </w:r>
            <w:r w:rsidR="00DE1858" w:rsidRPr="00DE1858">
              <w:rPr>
                <w:rStyle w:val="Strong"/>
              </w:rPr>
              <w:t xml:space="preserve">: </w:t>
            </w:r>
            <w:r w:rsidR="00DE1858" w:rsidRPr="00DE1858">
              <w:t>ca</w:t>
            </w:r>
            <w:r w:rsidR="00390D38" w:rsidRPr="00DE1858">
              <w:t>lculat</w:t>
            </w:r>
            <w:r w:rsidR="00265165">
              <w:t>e</w:t>
            </w:r>
            <w:r w:rsidR="00390D38" w:rsidRPr="00DE1858">
              <w:t xml:space="preserve"> the temperature range </w:t>
            </w:r>
            <w:r w:rsidR="00AD3505" w:rsidRPr="00DE1858">
              <w:t>from</w:t>
            </w:r>
            <w:r w:rsidR="00390D38" w:rsidRPr="00DE1858">
              <w:t xml:space="preserve"> </w:t>
            </w:r>
            <w:r w:rsidR="00D468E7" w:rsidRPr="00DE1858">
              <w:t xml:space="preserve">climate data for </w:t>
            </w:r>
            <w:r w:rsidR="00390D38" w:rsidRPr="00DE1858">
              <w:t>a specific location</w:t>
            </w:r>
          </w:p>
          <w:p w14:paraId="42F2BA20" w14:textId="084AD266" w:rsidR="00F73B7E" w:rsidRPr="00DC7F6A" w:rsidRDefault="00F73B7E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DC7F6A">
              <w:t>Stage 4</w:t>
            </w:r>
          </w:p>
          <w:p w14:paraId="43B1AE4E" w14:textId="45604A1A" w:rsidR="00F73B7E" w:rsidRPr="00DC7F6A" w:rsidRDefault="00F73B7E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DC7F6A">
              <w:t>Liveability of place: Perceptions of liveability</w:t>
            </w:r>
          </w:p>
          <w:p w14:paraId="63AA7AB4" w14:textId="71B55337" w:rsidR="00F73B7E" w:rsidRPr="00DC7F6A" w:rsidRDefault="00F73B7E">
            <w:pPr>
              <w:pStyle w:val="Tablelist-dot"/>
              <w:numPr>
                <w:ilvl w:val="0"/>
                <w:numId w:val="15"/>
              </w:numPr>
              <w:shd w:val="clear" w:color="auto" w:fill="F2F2F2" w:themeFill="background1" w:themeFillShade="F2"/>
            </w:pPr>
            <w:r w:rsidRPr="00DC7F6A">
              <w:t>Environmental, social, economic and political factors that affect the liveability of places</w:t>
            </w:r>
          </w:p>
          <w:p w14:paraId="547F34DB" w14:textId="6E0ACA32" w:rsidR="004C45B0" w:rsidRPr="00460C79" w:rsidRDefault="004C45B0" w:rsidP="00873E85">
            <w:pPr>
              <w:pStyle w:val="Tablelist-dot"/>
            </w:pPr>
            <w:r w:rsidRPr="00460C79">
              <w:rPr>
                <w:rStyle w:val="Strong"/>
              </w:rPr>
              <w:t>Mathematics</w:t>
            </w:r>
            <w:r w:rsidR="00DE1858" w:rsidRPr="00460C79">
              <w:rPr>
                <w:rStyle w:val="Strong"/>
              </w:rPr>
              <w:t>:</w:t>
            </w:r>
            <w:r w:rsidRPr="00460C79">
              <w:t xml:space="preserve"> </w:t>
            </w:r>
            <w:r w:rsidR="00106F7C" w:rsidRPr="00460C79">
              <w:t>assess the variability of a dataset</w:t>
            </w:r>
          </w:p>
          <w:p w14:paraId="45FEB890" w14:textId="441AEC3B" w:rsidR="0044287E" w:rsidRPr="00DC7F6A" w:rsidRDefault="0044287E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DC7F6A">
              <w:t>Stage 4</w:t>
            </w:r>
          </w:p>
          <w:p w14:paraId="49EC0D7D" w14:textId="77777777" w:rsidR="0044287E" w:rsidRPr="00DC7F6A" w:rsidRDefault="0044287E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DC7F6A">
              <w:t xml:space="preserve">Data analysis: Calculate and compare the mean, median, mode and range from simple datasets </w:t>
            </w:r>
          </w:p>
          <w:p w14:paraId="6A8C7DC7" w14:textId="6D43EF77" w:rsidR="0044287E" w:rsidRPr="00DC7F6A" w:rsidRDefault="0044287E">
            <w:pPr>
              <w:pStyle w:val="Tablelist-dot"/>
              <w:numPr>
                <w:ilvl w:val="0"/>
                <w:numId w:val="15"/>
              </w:numPr>
              <w:shd w:val="clear" w:color="auto" w:fill="F2F2F2" w:themeFill="background1" w:themeFillShade="F2"/>
            </w:pPr>
            <w:r w:rsidRPr="00DC7F6A">
              <w:t>Identify the range as a measure of spread to describe variation in a dataset</w:t>
            </w:r>
          </w:p>
          <w:p w14:paraId="4E402B1E" w14:textId="3AF33315" w:rsidR="00166B9F" w:rsidRPr="00460C79" w:rsidRDefault="004C45B0" w:rsidP="00873E85">
            <w:pPr>
              <w:pStyle w:val="Tablelist-dot"/>
            </w:pPr>
            <w:r w:rsidRPr="00460C79">
              <w:rPr>
                <w:rStyle w:val="Strong"/>
              </w:rPr>
              <w:t>Science</w:t>
            </w:r>
            <w:r w:rsidR="00DE1858" w:rsidRPr="00460C79">
              <w:rPr>
                <w:rStyle w:val="Strong"/>
              </w:rPr>
              <w:t>:</w:t>
            </w:r>
            <w:r w:rsidRPr="00460C79">
              <w:rPr>
                <w:rStyle w:val="Strong"/>
              </w:rPr>
              <w:t xml:space="preserve"> </w:t>
            </w:r>
            <w:r w:rsidR="00DE1858" w:rsidRPr="00460C79">
              <w:t>i</w:t>
            </w:r>
            <w:r w:rsidR="00551314" w:rsidRPr="00460C79">
              <w:t>dentify the effective temperature range for a catalyst</w:t>
            </w:r>
          </w:p>
          <w:p w14:paraId="6E8688B3" w14:textId="0ED38713" w:rsidR="0044287E" w:rsidRPr="00DC7F6A" w:rsidRDefault="00785160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DC7F6A">
              <w:t>Stage 5</w:t>
            </w:r>
          </w:p>
          <w:p w14:paraId="34A894F9" w14:textId="2FBB892B" w:rsidR="00785160" w:rsidRPr="00DC7F6A" w:rsidRDefault="00785160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DC7F6A">
              <w:t>Reactions: Rate of chemical reactions</w:t>
            </w:r>
          </w:p>
          <w:p w14:paraId="125DAB30" w14:textId="05FAABC2" w:rsidR="00785160" w:rsidRPr="00DC7F6A" w:rsidRDefault="00785160">
            <w:pPr>
              <w:pStyle w:val="Tablelist-dot"/>
              <w:numPr>
                <w:ilvl w:val="0"/>
                <w:numId w:val="15"/>
              </w:numPr>
              <w:shd w:val="clear" w:color="auto" w:fill="F2F2F2" w:themeFill="background1" w:themeFillShade="F2"/>
            </w:pPr>
            <w:r w:rsidRPr="00DC7F6A">
              <w:t>Investigate and explain how concentration, surface area, temperature and catalysts affect the rate of reactions</w:t>
            </w:r>
          </w:p>
          <w:p w14:paraId="2A1D4FD0" w14:textId="1F4F2C1C" w:rsidR="00785160" w:rsidRPr="00460C79" w:rsidRDefault="00B7134B" w:rsidP="0044287E">
            <w:pPr>
              <w:pStyle w:val="Tablelist-dot"/>
            </w:pPr>
            <w:r w:rsidRPr="00460C79">
              <w:rPr>
                <w:rStyle w:val="Strong"/>
              </w:rPr>
              <w:t>Technology</w:t>
            </w:r>
            <w:r w:rsidR="00DE1858" w:rsidRPr="00460C79">
              <w:rPr>
                <w:rStyle w:val="Strong"/>
              </w:rPr>
              <w:t>:</w:t>
            </w:r>
            <w:r w:rsidRPr="00460C79">
              <w:rPr>
                <w:rStyle w:val="Strong"/>
              </w:rPr>
              <w:t xml:space="preserve"> </w:t>
            </w:r>
            <w:r w:rsidR="005B0317" w:rsidRPr="00460C79">
              <w:rPr>
                <w:rStyle w:val="Strong"/>
                <w:b w:val="0"/>
                <w:bCs w:val="0"/>
              </w:rPr>
              <w:t>calculat</w:t>
            </w:r>
            <w:r w:rsidR="00265165" w:rsidRPr="00460C79">
              <w:rPr>
                <w:rStyle w:val="Strong"/>
                <w:b w:val="0"/>
                <w:bCs w:val="0"/>
              </w:rPr>
              <w:t xml:space="preserve">e </w:t>
            </w:r>
            <w:r w:rsidR="00DE1858" w:rsidRPr="00460C79">
              <w:t>t</w:t>
            </w:r>
            <w:r w:rsidRPr="00460C79">
              <w:t xml:space="preserve">he range of thread counts in different fabrics to determine the suitability of </w:t>
            </w:r>
            <w:r w:rsidR="005B0317" w:rsidRPr="00460C79">
              <w:t xml:space="preserve">a </w:t>
            </w:r>
            <w:r w:rsidRPr="00460C79">
              <w:t>fabric for an identified end use</w:t>
            </w:r>
            <w:r w:rsidR="0044287E" w:rsidRPr="00460C79">
              <w:t xml:space="preserve"> </w:t>
            </w:r>
          </w:p>
          <w:p w14:paraId="4A13A95B" w14:textId="6C87A04B" w:rsidR="0044287E" w:rsidRPr="00DC7F6A" w:rsidRDefault="0044287E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DC7F6A">
              <w:t>Stage 4</w:t>
            </w:r>
          </w:p>
          <w:p w14:paraId="349A3E87" w14:textId="77777777" w:rsidR="0044287E" w:rsidRPr="00DC7F6A" w:rsidRDefault="0044287E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DC7F6A">
              <w:t xml:space="preserve">Materials and production processes: Testing and evaluating tools, materials and technologies </w:t>
            </w:r>
          </w:p>
          <w:p w14:paraId="4E410FC4" w14:textId="04FE5F16" w:rsidR="0044287E" w:rsidRPr="0044287E" w:rsidRDefault="0044287E" w:rsidP="00DC7F6A">
            <w:pPr>
              <w:pStyle w:val="Tablelist-dot"/>
              <w:numPr>
                <w:ilvl w:val="0"/>
                <w:numId w:val="15"/>
              </w:numPr>
              <w:shd w:val="clear" w:color="auto" w:fill="F2F2F2" w:themeFill="background1" w:themeFillShade="F2"/>
            </w:pPr>
            <w:r w:rsidRPr="00DC7F6A">
              <w:lastRenderedPageBreak/>
              <w:t>Justify the selection and use of a range of tools, materials, techniques and technologies</w:t>
            </w:r>
          </w:p>
        </w:tc>
      </w:tr>
    </w:tbl>
    <w:p w14:paraId="37CFBD2A" w14:textId="77777777" w:rsidR="00AD4AA1" w:rsidRDefault="00AD4AA1">
      <w:pPr>
        <w:widowControl/>
        <w:spacing w:after="160" w:line="259" w:lineRule="auto"/>
        <w:rPr>
          <w:rFonts w:cs="Calibri"/>
          <w:b/>
          <w:bCs/>
          <w:color w:val="002664"/>
          <w:sz w:val="24"/>
          <w:szCs w:val="24"/>
        </w:rPr>
      </w:pPr>
      <w:r>
        <w:lastRenderedPageBreak/>
        <w:br w:type="page"/>
      </w:r>
    </w:p>
    <w:p w14:paraId="0E165EAC" w14:textId="67A17343" w:rsidR="008F7F07" w:rsidRDefault="00AF4580" w:rsidP="006B6128">
      <w:pPr>
        <w:pStyle w:val="Heading4"/>
      </w:pPr>
      <w:r w:rsidRPr="005B03B8">
        <w:lastRenderedPageBreak/>
        <w:t>Standard deviation</w:t>
      </w:r>
    </w:p>
    <w:p w14:paraId="1D8D07C6" w14:textId="77777777" w:rsidR="00AF4580" w:rsidRDefault="00AF4580" w:rsidP="00AF4580">
      <w:pPr>
        <w:spacing w:before="120"/>
      </w:pPr>
      <w:r w:rsidRPr="005B0317">
        <w:rPr>
          <w:rStyle w:val="Strong"/>
        </w:rPr>
        <w:t>Standard deviation</w:t>
      </w:r>
      <w:r>
        <w:t xml:space="preserve"> is the </w:t>
      </w:r>
      <w:r w:rsidRPr="00E46CA7">
        <w:t>measure of the variability</w:t>
      </w:r>
      <w:r>
        <w:t>,</w:t>
      </w:r>
      <w:r w:rsidRPr="00E46CA7">
        <w:t xml:space="preserve"> or spread</w:t>
      </w:r>
      <w:r>
        <w:t>,</w:t>
      </w:r>
      <w:r w:rsidRPr="00E46CA7">
        <w:t xml:space="preserve"> of a dataset. It </w:t>
      </w:r>
      <w:r>
        <w:t>provides</w:t>
      </w:r>
      <w:r w:rsidRPr="00E46CA7">
        <w:t xml:space="preserve"> an indication of the degree to which individual data values are spread around their mean.</w:t>
      </w:r>
    </w:p>
    <w:p w14:paraId="46700A2D" w14:textId="77777777" w:rsidR="00AF4580" w:rsidRDefault="00AF4580" w:rsidP="00AF4580">
      <w:r>
        <w:t>Standard deviation measures how spread out the data points are from the mean. Understanding the formula to calculate standard deviation is not necessary in 7–10.</w:t>
      </w:r>
    </w:p>
    <w:p w14:paraId="677BAEFF" w14:textId="5343329E" w:rsidR="00AF4580" w:rsidRPr="00AF4580" w:rsidRDefault="00AF4580" w:rsidP="00AF4580">
      <w:r>
        <w:t>Students can use a scientific calculator or spreadsheet to calculate this measure for a dataset.</w:t>
      </w:r>
    </w:p>
    <w:tbl>
      <w:tblPr>
        <w:tblStyle w:val="TableGrid3"/>
        <w:tblW w:w="9072" w:type="dxa"/>
        <w:tblInd w:w="-5" w:type="dxa"/>
        <w:tblLook w:val="04A0" w:firstRow="1" w:lastRow="0" w:firstColumn="1" w:lastColumn="0" w:noHBand="0" w:noVBand="1"/>
      </w:tblPr>
      <w:tblGrid>
        <w:gridCol w:w="4395"/>
        <w:gridCol w:w="4677"/>
      </w:tblGrid>
      <w:tr w:rsidR="00AF4580" w14:paraId="72D3771A" w14:textId="77777777" w:rsidTr="00AF4580">
        <w:tc>
          <w:tcPr>
            <w:tcW w:w="4395" w:type="dxa"/>
            <w:shd w:val="clear" w:color="auto" w:fill="002664"/>
          </w:tcPr>
          <w:p w14:paraId="4A3E0402" w14:textId="6CF2A04A" w:rsidR="00AF4580" w:rsidRPr="00DD0742" w:rsidRDefault="00AF4580" w:rsidP="005B03B8">
            <w:pPr>
              <w:spacing w:before="120"/>
              <w:rPr>
                <w:b/>
                <w:bCs/>
              </w:rPr>
            </w:pPr>
            <w:r w:rsidRPr="00DD0742">
              <w:rPr>
                <w:b/>
                <w:bCs/>
              </w:rPr>
              <w:t>Key ideas</w:t>
            </w:r>
          </w:p>
        </w:tc>
        <w:tc>
          <w:tcPr>
            <w:tcW w:w="4677" w:type="dxa"/>
            <w:shd w:val="clear" w:color="auto" w:fill="002664"/>
          </w:tcPr>
          <w:p w14:paraId="482C9EC3" w14:textId="6761965E" w:rsidR="00AF4580" w:rsidRDefault="00AF4580" w:rsidP="005B03B8">
            <w:pPr>
              <w:spacing w:before="120"/>
              <w:rPr>
                <w:b/>
                <w:bCs/>
              </w:rPr>
            </w:pPr>
            <w:r>
              <w:rPr>
                <w:b/>
                <w:bCs/>
              </w:rPr>
              <w:t xml:space="preserve">Subject-specific </w:t>
            </w:r>
            <w:r w:rsidR="00403B1A">
              <w:rPr>
                <w:b/>
                <w:bCs/>
              </w:rPr>
              <w:t xml:space="preserve">suggested </w:t>
            </w:r>
            <w:r>
              <w:rPr>
                <w:b/>
                <w:bCs/>
              </w:rPr>
              <w:t>application</w:t>
            </w:r>
          </w:p>
        </w:tc>
      </w:tr>
      <w:tr w:rsidR="00E46CA7" w14:paraId="09F42C81" w14:textId="77777777" w:rsidTr="00AF4580">
        <w:tc>
          <w:tcPr>
            <w:tcW w:w="4395" w:type="dxa"/>
          </w:tcPr>
          <w:p w14:paraId="04A03C32" w14:textId="31398D75" w:rsidR="00794B05" w:rsidRDefault="00794B05" w:rsidP="00794B05">
            <w:r>
              <w:t>The standard deviation:</w:t>
            </w:r>
          </w:p>
          <w:p w14:paraId="2452E962" w14:textId="6168D449" w:rsidR="00FA3D05" w:rsidRDefault="00207D89" w:rsidP="007C6EBB">
            <w:pPr>
              <w:pStyle w:val="Tablelist-dot"/>
            </w:pPr>
            <w:r w:rsidRPr="00207D89">
              <w:t>measures how much the data points deviate from the mean on average</w:t>
            </w:r>
          </w:p>
          <w:p w14:paraId="1980CF39" w14:textId="32C8A823" w:rsidR="00E46CA7" w:rsidRDefault="00142A07" w:rsidP="007C6EBB">
            <w:pPr>
              <w:pStyle w:val="Tablelist-dot"/>
            </w:pPr>
            <w:r>
              <w:t>can be</w:t>
            </w:r>
            <w:r w:rsidR="00207D89" w:rsidRPr="00207D89">
              <w:t xml:space="preserve"> large</w:t>
            </w:r>
            <w:r>
              <w:t>r,</w:t>
            </w:r>
            <w:r w:rsidR="00207D89" w:rsidRPr="00207D89">
              <w:t xml:space="preserve"> indicat</w:t>
            </w:r>
            <w:r>
              <w:t>ing</w:t>
            </w:r>
            <w:r w:rsidR="00207D89" w:rsidRPr="00207D89">
              <w:t xml:space="preserve"> greater variability</w:t>
            </w:r>
            <w:r w:rsidR="00FA3D05">
              <w:t xml:space="preserve"> (a larger spread)</w:t>
            </w:r>
            <w:r w:rsidR="00207D89" w:rsidRPr="00207D89">
              <w:t xml:space="preserve">, </w:t>
            </w:r>
            <w:r>
              <w:t>or</w:t>
            </w:r>
            <w:r w:rsidRPr="00207D89">
              <w:t xml:space="preserve"> </w:t>
            </w:r>
            <w:r w:rsidR="00207D89" w:rsidRPr="00207D89">
              <w:t xml:space="preserve">smaller </w:t>
            </w:r>
            <w:r>
              <w:t xml:space="preserve">indicating </w:t>
            </w:r>
            <w:r w:rsidR="00207D89" w:rsidRPr="00207D89">
              <w:t>less variability</w:t>
            </w:r>
            <w:r w:rsidR="00FA3D05">
              <w:t xml:space="preserve"> (a smaller spread)</w:t>
            </w:r>
          </w:p>
          <w:p w14:paraId="39EB5B3E" w14:textId="0C6FD1B0" w:rsidR="00207D89" w:rsidRDefault="00207D89" w:rsidP="007C6EBB">
            <w:pPr>
              <w:pStyle w:val="Tablelist-dot"/>
            </w:pPr>
            <w:r>
              <w:t>is less affected by outliers than the range</w:t>
            </w:r>
            <w:r w:rsidR="00C94A7D">
              <w:t>.</w:t>
            </w:r>
          </w:p>
        </w:tc>
        <w:tc>
          <w:tcPr>
            <w:tcW w:w="4677" w:type="dxa"/>
          </w:tcPr>
          <w:p w14:paraId="0D85384A" w14:textId="77777777" w:rsidR="00265165" w:rsidRPr="00265165" w:rsidRDefault="00265165" w:rsidP="00265165">
            <w:pPr>
              <w:pStyle w:val="Tablelist-dot"/>
              <w:numPr>
                <w:ilvl w:val="0"/>
                <w:numId w:val="0"/>
              </w:numPr>
              <w:rPr>
                <w:rStyle w:val="Strong"/>
                <w:b w:val="0"/>
                <w:bCs w:val="0"/>
              </w:rPr>
            </w:pPr>
          </w:p>
          <w:p w14:paraId="39E16CB6" w14:textId="2BDDE783" w:rsidR="009F5E06" w:rsidRPr="00460C79" w:rsidRDefault="009F5E06" w:rsidP="007C6EBB">
            <w:pPr>
              <w:pStyle w:val="Tablelist-dot"/>
            </w:pPr>
            <w:r w:rsidRPr="007C6EBB">
              <w:rPr>
                <w:rStyle w:val="Strong"/>
              </w:rPr>
              <w:t>Mathematics</w:t>
            </w:r>
            <w:r w:rsidR="007C6EBB" w:rsidRPr="007C6EBB">
              <w:rPr>
                <w:rStyle w:val="Strong"/>
              </w:rPr>
              <w:t>:</w:t>
            </w:r>
            <w:r w:rsidRPr="007C6EBB">
              <w:t xml:space="preserve"> </w:t>
            </w:r>
            <w:r w:rsidR="007C6EBB">
              <w:t>c</w:t>
            </w:r>
            <w:r w:rsidRPr="007C6EBB">
              <w:t>ompa</w:t>
            </w:r>
            <w:r w:rsidR="00446535" w:rsidRPr="007C6EBB">
              <w:t>r</w:t>
            </w:r>
            <w:r w:rsidR="00265165">
              <w:t>e</w:t>
            </w:r>
            <w:r w:rsidRPr="007C6EBB">
              <w:t xml:space="preserve"> datasets by</w:t>
            </w:r>
            <w:r w:rsidR="00446535" w:rsidRPr="007C6EBB">
              <w:t xml:space="preserve"> calculating the standard deviation</w:t>
            </w:r>
            <w:r w:rsidR="00265165">
              <w:t xml:space="preserve"> to</w:t>
            </w:r>
            <w:r w:rsidRPr="007C6EBB">
              <w:t xml:space="preserve"> provid</w:t>
            </w:r>
            <w:r w:rsidR="00446535" w:rsidRPr="007C6EBB">
              <w:t>e</w:t>
            </w:r>
            <w:r w:rsidRPr="007C6EBB">
              <w:t xml:space="preserve"> a standardi</w:t>
            </w:r>
            <w:r w:rsidR="00446535" w:rsidRPr="007C6EBB">
              <w:t>s</w:t>
            </w:r>
            <w:r w:rsidRPr="007C6EBB">
              <w:t>ed measure of variability</w:t>
            </w:r>
            <w:r w:rsidR="00142A07">
              <w:t xml:space="preserve"> that </w:t>
            </w:r>
            <w:r w:rsidRPr="00460C79">
              <w:t>allow</w:t>
            </w:r>
            <w:r w:rsidR="00142A07" w:rsidRPr="00460C79">
              <w:t>s</w:t>
            </w:r>
            <w:r w:rsidRPr="00460C79">
              <w:t xml:space="preserve"> for meaningful comparisons between groups or populations</w:t>
            </w:r>
          </w:p>
          <w:p w14:paraId="5C01B8BD" w14:textId="32E3E9ED" w:rsidR="00785160" w:rsidRPr="00DC7F6A" w:rsidRDefault="00785160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DC7F6A">
              <w:t>Stage 5</w:t>
            </w:r>
          </w:p>
          <w:p w14:paraId="041F60D0" w14:textId="0716B529" w:rsidR="00785160" w:rsidRPr="00DC7F6A" w:rsidRDefault="00785160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DC7F6A">
              <w:t>Data analysis A</w:t>
            </w:r>
            <w:r w:rsidR="00F73B7E" w:rsidRPr="00DC7F6A">
              <w:t>: Examine standard deviation as a measure of spread</w:t>
            </w:r>
          </w:p>
          <w:p w14:paraId="00A6B951" w14:textId="4C81AF2E" w:rsidR="00F73B7E" w:rsidRPr="00DC7F6A" w:rsidRDefault="00F73B7E">
            <w:pPr>
              <w:pStyle w:val="Tablelist-dot"/>
              <w:numPr>
                <w:ilvl w:val="0"/>
                <w:numId w:val="15"/>
              </w:numPr>
              <w:shd w:val="clear" w:color="auto" w:fill="F2F2F2" w:themeFill="background1" w:themeFillShade="F2"/>
            </w:pPr>
            <w:r w:rsidRPr="00DC7F6A">
              <w:t>Identify standard deviation as a measure of spread</w:t>
            </w:r>
          </w:p>
          <w:p w14:paraId="416D2600" w14:textId="305F3097" w:rsidR="00F73B7E" w:rsidRPr="00DC7F6A" w:rsidRDefault="00F73B7E">
            <w:pPr>
              <w:pStyle w:val="Tablelist-dot"/>
              <w:numPr>
                <w:ilvl w:val="0"/>
                <w:numId w:val="15"/>
              </w:numPr>
              <w:shd w:val="clear" w:color="auto" w:fill="F2F2F2" w:themeFill="background1" w:themeFillShade="F2"/>
            </w:pPr>
            <w:r w:rsidRPr="00DC7F6A">
              <w:t>Calculate the standard deviation of a small dataset using digital tools</w:t>
            </w:r>
          </w:p>
          <w:p w14:paraId="5F26EB9B" w14:textId="685901DD" w:rsidR="00785160" w:rsidRPr="00DC7F6A" w:rsidRDefault="00F73B7E">
            <w:pPr>
              <w:pStyle w:val="Tablelist-dot"/>
              <w:numPr>
                <w:ilvl w:val="0"/>
                <w:numId w:val="15"/>
              </w:numPr>
              <w:shd w:val="clear" w:color="auto" w:fill="F2F2F2" w:themeFill="background1" w:themeFillShade="F2"/>
            </w:pPr>
            <w:r w:rsidRPr="00DC7F6A">
              <w:t>Compare small datasets using standard deviation</w:t>
            </w:r>
          </w:p>
          <w:p w14:paraId="44C97C5D" w14:textId="25D284FE" w:rsidR="00785160" w:rsidRPr="00785160" w:rsidRDefault="009F5E06" w:rsidP="00785160">
            <w:pPr>
              <w:pStyle w:val="Tablelist-dot"/>
            </w:pPr>
            <w:r w:rsidRPr="007C6EBB">
              <w:rPr>
                <w:rStyle w:val="Strong"/>
              </w:rPr>
              <w:t>Science</w:t>
            </w:r>
            <w:r w:rsidR="007C6EBB" w:rsidRPr="007C6EBB">
              <w:rPr>
                <w:rStyle w:val="Strong"/>
              </w:rPr>
              <w:t>:</w:t>
            </w:r>
            <w:r w:rsidRPr="007C6EBB">
              <w:t xml:space="preserve"> </w:t>
            </w:r>
            <w:r w:rsidR="007C6EBB">
              <w:t>a</w:t>
            </w:r>
            <w:r w:rsidR="00E3699A" w:rsidRPr="007C6EBB">
              <w:t>nalys</w:t>
            </w:r>
            <w:r w:rsidR="00265165">
              <w:t>e</w:t>
            </w:r>
            <w:r w:rsidRPr="007C6EBB">
              <w:t xml:space="preserve"> the age of onset for a particular disease </w:t>
            </w:r>
            <w:r w:rsidR="002910AA" w:rsidRPr="007C6EBB">
              <w:t xml:space="preserve">to determine </w:t>
            </w:r>
            <w:r w:rsidRPr="007C6EBB">
              <w:t>how it affects different age groups</w:t>
            </w:r>
            <w:r w:rsidR="00265165">
              <w:t>, noting that a</w:t>
            </w:r>
            <w:r w:rsidRPr="007C6EBB">
              <w:t xml:space="preserve"> </w:t>
            </w:r>
            <w:r w:rsidR="00CA7C2F" w:rsidRPr="007C6EBB">
              <w:t>small</w:t>
            </w:r>
            <w:r w:rsidRPr="007C6EBB">
              <w:t xml:space="preserve"> standard deviation means the disease primarily affects people in a specific age range, while a </w:t>
            </w:r>
            <w:r w:rsidR="00CA7C2F" w:rsidRPr="007C6EBB">
              <w:t>large</w:t>
            </w:r>
            <w:r w:rsidRPr="007C6EBB">
              <w:t xml:space="preserve"> spread suggests it </w:t>
            </w:r>
            <w:r w:rsidR="00D6014B">
              <w:t>affects</w:t>
            </w:r>
            <w:r w:rsidR="00D6014B" w:rsidRPr="007C6EBB">
              <w:t xml:space="preserve"> </w:t>
            </w:r>
            <w:r w:rsidRPr="007C6EBB">
              <w:t>a broader age group</w:t>
            </w:r>
          </w:p>
          <w:p w14:paraId="2B075698" w14:textId="225DB93D" w:rsidR="00785160" w:rsidRPr="00370EAB" w:rsidRDefault="00785160" w:rsidP="00F61653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ind w:left="360"/>
            </w:pPr>
            <w:r w:rsidRPr="00370EAB">
              <w:t xml:space="preserve">Stage 5 </w:t>
            </w:r>
          </w:p>
          <w:p w14:paraId="582CB174" w14:textId="7B5F4272" w:rsidR="00E900A8" w:rsidRPr="00D113A1" w:rsidRDefault="00785160" w:rsidP="00370EAB">
            <w:pPr>
              <w:pStyle w:val="Tablelist-dot"/>
              <w:numPr>
                <w:ilvl w:val="0"/>
                <w:numId w:val="0"/>
              </w:numPr>
              <w:shd w:val="clear" w:color="auto" w:fill="F2F2F2" w:themeFill="background1" w:themeFillShade="F2"/>
              <w:spacing w:after="0"/>
              <w:ind w:left="360"/>
              <w:rPr>
                <w:highlight w:val="yellow"/>
              </w:rPr>
            </w:pPr>
            <w:r w:rsidRPr="00370EAB">
              <w:t xml:space="preserve">Disease: Infectious and non-infectious diseases </w:t>
            </w:r>
          </w:p>
          <w:p w14:paraId="75BDB5CB" w14:textId="2F74B2A7" w:rsidR="00785160" w:rsidRPr="00785160" w:rsidRDefault="00E900A8" w:rsidP="00063FDD">
            <w:pPr>
              <w:pStyle w:val="List-Dot"/>
              <w:shd w:val="clear" w:color="auto" w:fill="F2F2F2" w:themeFill="background1" w:themeFillShade="F2"/>
              <w:spacing w:before="0"/>
            </w:pPr>
            <w:r w:rsidRPr="00E900A8">
              <w:t>Investigate data relating to a common non-infectious disease affecting Australians today</w:t>
            </w:r>
          </w:p>
        </w:tc>
      </w:tr>
      <w:bookmarkEnd w:id="1"/>
    </w:tbl>
    <w:p w14:paraId="1CF015BB" w14:textId="06152996" w:rsidR="00FC4A31" w:rsidRDefault="00FC4A31">
      <w:pPr>
        <w:widowControl/>
        <w:spacing w:after="160" w:line="259" w:lineRule="auto"/>
      </w:pPr>
    </w:p>
    <w:sectPr w:rsidR="00FC4A31" w:rsidSect="00236410">
      <w:footerReference w:type="default" r:id="rId31"/>
      <w:headerReference w:type="first" r:id="rId32"/>
      <w:footerReference w:type="first" r:id="rId33"/>
      <w:pgSz w:w="11906" w:h="16838"/>
      <w:pgMar w:top="1440" w:right="1440" w:bottom="1440" w:left="1440" w:header="45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8CF4E4" w14:textId="77777777" w:rsidR="00664567" w:rsidRDefault="00664567" w:rsidP="0091579A">
      <w:pPr>
        <w:spacing w:after="0" w:line="240" w:lineRule="auto"/>
      </w:pPr>
      <w:r>
        <w:separator/>
      </w:r>
    </w:p>
  </w:endnote>
  <w:endnote w:type="continuationSeparator" w:id="0">
    <w:p w14:paraId="07F3FB3C" w14:textId="77777777" w:rsidR="00664567" w:rsidRDefault="00664567" w:rsidP="0091579A">
      <w:pPr>
        <w:spacing w:after="0" w:line="240" w:lineRule="auto"/>
      </w:pPr>
      <w:r>
        <w:continuationSeparator/>
      </w:r>
    </w:p>
  </w:endnote>
  <w:endnote w:type="continuationNotice" w:id="1">
    <w:p w14:paraId="50179857" w14:textId="77777777" w:rsidR="00664567" w:rsidRDefault="0066456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Times New Roman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92E5D2" w14:textId="77777777" w:rsidR="00A54138" w:rsidRDefault="00A54138" w:rsidP="00A54138">
    <w:pPr>
      <w:pStyle w:val="Footer"/>
      <w:pBdr>
        <w:top w:val="single" w:sz="4" w:space="1" w:color="auto"/>
      </w:pBdr>
      <w:tabs>
        <w:tab w:val="right" w:pos="9027"/>
      </w:tabs>
      <w:spacing w:after="0"/>
      <w:rPr>
        <w:szCs w:val="18"/>
      </w:rPr>
    </w:pPr>
  </w:p>
  <w:p w14:paraId="2FC75BE8" w14:textId="762A2A25" w:rsidR="00017DE0" w:rsidRPr="00A54138" w:rsidRDefault="00A54138" w:rsidP="00A54138">
    <w:pPr>
      <w:pStyle w:val="Footer"/>
      <w:pBdr>
        <w:top w:val="single" w:sz="4" w:space="1" w:color="auto"/>
      </w:pBdr>
      <w:tabs>
        <w:tab w:val="right" w:pos="9027"/>
      </w:tabs>
      <w:spacing w:after="0"/>
      <w:rPr>
        <w:b/>
        <w:szCs w:val="18"/>
      </w:rPr>
    </w:pPr>
    <w:r>
      <w:rPr>
        <w:szCs w:val="18"/>
      </w:rPr>
      <w:t>Data representation 7–10</w:t>
    </w:r>
    <w:r>
      <w:rPr>
        <w:szCs w:val="18"/>
      </w:rPr>
      <w:tab/>
    </w:r>
    <w:r w:rsidRPr="00D770F6">
      <w:rPr>
        <w:szCs w:val="18"/>
      </w:rPr>
      <w:t xml:space="preserve">Page </w:t>
    </w:r>
    <w:r w:rsidRPr="00D770F6">
      <w:rPr>
        <w:b/>
        <w:szCs w:val="18"/>
      </w:rPr>
      <w:fldChar w:fldCharType="begin"/>
    </w:r>
    <w:r w:rsidRPr="00D770F6">
      <w:rPr>
        <w:b/>
        <w:szCs w:val="18"/>
      </w:rPr>
      <w:instrText xml:space="preserve"> PAGE  \* Arabic  \* MERGEFORMAT </w:instrText>
    </w:r>
    <w:r w:rsidRPr="00D770F6">
      <w:rPr>
        <w:b/>
        <w:szCs w:val="18"/>
      </w:rPr>
      <w:fldChar w:fldCharType="separate"/>
    </w:r>
    <w:r>
      <w:rPr>
        <w:b/>
        <w:szCs w:val="18"/>
      </w:rPr>
      <w:t>1</w:t>
    </w:r>
    <w:r w:rsidRPr="00D770F6">
      <w:rPr>
        <w:b/>
        <w:szCs w:val="18"/>
      </w:rPr>
      <w:fldChar w:fldCharType="end"/>
    </w:r>
    <w:r w:rsidRPr="00D770F6">
      <w:rPr>
        <w:szCs w:val="18"/>
      </w:rPr>
      <w:t xml:space="preserve"> of </w:t>
    </w:r>
    <w:r w:rsidRPr="00D770F6">
      <w:rPr>
        <w:b/>
        <w:szCs w:val="18"/>
      </w:rPr>
      <w:fldChar w:fldCharType="begin"/>
    </w:r>
    <w:r w:rsidRPr="00D770F6">
      <w:rPr>
        <w:b/>
        <w:szCs w:val="18"/>
      </w:rPr>
      <w:instrText xml:space="preserve"> NUMPAGES  \* Arabic  \* MERGEFORMAT </w:instrText>
    </w:r>
    <w:r w:rsidRPr="00D770F6">
      <w:rPr>
        <w:b/>
        <w:szCs w:val="18"/>
      </w:rPr>
      <w:fldChar w:fldCharType="separate"/>
    </w:r>
    <w:r>
      <w:rPr>
        <w:b/>
        <w:szCs w:val="18"/>
      </w:rPr>
      <w:t>27</w:t>
    </w:r>
    <w:r w:rsidRPr="00D770F6">
      <w:rPr>
        <w:b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D06B22" w14:textId="77777777" w:rsidR="0091579A" w:rsidRDefault="0091579A" w:rsidP="0091579A">
    <w:pPr>
      <w:pStyle w:val="Footer"/>
      <w:pBdr>
        <w:top w:val="single" w:sz="4" w:space="1" w:color="auto"/>
      </w:pBdr>
      <w:tabs>
        <w:tab w:val="right" w:pos="9027"/>
      </w:tabs>
      <w:spacing w:after="0"/>
      <w:rPr>
        <w:szCs w:val="18"/>
      </w:rPr>
    </w:pPr>
  </w:p>
  <w:p w14:paraId="2250E05F" w14:textId="3A51DC4D" w:rsidR="00F04FCF" w:rsidRPr="009A3588" w:rsidRDefault="00E85713" w:rsidP="0091579A">
    <w:pPr>
      <w:pStyle w:val="Footer"/>
      <w:pBdr>
        <w:top w:val="single" w:sz="4" w:space="1" w:color="auto"/>
      </w:pBdr>
      <w:tabs>
        <w:tab w:val="right" w:pos="9027"/>
      </w:tabs>
      <w:spacing w:after="0"/>
      <w:rPr>
        <w:rStyle w:val="PageNumber"/>
        <w:b/>
        <w:szCs w:val="18"/>
      </w:rPr>
    </w:pPr>
    <w:r>
      <w:rPr>
        <w:szCs w:val="18"/>
      </w:rPr>
      <w:t>Data representation 7–</w:t>
    </w:r>
    <w:r w:rsidR="009A3588">
      <w:rPr>
        <w:szCs w:val="18"/>
      </w:rPr>
      <w:t>1</w:t>
    </w:r>
    <w:r>
      <w:rPr>
        <w:szCs w:val="18"/>
      </w:rPr>
      <w:t>0</w:t>
    </w:r>
    <w:r w:rsidR="00C56DBB">
      <w:rPr>
        <w:szCs w:val="18"/>
      </w:rPr>
      <w:tab/>
    </w:r>
    <w:r w:rsidR="0091579A" w:rsidRPr="00D770F6">
      <w:rPr>
        <w:szCs w:val="18"/>
      </w:rPr>
      <w:t xml:space="preserve">Page </w:t>
    </w:r>
    <w:r w:rsidR="0091579A" w:rsidRPr="00D770F6">
      <w:rPr>
        <w:b/>
        <w:szCs w:val="18"/>
      </w:rPr>
      <w:fldChar w:fldCharType="begin"/>
    </w:r>
    <w:r w:rsidR="0091579A" w:rsidRPr="00D770F6">
      <w:rPr>
        <w:b/>
        <w:szCs w:val="18"/>
      </w:rPr>
      <w:instrText xml:space="preserve"> PAGE  \* Arabic  \* MERGEFORMAT </w:instrText>
    </w:r>
    <w:r w:rsidR="0091579A" w:rsidRPr="00D770F6">
      <w:rPr>
        <w:b/>
        <w:szCs w:val="18"/>
      </w:rPr>
      <w:fldChar w:fldCharType="separate"/>
    </w:r>
    <w:r w:rsidR="0091579A">
      <w:rPr>
        <w:b/>
        <w:szCs w:val="18"/>
      </w:rPr>
      <w:t>2</w:t>
    </w:r>
    <w:r w:rsidR="0091579A" w:rsidRPr="00D770F6">
      <w:rPr>
        <w:b/>
        <w:szCs w:val="18"/>
      </w:rPr>
      <w:fldChar w:fldCharType="end"/>
    </w:r>
    <w:r w:rsidR="0091579A" w:rsidRPr="00D770F6">
      <w:rPr>
        <w:szCs w:val="18"/>
      </w:rPr>
      <w:t xml:space="preserve"> of </w:t>
    </w:r>
    <w:r w:rsidR="0091579A" w:rsidRPr="00D770F6">
      <w:rPr>
        <w:b/>
        <w:szCs w:val="18"/>
      </w:rPr>
      <w:fldChar w:fldCharType="begin"/>
    </w:r>
    <w:r w:rsidR="0091579A" w:rsidRPr="00D770F6">
      <w:rPr>
        <w:b/>
        <w:szCs w:val="18"/>
      </w:rPr>
      <w:instrText xml:space="preserve"> NUMPAGES  \* Arabic  \* MERGEFORMAT </w:instrText>
    </w:r>
    <w:r w:rsidR="0091579A" w:rsidRPr="00D770F6">
      <w:rPr>
        <w:b/>
        <w:szCs w:val="18"/>
      </w:rPr>
      <w:fldChar w:fldCharType="separate"/>
    </w:r>
    <w:r w:rsidR="0091579A">
      <w:rPr>
        <w:b/>
        <w:szCs w:val="18"/>
      </w:rPr>
      <w:t>13</w:t>
    </w:r>
    <w:r w:rsidR="0091579A" w:rsidRPr="00D770F6">
      <w:rPr>
        <w:b/>
        <w:szCs w:val="18"/>
      </w:rPr>
      <w:fldChar w:fldCharType="end"/>
    </w:r>
  </w:p>
  <w:p w14:paraId="4FDD51DB" w14:textId="445C41B0" w:rsidR="0091579A" w:rsidRPr="0091579A" w:rsidRDefault="0091579A" w:rsidP="0091579A">
    <w:pPr>
      <w:pStyle w:val="Footer"/>
      <w:pBdr>
        <w:top w:val="single" w:sz="4" w:space="1" w:color="auto"/>
      </w:pBdr>
      <w:tabs>
        <w:tab w:val="right" w:pos="9027"/>
      </w:tabs>
      <w:spacing w:after="0"/>
      <w:rPr>
        <w:szCs w:val="18"/>
      </w:rPr>
    </w:pPr>
    <w:r w:rsidRPr="00734557">
      <w:rPr>
        <w:rStyle w:val="PageNumber"/>
        <w:szCs w:val="18"/>
      </w:rPr>
      <w:t>© 202</w:t>
    </w:r>
    <w:r w:rsidR="004641CF">
      <w:rPr>
        <w:rStyle w:val="PageNumber"/>
        <w:szCs w:val="18"/>
      </w:rPr>
      <w:t>4</w:t>
    </w:r>
    <w:r w:rsidRPr="00734557">
      <w:rPr>
        <w:rStyle w:val="PageNumber"/>
        <w:szCs w:val="18"/>
      </w:rPr>
      <w:t xml:space="preserve"> NSW Education Standards Authority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93C705" w14:textId="77777777" w:rsidR="005B03B8" w:rsidRDefault="005B03B8" w:rsidP="005B03B8">
    <w:pPr>
      <w:pStyle w:val="Footer"/>
      <w:pBdr>
        <w:top w:val="single" w:sz="4" w:space="1" w:color="auto"/>
      </w:pBdr>
      <w:tabs>
        <w:tab w:val="right" w:pos="9027"/>
      </w:tabs>
      <w:spacing w:after="0"/>
      <w:ind w:left="567"/>
    </w:pPr>
  </w:p>
  <w:p w14:paraId="66D61A7E" w14:textId="414DECE5" w:rsidR="00062D49" w:rsidRPr="005B03B8" w:rsidRDefault="005B03B8" w:rsidP="005B03B8">
    <w:pPr>
      <w:pStyle w:val="Footer"/>
      <w:pBdr>
        <w:top w:val="single" w:sz="4" w:space="1" w:color="auto"/>
      </w:pBdr>
      <w:tabs>
        <w:tab w:val="right" w:pos="9027"/>
      </w:tabs>
      <w:spacing w:after="0"/>
      <w:ind w:left="567"/>
      <w:rPr>
        <w:szCs w:val="18"/>
      </w:rPr>
    </w:pPr>
    <w:r>
      <w:t>Data representation 7–10</w:t>
    </w:r>
    <w:r>
      <w:ptab w:relativeTo="margin" w:alignment="right" w:leader="none"/>
    </w:r>
    <w:r w:rsidRPr="000F13AB">
      <w:rPr>
        <w:szCs w:val="18"/>
      </w:rPr>
      <w:t xml:space="preserve">Page </w:t>
    </w:r>
    <w:r w:rsidRPr="000F13AB">
      <w:rPr>
        <w:b/>
        <w:szCs w:val="18"/>
      </w:rPr>
      <w:fldChar w:fldCharType="begin"/>
    </w:r>
    <w:r w:rsidRPr="000F13AB">
      <w:rPr>
        <w:b/>
        <w:szCs w:val="18"/>
      </w:rPr>
      <w:instrText xml:space="preserve"> PAGE  \* Arabic  \* MERGEFORMAT </w:instrText>
    </w:r>
    <w:r w:rsidRPr="000F13AB">
      <w:rPr>
        <w:b/>
        <w:szCs w:val="18"/>
      </w:rPr>
      <w:fldChar w:fldCharType="separate"/>
    </w:r>
    <w:r>
      <w:rPr>
        <w:b/>
        <w:szCs w:val="18"/>
      </w:rPr>
      <w:t>4</w:t>
    </w:r>
    <w:r w:rsidRPr="000F13AB">
      <w:rPr>
        <w:b/>
        <w:szCs w:val="18"/>
      </w:rPr>
      <w:fldChar w:fldCharType="end"/>
    </w:r>
    <w:r w:rsidRPr="000F13AB">
      <w:rPr>
        <w:szCs w:val="18"/>
      </w:rPr>
      <w:t xml:space="preserve"> of </w:t>
    </w:r>
    <w:r w:rsidRPr="000F13AB">
      <w:rPr>
        <w:b/>
        <w:szCs w:val="18"/>
      </w:rPr>
      <w:fldChar w:fldCharType="begin"/>
    </w:r>
    <w:r w:rsidRPr="000F13AB">
      <w:rPr>
        <w:b/>
        <w:szCs w:val="18"/>
      </w:rPr>
      <w:instrText xml:space="preserve"> NUMPAGES  \* Arabic  \* MERGEFORMAT </w:instrText>
    </w:r>
    <w:r w:rsidRPr="000F13AB">
      <w:rPr>
        <w:b/>
        <w:szCs w:val="18"/>
      </w:rPr>
      <w:fldChar w:fldCharType="separate"/>
    </w:r>
    <w:r>
      <w:rPr>
        <w:b/>
        <w:szCs w:val="18"/>
      </w:rPr>
      <w:t>18</w:t>
    </w:r>
    <w:r w:rsidRPr="000F13AB">
      <w:rPr>
        <w:b/>
        <w:szCs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730BA9" w14:textId="77777777" w:rsidR="005B03B8" w:rsidRDefault="005B03B8" w:rsidP="005B03B8">
    <w:pPr>
      <w:pStyle w:val="Footer"/>
      <w:pBdr>
        <w:top w:val="single" w:sz="4" w:space="1" w:color="auto"/>
      </w:pBdr>
      <w:tabs>
        <w:tab w:val="right" w:pos="9027"/>
      </w:tabs>
      <w:spacing w:after="0"/>
      <w:ind w:left="567"/>
    </w:pPr>
  </w:p>
  <w:p w14:paraId="42DE5C3A" w14:textId="0F5F30AE" w:rsidR="00062D49" w:rsidRPr="005B03B8" w:rsidRDefault="005B03B8" w:rsidP="005B03B8">
    <w:pPr>
      <w:pStyle w:val="Footer"/>
      <w:pBdr>
        <w:top w:val="single" w:sz="4" w:space="1" w:color="auto"/>
      </w:pBdr>
      <w:tabs>
        <w:tab w:val="right" w:pos="9027"/>
      </w:tabs>
      <w:spacing w:after="0"/>
      <w:ind w:left="567"/>
      <w:rPr>
        <w:szCs w:val="18"/>
      </w:rPr>
    </w:pPr>
    <w:r>
      <w:t>Data representation 7–10</w:t>
    </w:r>
    <w:r>
      <w:ptab w:relativeTo="margin" w:alignment="right" w:leader="none"/>
    </w:r>
    <w:r w:rsidRPr="000F13AB">
      <w:rPr>
        <w:szCs w:val="18"/>
      </w:rPr>
      <w:t xml:space="preserve">Page </w:t>
    </w:r>
    <w:r w:rsidRPr="000F13AB">
      <w:rPr>
        <w:b/>
        <w:szCs w:val="18"/>
      </w:rPr>
      <w:fldChar w:fldCharType="begin"/>
    </w:r>
    <w:r w:rsidRPr="000F13AB">
      <w:rPr>
        <w:b/>
        <w:szCs w:val="18"/>
      </w:rPr>
      <w:instrText xml:space="preserve"> PAGE  \* Arabic  \* MERGEFORMAT </w:instrText>
    </w:r>
    <w:r w:rsidRPr="000F13AB">
      <w:rPr>
        <w:b/>
        <w:szCs w:val="18"/>
      </w:rPr>
      <w:fldChar w:fldCharType="separate"/>
    </w:r>
    <w:r>
      <w:rPr>
        <w:b/>
        <w:szCs w:val="18"/>
      </w:rPr>
      <w:t>4</w:t>
    </w:r>
    <w:r w:rsidRPr="000F13AB">
      <w:rPr>
        <w:b/>
        <w:szCs w:val="18"/>
      </w:rPr>
      <w:fldChar w:fldCharType="end"/>
    </w:r>
    <w:r w:rsidRPr="000F13AB">
      <w:rPr>
        <w:szCs w:val="18"/>
      </w:rPr>
      <w:t xml:space="preserve"> of </w:t>
    </w:r>
    <w:r w:rsidRPr="000F13AB">
      <w:rPr>
        <w:b/>
        <w:szCs w:val="18"/>
      </w:rPr>
      <w:fldChar w:fldCharType="begin"/>
    </w:r>
    <w:r w:rsidRPr="000F13AB">
      <w:rPr>
        <w:b/>
        <w:szCs w:val="18"/>
      </w:rPr>
      <w:instrText xml:space="preserve"> NUMPAGES  \* Arabic  \* MERGEFORMAT </w:instrText>
    </w:r>
    <w:r w:rsidRPr="000F13AB">
      <w:rPr>
        <w:b/>
        <w:szCs w:val="18"/>
      </w:rPr>
      <w:fldChar w:fldCharType="separate"/>
    </w:r>
    <w:r>
      <w:rPr>
        <w:b/>
        <w:szCs w:val="18"/>
      </w:rPr>
      <w:t>18</w:t>
    </w:r>
    <w:r w:rsidRPr="000F13AB">
      <w:rPr>
        <w:b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17D4B9" w14:textId="77777777" w:rsidR="00664567" w:rsidRDefault="00664567" w:rsidP="0091579A">
      <w:pPr>
        <w:spacing w:after="0" w:line="240" w:lineRule="auto"/>
      </w:pPr>
      <w:r>
        <w:separator/>
      </w:r>
    </w:p>
  </w:footnote>
  <w:footnote w:type="continuationSeparator" w:id="0">
    <w:p w14:paraId="73334961" w14:textId="77777777" w:rsidR="00664567" w:rsidRDefault="00664567" w:rsidP="0091579A">
      <w:pPr>
        <w:spacing w:after="0" w:line="240" w:lineRule="auto"/>
      </w:pPr>
      <w:r>
        <w:continuationSeparator/>
      </w:r>
    </w:p>
  </w:footnote>
  <w:footnote w:type="continuationNotice" w:id="1">
    <w:p w14:paraId="51925750" w14:textId="77777777" w:rsidR="00664567" w:rsidRDefault="00664567">
      <w:pPr>
        <w:spacing w:after="0" w:line="240" w:lineRule="auto"/>
      </w:pPr>
    </w:p>
  </w:footnote>
  <w:footnote w:id="2">
    <w:p w14:paraId="2603F1A8" w14:textId="77777777" w:rsidR="00B70582" w:rsidRPr="000218C3" w:rsidRDefault="00B70582" w:rsidP="00B70582">
      <w:pPr>
        <w:spacing w:after="0"/>
        <w:rPr>
          <w:sz w:val="18"/>
          <w:szCs w:val="18"/>
        </w:rPr>
      </w:pPr>
      <w:r w:rsidRPr="000218C3">
        <w:rPr>
          <w:rStyle w:val="FootnoteReference"/>
          <w:color w:val="002664"/>
          <w:sz w:val="18"/>
          <w:szCs w:val="18"/>
        </w:rPr>
        <w:footnoteRef/>
      </w:r>
      <w:r w:rsidRPr="000218C3">
        <w:rPr>
          <w:color w:val="002664"/>
          <w:sz w:val="18"/>
          <w:szCs w:val="18"/>
        </w:rPr>
        <w:t xml:space="preserve"> Australian Bureau of Statistics (2022) New South Wales: Aboriginal and Torres Strait Islander population summary, Australian Bureau of Statistics, accessed 01 October 2024. https://www.abs.gov.au/articles/new-south-wales-aboriginal-and-torres-strait-islander-population-summary</w:t>
      </w:r>
      <w:r>
        <w:rPr>
          <w:color w:val="002664"/>
          <w:sz w:val="18"/>
          <w:szCs w:val="18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1B9FD0" w14:textId="7C335EFF" w:rsidR="00265165" w:rsidRDefault="00265165" w:rsidP="00265165">
    <w:pPr>
      <w:pStyle w:val="Organisationname"/>
    </w:pPr>
    <w:r w:rsidRPr="004401B0">
      <w:rPr>
        <w:color w:val="002664"/>
      </w:rPr>
      <w:t>NSW Education Standards Authority</w:t>
    </w:r>
    <w:r w:rsidRPr="00D87FF4">
      <w:t xml:space="preserve"> </w:t>
    </w:r>
    <w:r>
      <w:tab/>
    </w:r>
    <w:r>
      <w:rPr>
        <w:noProof/>
        <w:sz w:val="40"/>
        <w:szCs w:val="40"/>
        <w:lang w:eastAsia="en-AU"/>
      </w:rPr>
      <w:drawing>
        <wp:inline distT="0" distB="0" distL="0" distR="0" wp14:anchorId="2607FED2" wp14:editId="1BC7731E">
          <wp:extent cx="660962" cy="701927"/>
          <wp:effectExtent l="0" t="0" r="6350" b="3175"/>
          <wp:docPr id="3" name="Picture 3" descr="NSW Government logo" title="NSW Governmen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ratah NSWGovt Two ColourHiRes_sm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1401" cy="702393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arto="http://schemas.microsoft.com/office/word/2006/arto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50CEBBD0" w14:textId="77777777" w:rsidR="00265165" w:rsidRPr="000D39C4" w:rsidRDefault="00265165" w:rsidP="00265165">
    <w:pPr>
      <w:pBdr>
        <w:bottom w:val="single" w:sz="4" w:space="1" w:color="280070"/>
      </w:pBdr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FDBF6C" w14:textId="77777777" w:rsidR="00265165" w:rsidRDefault="00265165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LIqO+5k2OCVw+" int2:id="AaGOE25D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28D7"/>
    <w:multiLevelType w:val="multilevel"/>
    <w:tmpl w:val="0DB4EE24"/>
    <w:lvl w:ilvl="0">
      <w:start w:val="1"/>
      <w:numFmt w:val="bullet"/>
      <w:pStyle w:val="Secondbulletafterexample"/>
      <w:lvlText w:val="▪"/>
      <w:lvlJc w:val="left"/>
      <w:pPr>
        <w:ind w:left="1058" w:firstLine="360"/>
      </w:pPr>
      <w:rPr>
        <w:rFonts w:ascii="Noto Sans Symbols" w:eastAsia="Times New Roman" w:hAnsi="Noto Sans Symbols"/>
        <w:color w:val="280070"/>
        <w:u w:val="none"/>
      </w:rPr>
    </w:lvl>
    <w:lvl w:ilvl="1">
      <w:start w:val="1"/>
      <w:numFmt w:val="bullet"/>
      <w:lvlText w:val="–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 w15:restartNumberingAfterBreak="0">
    <w:nsid w:val="077A00F8"/>
    <w:multiLevelType w:val="hybridMultilevel"/>
    <w:tmpl w:val="6BECA966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2664"/>
      </w:rPr>
    </w:lvl>
    <w:lvl w:ilvl="1" w:tplc="0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15A3D"/>
    <w:multiLevelType w:val="multilevel"/>
    <w:tmpl w:val="3B1AE1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6104D6"/>
    <w:multiLevelType w:val="hybridMultilevel"/>
    <w:tmpl w:val="6CD23CCA"/>
    <w:lvl w:ilvl="0" w:tplc="6C021C50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1" w:tplc="8DB6DFDA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2" w:tplc="34BEE36A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3" w:tplc="1E2E4228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4" w:tplc="5B202E6C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5" w:tplc="6A140A78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6" w:tplc="11F6577A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7" w:tplc="69044282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8" w:tplc="C1E03ABA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</w:abstractNum>
  <w:abstractNum w:abstractNumId="4" w15:restartNumberingAfterBreak="0">
    <w:nsid w:val="1387682B"/>
    <w:multiLevelType w:val="multilevel"/>
    <w:tmpl w:val="233C23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52093C"/>
    <w:multiLevelType w:val="hybridMultilevel"/>
    <w:tmpl w:val="53AA16EC"/>
    <w:lvl w:ilvl="0" w:tplc="C686BA64">
      <w:start w:val="1"/>
      <w:numFmt w:val="bullet"/>
      <w:pStyle w:val="Listdot"/>
      <w:lvlText w:val=""/>
      <w:lvlJc w:val="left"/>
      <w:pPr>
        <w:ind w:left="360" w:hanging="360"/>
      </w:pPr>
      <w:rPr>
        <w:rFonts w:ascii="Wingdings" w:hAnsi="Wingdings" w:hint="default"/>
        <w:color w:val="00266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867E8"/>
    <w:multiLevelType w:val="hybridMultilevel"/>
    <w:tmpl w:val="FA3EC4CC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330E0"/>
    <w:multiLevelType w:val="hybridMultilevel"/>
    <w:tmpl w:val="5692B37A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856C3F"/>
    <w:multiLevelType w:val="hybridMultilevel"/>
    <w:tmpl w:val="DD220EBC"/>
    <w:lvl w:ilvl="0" w:tplc="B6B2712A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1" w:tplc="EE12CD1E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2" w:tplc="779067E6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3" w:tplc="5FA6F8D2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4" w:tplc="40E645F8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5" w:tplc="87BE035A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6" w:tplc="0C64BD46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7" w:tplc="AD144D7C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8" w:tplc="165E8950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</w:abstractNum>
  <w:abstractNum w:abstractNumId="9" w15:restartNumberingAfterBreak="0">
    <w:nsid w:val="280A2FEB"/>
    <w:multiLevelType w:val="hybridMultilevel"/>
    <w:tmpl w:val="F91C48AA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297627"/>
    <w:multiLevelType w:val="hybridMultilevel"/>
    <w:tmpl w:val="2596471A"/>
    <w:lvl w:ilvl="0" w:tplc="0C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D86098"/>
    <w:multiLevelType w:val="hybridMultilevel"/>
    <w:tmpl w:val="D5DC1446"/>
    <w:lvl w:ilvl="0" w:tplc="092E9A84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1" w:tplc="5164E5F4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2" w:tplc="728A814E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3" w:tplc="FE7ECD56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4" w:tplc="D9D41B4A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5" w:tplc="342005C8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6" w:tplc="2B3279C4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7" w:tplc="D428BBEC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8" w:tplc="CBC4971E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</w:abstractNum>
  <w:abstractNum w:abstractNumId="12" w15:restartNumberingAfterBreak="0">
    <w:nsid w:val="2ED73ABF"/>
    <w:multiLevelType w:val="hybridMultilevel"/>
    <w:tmpl w:val="04C2F9FA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9404B1"/>
    <w:multiLevelType w:val="hybridMultilevel"/>
    <w:tmpl w:val="4074EFE8"/>
    <w:lvl w:ilvl="0" w:tplc="0C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1025E4F"/>
    <w:multiLevelType w:val="hybridMultilevel"/>
    <w:tmpl w:val="9E220D94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7C533D"/>
    <w:multiLevelType w:val="multilevel"/>
    <w:tmpl w:val="946EC2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8E586F"/>
    <w:multiLevelType w:val="hybridMultilevel"/>
    <w:tmpl w:val="EB8ABC84"/>
    <w:lvl w:ilvl="0" w:tplc="94FCFD06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1" w:tplc="98440AC4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2" w:tplc="7556CF20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3" w:tplc="B31E3E0C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4" w:tplc="CE460624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5" w:tplc="EAF8D388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6" w:tplc="8BE08F38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7" w:tplc="C2BE9FC2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8" w:tplc="67F22BAE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</w:abstractNum>
  <w:abstractNum w:abstractNumId="17" w15:restartNumberingAfterBreak="0">
    <w:nsid w:val="35041D05"/>
    <w:multiLevelType w:val="multilevel"/>
    <w:tmpl w:val="640A39D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529191A"/>
    <w:multiLevelType w:val="hybridMultilevel"/>
    <w:tmpl w:val="40AC9A10"/>
    <w:lvl w:ilvl="0" w:tplc="01F0917C">
      <w:start w:val="1"/>
      <w:numFmt w:val="bullet"/>
      <w:pStyle w:val="Tablelist-dot"/>
      <w:lvlText w:val=""/>
      <w:lvlJc w:val="left"/>
      <w:pPr>
        <w:ind w:left="360" w:hanging="360"/>
      </w:pPr>
      <w:rPr>
        <w:rFonts w:ascii="Wingdings" w:hAnsi="Wingdings" w:hint="default"/>
        <w:color w:val="00266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F11761"/>
    <w:multiLevelType w:val="hybridMultilevel"/>
    <w:tmpl w:val="F9F84E8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BF4A7F"/>
    <w:multiLevelType w:val="multilevel"/>
    <w:tmpl w:val="C0BC6790"/>
    <w:lvl w:ilvl="0">
      <w:start w:val="1"/>
      <w:numFmt w:val="decimal"/>
      <w:pStyle w:val="Numberedlist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2664"/>
        <w:sz w:val="20"/>
      </w:rPr>
    </w:lvl>
    <w:lvl w:ilvl="1">
      <w:start w:val="1"/>
      <w:numFmt w:val="lowerLetter"/>
      <w:lvlText w:val="%2."/>
      <w:lvlJc w:val="left"/>
      <w:pPr>
        <w:tabs>
          <w:tab w:val="num" w:pos="794"/>
        </w:tabs>
        <w:ind w:left="794" w:hanging="397"/>
      </w:pPr>
      <w:rPr>
        <w:rFonts w:ascii="Arial" w:hAnsi="Arial" w:hint="default"/>
        <w:b/>
        <w:i w:val="0"/>
        <w:color w:val="280070"/>
        <w:sz w:val="22"/>
      </w:rPr>
    </w:lvl>
    <w:lvl w:ilvl="2">
      <w:start w:val="1"/>
      <w:numFmt w:val="lowerRoman"/>
      <w:lvlText w:val="%3."/>
      <w:lvlJc w:val="left"/>
      <w:pPr>
        <w:tabs>
          <w:tab w:val="num" w:pos="1191"/>
        </w:tabs>
        <w:ind w:left="1191" w:hanging="397"/>
      </w:pPr>
      <w:rPr>
        <w:rFonts w:ascii="Arial" w:hAnsi="Arial" w:hint="default"/>
        <w:b/>
        <w:i w:val="0"/>
        <w:color w:val="280070"/>
        <w:sz w:val="22"/>
      </w:rPr>
    </w:lvl>
    <w:lvl w:ilvl="3">
      <w:start w:val="1"/>
      <w:numFmt w:val="decimal"/>
      <w:lvlText w:val="%4."/>
      <w:lvlJc w:val="left"/>
      <w:pPr>
        <w:tabs>
          <w:tab w:val="num" w:pos="1588"/>
        </w:tabs>
        <w:ind w:left="1588" w:hanging="397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1985"/>
        </w:tabs>
        <w:ind w:left="1985" w:hanging="39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382"/>
        </w:tabs>
        <w:ind w:left="2382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779"/>
        </w:tabs>
        <w:ind w:left="2779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76"/>
        </w:tabs>
        <w:ind w:left="3176" w:hanging="39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573"/>
        </w:tabs>
        <w:ind w:left="3573" w:hanging="397"/>
      </w:pPr>
      <w:rPr>
        <w:rFonts w:hint="default"/>
      </w:rPr>
    </w:lvl>
  </w:abstractNum>
  <w:abstractNum w:abstractNumId="21" w15:restartNumberingAfterBreak="0">
    <w:nsid w:val="37F6163C"/>
    <w:multiLevelType w:val="multilevel"/>
    <w:tmpl w:val="1C820496"/>
    <w:lvl w:ilvl="0">
      <w:start w:val="1"/>
      <w:numFmt w:val="bullet"/>
      <w:pStyle w:val="Listparagraph-Outcomes"/>
      <w:lvlText w:val="›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3C292780"/>
    <w:multiLevelType w:val="hybridMultilevel"/>
    <w:tmpl w:val="962A4A18"/>
    <w:lvl w:ilvl="0" w:tplc="0F383CDC">
      <w:start w:val="1"/>
      <w:numFmt w:val="bullet"/>
      <w:pStyle w:val="ListParagraph"/>
      <w:lvlText w:val=""/>
      <w:lvlJc w:val="left"/>
      <w:pPr>
        <w:ind w:left="720" w:hanging="360"/>
      </w:pPr>
      <w:rPr>
        <w:rFonts w:ascii="Wingdings" w:hAnsi="Wingdings" w:hint="default"/>
        <w:color w:val="00266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3C28D3"/>
    <w:multiLevelType w:val="hybridMultilevel"/>
    <w:tmpl w:val="B3647616"/>
    <w:lvl w:ilvl="0" w:tplc="A7D4DF60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1" w:tplc="2122923C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2" w:tplc="A9CEE6B4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3" w:tplc="1166F29E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4" w:tplc="176E1C40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5" w:tplc="36F6CF8A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6" w:tplc="596288DC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7" w:tplc="CDD04DCA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8" w:tplc="8CB09C56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</w:abstractNum>
  <w:abstractNum w:abstractNumId="24" w15:restartNumberingAfterBreak="0">
    <w:nsid w:val="46DB148C"/>
    <w:multiLevelType w:val="hybridMultilevel"/>
    <w:tmpl w:val="E9B6A2B6"/>
    <w:lvl w:ilvl="0" w:tplc="0C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A795B7E"/>
    <w:multiLevelType w:val="hybridMultilevel"/>
    <w:tmpl w:val="8968D36A"/>
    <w:lvl w:ilvl="0" w:tplc="17B4D1D4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1" w:tplc="695ED272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2" w:tplc="F9FE37A4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3" w:tplc="DB0C08A8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4" w:tplc="6A5836C2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5" w:tplc="32A2E47C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6" w:tplc="E5487BC0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7" w:tplc="DED080C8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8" w:tplc="11FA1F0C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</w:abstractNum>
  <w:abstractNum w:abstractNumId="26" w15:restartNumberingAfterBreak="0">
    <w:nsid w:val="4E7A6806"/>
    <w:multiLevelType w:val="hybridMultilevel"/>
    <w:tmpl w:val="1B4216FE"/>
    <w:lvl w:ilvl="0" w:tplc="0C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0C73867"/>
    <w:multiLevelType w:val="hybridMultilevel"/>
    <w:tmpl w:val="2396B70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713BB5"/>
    <w:multiLevelType w:val="multilevel"/>
    <w:tmpl w:val="77B4B23C"/>
    <w:lvl w:ilvl="0">
      <w:start w:val="1"/>
      <w:numFmt w:val="bullet"/>
      <w:pStyle w:val="Examples"/>
      <w:lvlText w:val="–"/>
      <w:lvlJc w:val="left"/>
      <w:pPr>
        <w:ind w:left="360" w:firstLine="0"/>
      </w:pPr>
      <w:rPr>
        <w:rFonts w:hint="default"/>
      </w:rPr>
    </w:lvl>
    <w:lvl w:ilvl="1">
      <w:start w:val="1"/>
      <w:numFmt w:val="bullet"/>
      <w:lvlText w:val="o"/>
      <w:lvlJc w:val="left"/>
      <w:pPr>
        <w:ind w:left="160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322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3042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76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82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202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592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642" w:hanging="360"/>
      </w:pPr>
      <w:rPr>
        <w:rFonts w:ascii="Noto Sans Symbols" w:eastAsia="Noto Sans Symbols" w:hAnsi="Noto Sans Symbols" w:cs="Noto Sans Symbols" w:hint="default"/>
      </w:rPr>
    </w:lvl>
  </w:abstractNum>
  <w:abstractNum w:abstractNumId="29" w15:restartNumberingAfterBreak="0">
    <w:nsid w:val="57C56A8C"/>
    <w:multiLevelType w:val="hybridMultilevel"/>
    <w:tmpl w:val="8B141098"/>
    <w:lvl w:ilvl="0" w:tplc="F86AB8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0640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2A26E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23281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6121C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A81A6D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096A9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E2240B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E4806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30" w15:restartNumberingAfterBreak="0">
    <w:nsid w:val="5B28552E"/>
    <w:multiLevelType w:val="hybridMultilevel"/>
    <w:tmpl w:val="3B5C995E"/>
    <w:lvl w:ilvl="0" w:tplc="414C9436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1" w:tplc="7B0C1D5C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2" w:tplc="A0D218CC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3" w:tplc="C0ECAC44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4" w:tplc="18D64B20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5" w:tplc="9BB01EA2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6" w:tplc="8D6E4A8E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7" w:tplc="AAB8FAE2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8" w:tplc="3D542CA0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</w:abstractNum>
  <w:abstractNum w:abstractNumId="31" w15:restartNumberingAfterBreak="0">
    <w:nsid w:val="5E9F3287"/>
    <w:multiLevelType w:val="hybridMultilevel"/>
    <w:tmpl w:val="5B3EB94A"/>
    <w:lvl w:ilvl="0" w:tplc="CADE58AA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1" w:tplc="CF5EBF7C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2" w:tplc="7F6EFD66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3" w:tplc="D7660736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4" w:tplc="FC32D1BE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5" w:tplc="0358C2A6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6" w:tplc="12A20E2C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7" w:tplc="F176BE16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8" w:tplc="DE201F0C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</w:abstractNum>
  <w:abstractNum w:abstractNumId="32" w15:restartNumberingAfterBreak="0">
    <w:nsid w:val="5FED641E"/>
    <w:multiLevelType w:val="multilevel"/>
    <w:tmpl w:val="01FA48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3701EAC"/>
    <w:multiLevelType w:val="hybridMultilevel"/>
    <w:tmpl w:val="BA4A509A"/>
    <w:lvl w:ilvl="0" w:tplc="882440A2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1" w:tplc="D86AFF24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2" w:tplc="B176A604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3" w:tplc="7AD0068E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4" w:tplc="DEDC192C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5" w:tplc="15F25664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6" w:tplc="D3F88866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7" w:tplc="2488C618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  <w:lvl w:ilvl="8" w:tplc="240A1E6A">
      <w:start w:val="1"/>
      <w:numFmt w:val="bullet"/>
      <w:lvlText w:val=""/>
      <w:lvlJc w:val="left"/>
      <w:pPr>
        <w:ind w:left="1100" w:hanging="360"/>
      </w:pPr>
      <w:rPr>
        <w:rFonts w:ascii="Symbol" w:hAnsi="Symbol"/>
      </w:rPr>
    </w:lvl>
  </w:abstractNum>
  <w:abstractNum w:abstractNumId="34" w15:restartNumberingAfterBreak="0">
    <w:nsid w:val="642F1E33"/>
    <w:multiLevelType w:val="hybridMultilevel"/>
    <w:tmpl w:val="FC6EAA30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733284"/>
    <w:multiLevelType w:val="multilevel"/>
    <w:tmpl w:val="413AD5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25E44EE"/>
    <w:multiLevelType w:val="hybridMultilevel"/>
    <w:tmpl w:val="37729474"/>
    <w:lvl w:ilvl="0" w:tplc="0C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4611128"/>
    <w:multiLevelType w:val="multilevel"/>
    <w:tmpl w:val="2968EF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08120552">
    <w:abstractNumId w:val="28"/>
  </w:num>
  <w:num w:numId="2" w16cid:durableId="1897819856">
    <w:abstractNumId w:val="22"/>
  </w:num>
  <w:num w:numId="3" w16cid:durableId="2036032215">
    <w:abstractNumId w:val="5"/>
  </w:num>
  <w:num w:numId="4" w16cid:durableId="480854605">
    <w:abstractNumId w:val="21"/>
  </w:num>
  <w:num w:numId="5" w16cid:durableId="1157962195">
    <w:abstractNumId w:val="20"/>
  </w:num>
  <w:num w:numId="6" w16cid:durableId="1667056624">
    <w:abstractNumId w:val="0"/>
  </w:num>
  <w:num w:numId="7" w16cid:durableId="486634809">
    <w:abstractNumId w:val="18"/>
  </w:num>
  <w:num w:numId="8" w16cid:durableId="1063790625">
    <w:abstractNumId w:val="14"/>
  </w:num>
  <w:num w:numId="9" w16cid:durableId="453330385">
    <w:abstractNumId w:val="12"/>
  </w:num>
  <w:num w:numId="10" w16cid:durableId="189490303">
    <w:abstractNumId w:val="19"/>
  </w:num>
  <w:num w:numId="11" w16cid:durableId="130025416">
    <w:abstractNumId w:val="7"/>
  </w:num>
  <w:num w:numId="12" w16cid:durableId="1331447173">
    <w:abstractNumId w:val="4"/>
  </w:num>
  <w:num w:numId="13" w16cid:durableId="1412580566">
    <w:abstractNumId w:val="17"/>
  </w:num>
  <w:num w:numId="14" w16cid:durableId="818885108">
    <w:abstractNumId w:val="9"/>
  </w:num>
  <w:num w:numId="15" w16cid:durableId="757946309">
    <w:abstractNumId w:val="34"/>
  </w:num>
  <w:num w:numId="16" w16cid:durableId="450636465">
    <w:abstractNumId w:val="32"/>
  </w:num>
  <w:num w:numId="17" w16cid:durableId="1482890028">
    <w:abstractNumId w:val="37"/>
  </w:num>
  <w:num w:numId="18" w16cid:durableId="452746433">
    <w:abstractNumId w:val="35"/>
  </w:num>
  <w:num w:numId="19" w16cid:durableId="2003266367">
    <w:abstractNumId w:val="2"/>
  </w:num>
  <w:num w:numId="20" w16cid:durableId="1819223267">
    <w:abstractNumId w:val="15"/>
  </w:num>
  <w:num w:numId="21" w16cid:durableId="1368027962">
    <w:abstractNumId w:val="1"/>
  </w:num>
  <w:num w:numId="22" w16cid:durableId="998070593">
    <w:abstractNumId w:val="27"/>
  </w:num>
  <w:num w:numId="23" w16cid:durableId="235408631">
    <w:abstractNumId w:val="6"/>
  </w:num>
  <w:num w:numId="24" w16cid:durableId="88939776">
    <w:abstractNumId w:val="23"/>
  </w:num>
  <w:num w:numId="25" w16cid:durableId="218564901">
    <w:abstractNumId w:val="33"/>
  </w:num>
  <w:num w:numId="26" w16cid:durableId="1024667870">
    <w:abstractNumId w:val="3"/>
  </w:num>
  <w:num w:numId="27" w16cid:durableId="1237936492">
    <w:abstractNumId w:val="31"/>
  </w:num>
  <w:num w:numId="28" w16cid:durableId="1734697429">
    <w:abstractNumId w:val="11"/>
  </w:num>
  <w:num w:numId="29" w16cid:durableId="580723975">
    <w:abstractNumId w:val="30"/>
  </w:num>
  <w:num w:numId="30" w16cid:durableId="783353447">
    <w:abstractNumId w:val="8"/>
  </w:num>
  <w:num w:numId="31" w16cid:durableId="14043925">
    <w:abstractNumId w:val="16"/>
  </w:num>
  <w:num w:numId="32" w16cid:durableId="444930203">
    <w:abstractNumId w:val="29"/>
  </w:num>
  <w:num w:numId="33" w16cid:durableId="851257210">
    <w:abstractNumId w:val="25"/>
  </w:num>
  <w:num w:numId="34" w16cid:durableId="705645487">
    <w:abstractNumId w:val="24"/>
  </w:num>
  <w:num w:numId="35" w16cid:durableId="1960724748">
    <w:abstractNumId w:val="10"/>
  </w:num>
  <w:num w:numId="36" w16cid:durableId="21514956">
    <w:abstractNumId w:val="13"/>
  </w:num>
  <w:num w:numId="37" w16cid:durableId="307513364">
    <w:abstractNumId w:val="36"/>
  </w:num>
  <w:num w:numId="38" w16cid:durableId="1203707480">
    <w:abstractNumId w:val="2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726A62"/>
    <w:rsid w:val="00000060"/>
    <w:rsid w:val="000017ED"/>
    <w:rsid w:val="00001B3B"/>
    <w:rsid w:val="0000248A"/>
    <w:rsid w:val="00002555"/>
    <w:rsid w:val="00002762"/>
    <w:rsid w:val="000028FB"/>
    <w:rsid w:val="00002E3C"/>
    <w:rsid w:val="000032A2"/>
    <w:rsid w:val="000035DF"/>
    <w:rsid w:val="00003990"/>
    <w:rsid w:val="000043A1"/>
    <w:rsid w:val="00005536"/>
    <w:rsid w:val="000061C3"/>
    <w:rsid w:val="00007361"/>
    <w:rsid w:val="000076B6"/>
    <w:rsid w:val="00010D7B"/>
    <w:rsid w:val="00011C20"/>
    <w:rsid w:val="00012408"/>
    <w:rsid w:val="00013B97"/>
    <w:rsid w:val="00013DF5"/>
    <w:rsid w:val="00014EDB"/>
    <w:rsid w:val="0001512B"/>
    <w:rsid w:val="0001537B"/>
    <w:rsid w:val="00015A42"/>
    <w:rsid w:val="00016D42"/>
    <w:rsid w:val="000172B0"/>
    <w:rsid w:val="00017595"/>
    <w:rsid w:val="00017DE0"/>
    <w:rsid w:val="0002029B"/>
    <w:rsid w:val="00021433"/>
    <w:rsid w:val="000218C3"/>
    <w:rsid w:val="000228BB"/>
    <w:rsid w:val="00022B44"/>
    <w:rsid w:val="000234E0"/>
    <w:rsid w:val="00023BBE"/>
    <w:rsid w:val="00024477"/>
    <w:rsid w:val="0002509A"/>
    <w:rsid w:val="000258A8"/>
    <w:rsid w:val="00025A19"/>
    <w:rsid w:val="0002691D"/>
    <w:rsid w:val="00026F9F"/>
    <w:rsid w:val="000270BC"/>
    <w:rsid w:val="0002744E"/>
    <w:rsid w:val="000274CE"/>
    <w:rsid w:val="00027C3E"/>
    <w:rsid w:val="00027EFE"/>
    <w:rsid w:val="000309B6"/>
    <w:rsid w:val="000320AD"/>
    <w:rsid w:val="000325D1"/>
    <w:rsid w:val="000326DE"/>
    <w:rsid w:val="0003297B"/>
    <w:rsid w:val="0003325C"/>
    <w:rsid w:val="00033A62"/>
    <w:rsid w:val="00034795"/>
    <w:rsid w:val="00035FC6"/>
    <w:rsid w:val="00036390"/>
    <w:rsid w:val="000363C0"/>
    <w:rsid w:val="00037B06"/>
    <w:rsid w:val="00040317"/>
    <w:rsid w:val="00040EBD"/>
    <w:rsid w:val="000411DE"/>
    <w:rsid w:val="00041542"/>
    <w:rsid w:val="0004177B"/>
    <w:rsid w:val="000429D4"/>
    <w:rsid w:val="00042EF4"/>
    <w:rsid w:val="00043568"/>
    <w:rsid w:val="00043743"/>
    <w:rsid w:val="00043E0A"/>
    <w:rsid w:val="00044316"/>
    <w:rsid w:val="000453DD"/>
    <w:rsid w:val="0004567B"/>
    <w:rsid w:val="00045CE2"/>
    <w:rsid w:val="00046C90"/>
    <w:rsid w:val="00047867"/>
    <w:rsid w:val="00047F4E"/>
    <w:rsid w:val="00051989"/>
    <w:rsid w:val="00051B1F"/>
    <w:rsid w:val="00052A2A"/>
    <w:rsid w:val="00052AD6"/>
    <w:rsid w:val="0005309B"/>
    <w:rsid w:val="000543C5"/>
    <w:rsid w:val="0005459E"/>
    <w:rsid w:val="00054656"/>
    <w:rsid w:val="0005466B"/>
    <w:rsid w:val="0005542C"/>
    <w:rsid w:val="0005565C"/>
    <w:rsid w:val="00056069"/>
    <w:rsid w:val="0005623F"/>
    <w:rsid w:val="00056953"/>
    <w:rsid w:val="00056BDF"/>
    <w:rsid w:val="00056F95"/>
    <w:rsid w:val="00057F51"/>
    <w:rsid w:val="000605B0"/>
    <w:rsid w:val="0006066D"/>
    <w:rsid w:val="00062D49"/>
    <w:rsid w:val="0006351D"/>
    <w:rsid w:val="00063FDD"/>
    <w:rsid w:val="000645F9"/>
    <w:rsid w:val="000658F7"/>
    <w:rsid w:val="0006590A"/>
    <w:rsid w:val="000659E3"/>
    <w:rsid w:val="00065EE0"/>
    <w:rsid w:val="00067206"/>
    <w:rsid w:val="00067209"/>
    <w:rsid w:val="00067264"/>
    <w:rsid w:val="00067461"/>
    <w:rsid w:val="00067502"/>
    <w:rsid w:val="00067998"/>
    <w:rsid w:val="000679A5"/>
    <w:rsid w:val="000703A6"/>
    <w:rsid w:val="00070698"/>
    <w:rsid w:val="00071AE3"/>
    <w:rsid w:val="000720F5"/>
    <w:rsid w:val="00072192"/>
    <w:rsid w:val="000727CC"/>
    <w:rsid w:val="00072845"/>
    <w:rsid w:val="00072DFC"/>
    <w:rsid w:val="00073608"/>
    <w:rsid w:val="000742CB"/>
    <w:rsid w:val="000747F9"/>
    <w:rsid w:val="00074E5A"/>
    <w:rsid w:val="00074F8C"/>
    <w:rsid w:val="00075127"/>
    <w:rsid w:val="00075F95"/>
    <w:rsid w:val="000768FE"/>
    <w:rsid w:val="000804AC"/>
    <w:rsid w:val="0008174E"/>
    <w:rsid w:val="00081AA5"/>
    <w:rsid w:val="00082A7E"/>
    <w:rsid w:val="00082CC8"/>
    <w:rsid w:val="000838B5"/>
    <w:rsid w:val="00083974"/>
    <w:rsid w:val="000839D7"/>
    <w:rsid w:val="00083E4D"/>
    <w:rsid w:val="0008498B"/>
    <w:rsid w:val="0008575D"/>
    <w:rsid w:val="00085D65"/>
    <w:rsid w:val="00086514"/>
    <w:rsid w:val="00087DC3"/>
    <w:rsid w:val="00087F7F"/>
    <w:rsid w:val="00090618"/>
    <w:rsid w:val="000919A3"/>
    <w:rsid w:val="000929FA"/>
    <w:rsid w:val="000932B5"/>
    <w:rsid w:val="000955EE"/>
    <w:rsid w:val="00095FD5"/>
    <w:rsid w:val="000969D2"/>
    <w:rsid w:val="00096AC6"/>
    <w:rsid w:val="0009739F"/>
    <w:rsid w:val="000975C4"/>
    <w:rsid w:val="00097AE5"/>
    <w:rsid w:val="00097B6D"/>
    <w:rsid w:val="000A00EF"/>
    <w:rsid w:val="000A01D9"/>
    <w:rsid w:val="000A0645"/>
    <w:rsid w:val="000A0A16"/>
    <w:rsid w:val="000A0E78"/>
    <w:rsid w:val="000A165E"/>
    <w:rsid w:val="000A3438"/>
    <w:rsid w:val="000A43FF"/>
    <w:rsid w:val="000A58FF"/>
    <w:rsid w:val="000A60C0"/>
    <w:rsid w:val="000A614A"/>
    <w:rsid w:val="000A6756"/>
    <w:rsid w:val="000A69B3"/>
    <w:rsid w:val="000A6A43"/>
    <w:rsid w:val="000A74BD"/>
    <w:rsid w:val="000A7A0C"/>
    <w:rsid w:val="000B0465"/>
    <w:rsid w:val="000B0647"/>
    <w:rsid w:val="000B154A"/>
    <w:rsid w:val="000B179A"/>
    <w:rsid w:val="000B1996"/>
    <w:rsid w:val="000B1F3C"/>
    <w:rsid w:val="000B1F5D"/>
    <w:rsid w:val="000B255C"/>
    <w:rsid w:val="000B29B3"/>
    <w:rsid w:val="000B2AFD"/>
    <w:rsid w:val="000B2BB1"/>
    <w:rsid w:val="000B40E4"/>
    <w:rsid w:val="000B415D"/>
    <w:rsid w:val="000B41AB"/>
    <w:rsid w:val="000B53FF"/>
    <w:rsid w:val="000B71D3"/>
    <w:rsid w:val="000B7F1D"/>
    <w:rsid w:val="000C0B5C"/>
    <w:rsid w:val="000C0C31"/>
    <w:rsid w:val="000C1028"/>
    <w:rsid w:val="000C16F5"/>
    <w:rsid w:val="000C22AF"/>
    <w:rsid w:val="000C252E"/>
    <w:rsid w:val="000C3549"/>
    <w:rsid w:val="000C38AA"/>
    <w:rsid w:val="000C5A1B"/>
    <w:rsid w:val="000C60DF"/>
    <w:rsid w:val="000C6449"/>
    <w:rsid w:val="000C6747"/>
    <w:rsid w:val="000C6F05"/>
    <w:rsid w:val="000C7125"/>
    <w:rsid w:val="000C78EE"/>
    <w:rsid w:val="000C7B66"/>
    <w:rsid w:val="000C7DE8"/>
    <w:rsid w:val="000C7E42"/>
    <w:rsid w:val="000C7F60"/>
    <w:rsid w:val="000D008B"/>
    <w:rsid w:val="000D04DB"/>
    <w:rsid w:val="000D05F6"/>
    <w:rsid w:val="000D0646"/>
    <w:rsid w:val="000D1178"/>
    <w:rsid w:val="000D16DC"/>
    <w:rsid w:val="000D1A38"/>
    <w:rsid w:val="000D2362"/>
    <w:rsid w:val="000D2985"/>
    <w:rsid w:val="000D2C62"/>
    <w:rsid w:val="000D33BE"/>
    <w:rsid w:val="000D363E"/>
    <w:rsid w:val="000D369B"/>
    <w:rsid w:val="000D40F3"/>
    <w:rsid w:val="000D4257"/>
    <w:rsid w:val="000D4554"/>
    <w:rsid w:val="000D46E4"/>
    <w:rsid w:val="000D4994"/>
    <w:rsid w:val="000D52AF"/>
    <w:rsid w:val="000D57BE"/>
    <w:rsid w:val="000D57C4"/>
    <w:rsid w:val="000D61DD"/>
    <w:rsid w:val="000D78E1"/>
    <w:rsid w:val="000D7C38"/>
    <w:rsid w:val="000E1668"/>
    <w:rsid w:val="000E1688"/>
    <w:rsid w:val="000E16AE"/>
    <w:rsid w:val="000E18F8"/>
    <w:rsid w:val="000E1A24"/>
    <w:rsid w:val="000E2AB5"/>
    <w:rsid w:val="000E2CC7"/>
    <w:rsid w:val="000E2F4A"/>
    <w:rsid w:val="000E35A5"/>
    <w:rsid w:val="000E3E46"/>
    <w:rsid w:val="000E443F"/>
    <w:rsid w:val="000E5531"/>
    <w:rsid w:val="000E5A94"/>
    <w:rsid w:val="000E5D98"/>
    <w:rsid w:val="000E70A7"/>
    <w:rsid w:val="000E737D"/>
    <w:rsid w:val="000E78C1"/>
    <w:rsid w:val="000E7C60"/>
    <w:rsid w:val="000F06E1"/>
    <w:rsid w:val="000F090F"/>
    <w:rsid w:val="000F198B"/>
    <w:rsid w:val="000F1C6D"/>
    <w:rsid w:val="000F2B76"/>
    <w:rsid w:val="000F2C04"/>
    <w:rsid w:val="000F35B9"/>
    <w:rsid w:val="000F3DE5"/>
    <w:rsid w:val="000F45A1"/>
    <w:rsid w:val="000F54B6"/>
    <w:rsid w:val="000F5968"/>
    <w:rsid w:val="000F6BA3"/>
    <w:rsid w:val="000F6D82"/>
    <w:rsid w:val="00100282"/>
    <w:rsid w:val="001012F8"/>
    <w:rsid w:val="00101A32"/>
    <w:rsid w:val="00101F27"/>
    <w:rsid w:val="00102194"/>
    <w:rsid w:val="00102B66"/>
    <w:rsid w:val="00102D14"/>
    <w:rsid w:val="00103D0C"/>
    <w:rsid w:val="00104C6C"/>
    <w:rsid w:val="0010540F"/>
    <w:rsid w:val="00105933"/>
    <w:rsid w:val="00105AD8"/>
    <w:rsid w:val="001065FF"/>
    <w:rsid w:val="00106F7C"/>
    <w:rsid w:val="0010721E"/>
    <w:rsid w:val="00107C08"/>
    <w:rsid w:val="00107D66"/>
    <w:rsid w:val="00107D81"/>
    <w:rsid w:val="00107E83"/>
    <w:rsid w:val="0011090F"/>
    <w:rsid w:val="00111308"/>
    <w:rsid w:val="00111310"/>
    <w:rsid w:val="001117B6"/>
    <w:rsid w:val="00112E23"/>
    <w:rsid w:val="001136A7"/>
    <w:rsid w:val="00113B20"/>
    <w:rsid w:val="001144CE"/>
    <w:rsid w:val="00114A74"/>
    <w:rsid w:val="00115292"/>
    <w:rsid w:val="0011541C"/>
    <w:rsid w:val="00115847"/>
    <w:rsid w:val="00115873"/>
    <w:rsid w:val="00115992"/>
    <w:rsid w:val="00115C66"/>
    <w:rsid w:val="00116DBC"/>
    <w:rsid w:val="00117E2C"/>
    <w:rsid w:val="00120332"/>
    <w:rsid w:val="00120830"/>
    <w:rsid w:val="001210F3"/>
    <w:rsid w:val="00121779"/>
    <w:rsid w:val="00121A5F"/>
    <w:rsid w:val="00121B3E"/>
    <w:rsid w:val="00121E0D"/>
    <w:rsid w:val="00121FE5"/>
    <w:rsid w:val="00122567"/>
    <w:rsid w:val="001227B7"/>
    <w:rsid w:val="00123556"/>
    <w:rsid w:val="00123D95"/>
    <w:rsid w:val="0012437B"/>
    <w:rsid w:val="00124658"/>
    <w:rsid w:val="00124A5D"/>
    <w:rsid w:val="00124F45"/>
    <w:rsid w:val="001252E2"/>
    <w:rsid w:val="0012627F"/>
    <w:rsid w:val="00126A87"/>
    <w:rsid w:val="00126C55"/>
    <w:rsid w:val="0012720C"/>
    <w:rsid w:val="00127F26"/>
    <w:rsid w:val="001319BA"/>
    <w:rsid w:val="00131E75"/>
    <w:rsid w:val="00132B77"/>
    <w:rsid w:val="00132C34"/>
    <w:rsid w:val="0013395F"/>
    <w:rsid w:val="001343D2"/>
    <w:rsid w:val="00134B82"/>
    <w:rsid w:val="00135270"/>
    <w:rsid w:val="00135287"/>
    <w:rsid w:val="001357B0"/>
    <w:rsid w:val="001357EB"/>
    <w:rsid w:val="0013597E"/>
    <w:rsid w:val="00135E2D"/>
    <w:rsid w:val="00136B07"/>
    <w:rsid w:val="00137067"/>
    <w:rsid w:val="001370DD"/>
    <w:rsid w:val="001404B2"/>
    <w:rsid w:val="001405C8"/>
    <w:rsid w:val="001414FD"/>
    <w:rsid w:val="0014168E"/>
    <w:rsid w:val="00141C07"/>
    <w:rsid w:val="0014208F"/>
    <w:rsid w:val="00142798"/>
    <w:rsid w:val="00142A07"/>
    <w:rsid w:val="00143595"/>
    <w:rsid w:val="00144282"/>
    <w:rsid w:val="001448B4"/>
    <w:rsid w:val="001457CB"/>
    <w:rsid w:val="00145BE9"/>
    <w:rsid w:val="00147339"/>
    <w:rsid w:val="0014733F"/>
    <w:rsid w:val="0014744F"/>
    <w:rsid w:val="00147BFD"/>
    <w:rsid w:val="00150A78"/>
    <w:rsid w:val="00151E56"/>
    <w:rsid w:val="00152343"/>
    <w:rsid w:val="00152406"/>
    <w:rsid w:val="0015262A"/>
    <w:rsid w:val="00153357"/>
    <w:rsid w:val="0015361F"/>
    <w:rsid w:val="001537FC"/>
    <w:rsid w:val="00155919"/>
    <w:rsid w:val="00155B71"/>
    <w:rsid w:val="00155DD0"/>
    <w:rsid w:val="00157CD5"/>
    <w:rsid w:val="001603C5"/>
    <w:rsid w:val="001604C7"/>
    <w:rsid w:val="0016186C"/>
    <w:rsid w:val="001618A8"/>
    <w:rsid w:val="00162356"/>
    <w:rsid w:val="0016256F"/>
    <w:rsid w:val="001627A5"/>
    <w:rsid w:val="00162830"/>
    <w:rsid w:val="00162B7D"/>
    <w:rsid w:val="00162E3F"/>
    <w:rsid w:val="00163742"/>
    <w:rsid w:val="0016446E"/>
    <w:rsid w:val="0016464F"/>
    <w:rsid w:val="0016469C"/>
    <w:rsid w:val="0016592F"/>
    <w:rsid w:val="001659E4"/>
    <w:rsid w:val="00166B9F"/>
    <w:rsid w:val="001673A3"/>
    <w:rsid w:val="00167914"/>
    <w:rsid w:val="00167CA3"/>
    <w:rsid w:val="00167ECE"/>
    <w:rsid w:val="00170307"/>
    <w:rsid w:val="00170B3E"/>
    <w:rsid w:val="00171723"/>
    <w:rsid w:val="001723FA"/>
    <w:rsid w:val="001726B1"/>
    <w:rsid w:val="00172739"/>
    <w:rsid w:val="00173182"/>
    <w:rsid w:val="001732BB"/>
    <w:rsid w:val="00173473"/>
    <w:rsid w:val="00173AED"/>
    <w:rsid w:val="001745B7"/>
    <w:rsid w:val="001749E5"/>
    <w:rsid w:val="00174E11"/>
    <w:rsid w:val="00174F36"/>
    <w:rsid w:val="001750B3"/>
    <w:rsid w:val="001751F5"/>
    <w:rsid w:val="00175F10"/>
    <w:rsid w:val="00176ED9"/>
    <w:rsid w:val="0018044B"/>
    <w:rsid w:val="001806FA"/>
    <w:rsid w:val="00180732"/>
    <w:rsid w:val="00181F81"/>
    <w:rsid w:val="001822F7"/>
    <w:rsid w:val="00182701"/>
    <w:rsid w:val="00183144"/>
    <w:rsid w:val="00184321"/>
    <w:rsid w:val="0018440F"/>
    <w:rsid w:val="001844D7"/>
    <w:rsid w:val="0018503D"/>
    <w:rsid w:val="001853A8"/>
    <w:rsid w:val="0018674B"/>
    <w:rsid w:val="00186CB8"/>
    <w:rsid w:val="00187212"/>
    <w:rsid w:val="001872F1"/>
    <w:rsid w:val="001872F5"/>
    <w:rsid w:val="001876B9"/>
    <w:rsid w:val="001904AC"/>
    <w:rsid w:val="0019279F"/>
    <w:rsid w:val="00192ACC"/>
    <w:rsid w:val="00193189"/>
    <w:rsid w:val="00193B9D"/>
    <w:rsid w:val="00194190"/>
    <w:rsid w:val="001944BC"/>
    <w:rsid w:val="00194C13"/>
    <w:rsid w:val="00195980"/>
    <w:rsid w:val="00195EA0"/>
    <w:rsid w:val="0019616E"/>
    <w:rsid w:val="001963E8"/>
    <w:rsid w:val="0019690F"/>
    <w:rsid w:val="00196C70"/>
    <w:rsid w:val="0019707C"/>
    <w:rsid w:val="00197396"/>
    <w:rsid w:val="00197985"/>
    <w:rsid w:val="00197B9D"/>
    <w:rsid w:val="001A01C7"/>
    <w:rsid w:val="001A07FA"/>
    <w:rsid w:val="001A0CA7"/>
    <w:rsid w:val="001A127A"/>
    <w:rsid w:val="001A1705"/>
    <w:rsid w:val="001A1920"/>
    <w:rsid w:val="001A1DD8"/>
    <w:rsid w:val="001A1F6F"/>
    <w:rsid w:val="001A443A"/>
    <w:rsid w:val="001A4B48"/>
    <w:rsid w:val="001A4E1D"/>
    <w:rsid w:val="001A578A"/>
    <w:rsid w:val="001A5D29"/>
    <w:rsid w:val="001A74A2"/>
    <w:rsid w:val="001B050E"/>
    <w:rsid w:val="001B0EC9"/>
    <w:rsid w:val="001B119D"/>
    <w:rsid w:val="001B2074"/>
    <w:rsid w:val="001B24F9"/>
    <w:rsid w:val="001B26C2"/>
    <w:rsid w:val="001B27A1"/>
    <w:rsid w:val="001B313E"/>
    <w:rsid w:val="001B43E2"/>
    <w:rsid w:val="001B522C"/>
    <w:rsid w:val="001B52D1"/>
    <w:rsid w:val="001B5360"/>
    <w:rsid w:val="001B5416"/>
    <w:rsid w:val="001B54DC"/>
    <w:rsid w:val="001B577B"/>
    <w:rsid w:val="001B58C6"/>
    <w:rsid w:val="001B60C8"/>
    <w:rsid w:val="001B6673"/>
    <w:rsid w:val="001B684A"/>
    <w:rsid w:val="001C0494"/>
    <w:rsid w:val="001C1165"/>
    <w:rsid w:val="001C12AD"/>
    <w:rsid w:val="001C13D0"/>
    <w:rsid w:val="001C1735"/>
    <w:rsid w:val="001C1B80"/>
    <w:rsid w:val="001C1BD1"/>
    <w:rsid w:val="001C2BFF"/>
    <w:rsid w:val="001C2DF5"/>
    <w:rsid w:val="001C2F91"/>
    <w:rsid w:val="001C398B"/>
    <w:rsid w:val="001C3BB9"/>
    <w:rsid w:val="001C5329"/>
    <w:rsid w:val="001C553D"/>
    <w:rsid w:val="001C56D5"/>
    <w:rsid w:val="001C63E7"/>
    <w:rsid w:val="001C6873"/>
    <w:rsid w:val="001C73BA"/>
    <w:rsid w:val="001D0860"/>
    <w:rsid w:val="001D15AE"/>
    <w:rsid w:val="001D1F52"/>
    <w:rsid w:val="001D2DC1"/>
    <w:rsid w:val="001D30CD"/>
    <w:rsid w:val="001D32DF"/>
    <w:rsid w:val="001D3DC4"/>
    <w:rsid w:val="001D49E4"/>
    <w:rsid w:val="001D4C20"/>
    <w:rsid w:val="001D4CD7"/>
    <w:rsid w:val="001D58C3"/>
    <w:rsid w:val="001D5D14"/>
    <w:rsid w:val="001D676D"/>
    <w:rsid w:val="001D6E2A"/>
    <w:rsid w:val="001D78B6"/>
    <w:rsid w:val="001D798A"/>
    <w:rsid w:val="001D7C61"/>
    <w:rsid w:val="001E030F"/>
    <w:rsid w:val="001E083B"/>
    <w:rsid w:val="001E1581"/>
    <w:rsid w:val="001E183A"/>
    <w:rsid w:val="001E1F3B"/>
    <w:rsid w:val="001E2143"/>
    <w:rsid w:val="001E2169"/>
    <w:rsid w:val="001E222C"/>
    <w:rsid w:val="001E29E7"/>
    <w:rsid w:val="001E321E"/>
    <w:rsid w:val="001E33C1"/>
    <w:rsid w:val="001E3658"/>
    <w:rsid w:val="001E3888"/>
    <w:rsid w:val="001E38AD"/>
    <w:rsid w:val="001E3902"/>
    <w:rsid w:val="001E3AB4"/>
    <w:rsid w:val="001E3BA2"/>
    <w:rsid w:val="001E3BBC"/>
    <w:rsid w:val="001E3D01"/>
    <w:rsid w:val="001E4365"/>
    <w:rsid w:val="001E473B"/>
    <w:rsid w:val="001E61CF"/>
    <w:rsid w:val="001E65C1"/>
    <w:rsid w:val="001E6D0A"/>
    <w:rsid w:val="001F04E2"/>
    <w:rsid w:val="001F141D"/>
    <w:rsid w:val="001F1DAB"/>
    <w:rsid w:val="001F2575"/>
    <w:rsid w:val="001F332A"/>
    <w:rsid w:val="001F3F28"/>
    <w:rsid w:val="001F41AA"/>
    <w:rsid w:val="001F45E3"/>
    <w:rsid w:val="001F4C07"/>
    <w:rsid w:val="001F55CC"/>
    <w:rsid w:val="001F5EC3"/>
    <w:rsid w:val="001F63DE"/>
    <w:rsid w:val="00200271"/>
    <w:rsid w:val="00200DE1"/>
    <w:rsid w:val="002012E6"/>
    <w:rsid w:val="002017B8"/>
    <w:rsid w:val="00202275"/>
    <w:rsid w:val="00202563"/>
    <w:rsid w:val="00202D99"/>
    <w:rsid w:val="00203344"/>
    <w:rsid w:val="0020349E"/>
    <w:rsid w:val="002036A4"/>
    <w:rsid w:val="0020433D"/>
    <w:rsid w:val="00204CA3"/>
    <w:rsid w:val="00204D51"/>
    <w:rsid w:val="002050C6"/>
    <w:rsid w:val="0020519A"/>
    <w:rsid w:val="0020522E"/>
    <w:rsid w:val="00205A25"/>
    <w:rsid w:val="00206C17"/>
    <w:rsid w:val="0020797E"/>
    <w:rsid w:val="00207D89"/>
    <w:rsid w:val="0021009A"/>
    <w:rsid w:val="00210209"/>
    <w:rsid w:val="00210B44"/>
    <w:rsid w:val="00210B84"/>
    <w:rsid w:val="00211DF9"/>
    <w:rsid w:val="002125CC"/>
    <w:rsid w:val="00212630"/>
    <w:rsid w:val="0021269E"/>
    <w:rsid w:val="0021344D"/>
    <w:rsid w:val="0021396E"/>
    <w:rsid w:val="002139C8"/>
    <w:rsid w:val="002153C3"/>
    <w:rsid w:val="00215DA3"/>
    <w:rsid w:val="00215EAC"/>
    <w:rsid w:val="00217C55"/>
    <w:rsid w:val="0022072D"/>
    <w:rsid w:val="00220DF4"/>
    <w:rsid w:val="00220E53"/>
    <w:rsid w:val="00220E84"/>
    <w:rsid w:val="002222EB"/>
    <w:rsid w:val="002232E1"/>
    <w:rsid w:val="002235DC"/>
    <w:rsid w:val="0022377D"/>
    <w:rsid w:val="002237B7"/>
    <w:rsid w:val="00223987"/>
    <w:rsid w:val="00223ACE"/>
    <w:rsid w:val="00223D1D"/>
    <w:rsid w:val="0022478C"/>
    <w:rsid w:val="00225485"/>
    <w:rsid w:val="00225AEC"/>
    <w:rsid w:val="00226A1F"/>
    <w:rsid w:val="00226CCE"/>
    <w:rsid w:val="002271E0"/>
    <w:rsid w:val="00227474"/>
    <w:rsid w:val="0022770C"/>
    <w:rsid w:val="002307AE"/>
    <w:rsid w:val="00230967"/>
    <w:rsid w:val="00230979"/>
    <w:rsid w:val="0023237D"/>
    <w:rsid w:val="0023280A"/>
    <w:rsid w:val="00232861"/>
    <w:rsid w:val="00232EE0"/>
    <w:rsid w:val="00232EFD"/>
    <w:rsid w:val="002339FA"/>
    <w:rsid w:val="00234865"/>
    <w:rsid w:val="00234BB8"/>
    <w:rsid w:val="00235530"/>
    <w:rsid w:val="002358E0"/>
    <w:rsid w:val="00236410"/>
    <w:rsid w:val="00237AD7"/>
    <w:rsid w:val="00240224"/>
    <w:rsid w:val="00240449"/>
    <w:rsid w:val="002409D9"/>
    <w:rsid w:val="002411C0"/>
    <w:rsid w:val="0024196A"/>
    <w:rsid w:val="002419ED"/>
    <w:rsid w:val="002420A4"/>
    <w:rsid w:val="002424D7"/>
    <w:rsid w:val="00243FF9"/>
    <w:rsid w:val="00244C78"/>
    <w:rsid w:val="00244C88"/>
    <w:rsid w:val="00244F9E"/>
    <w:rsid w:val="0024553A"/>
    <w:rsid w:val="002467A6"/>
    <w:rsid w:val="002470D2"/>
    <w:rsid w:val="00247138"/>
    <w:rsid w:val="002472EA"/>
    <w:rsid w:val="002474D6"/>
    <w:rsid w:val="00247BF7"/>
    <w:rsid w:val="002504F1"/>
    <w:rsid w:val="00250BCC"/>
    <w:rsid w:val="00250E8A"/>
    <w:rsid w:val="00250F51"/>
    <w:rsid w:val="00251D72"/>
    <w:rsid w:val="002520B7"/>
    <w:rsid w:val="002522DC"/>
    <w:rsid w:val="00253D6A"/>
    <w:rsid w:val="00254C0C"/>
    <w:rsid w:val="00255260"/>
    <w:rsid w:val="0025539B"/>
    <w:rsid w:val="002567AD"/>
    <w:rsid w:val="00257339"/>
    <w:rsid w:val="0026087A"/>
    <w:rsid w:val="00261657"/>
    <w:rsid w:val="0026175E"/>
    <w:rsid w:val="0026340E"/>
    <w:rsid w:val="00263C3C"/>
    <w:rsid w:val="00263EED"/>
    <w:rsid w:val="002641AE"/>
    <w:rsid w:val="00264C48"/>
    <w:rsid w:val="00265112"/>
    <w:rsid w:val="00265165"/>
    <w:rsid w:val="00265185"/>
    <w:rsid w:val="00266777"/>
    <w:rsid w:val="00266794"/>
    <w:rsid w:val="00266BE5"/>
    <w:rsid w:val="00267B15"/>
    <w:rsid w:val="0027008A"/>
    <w:rsid w:val="002705D4"/>
    <w:rsid w:val="0027068C"/>
    <w:rsid w:val="002709D3"/>
    <w:rsid w:val="00271047"/>
    <w:rsid w:val="00271844"/>
    <w:rsid w:val="00271FA5"/>
    <w:rsid w:val="00272248"/>
    <w:rsid w:val="00272374"/>
    <w:rsid w:val="00272C74"/>
    <w:rsid w:val="00273083"/>
    <w:rsid w:val="00273FC2"/>
    <w:rsid w:val="002743C9"/>
    <w:rsid w:val="00274C1D"/>
    <w:rsid w:val="00274C94"/>
    <w:rsid w:val="00274D06"/>
    <w:rsid w:val="00274F24"/>
    <w:rsid w:val="0027508F"/>
    <w:rsid w:val="00275B50"/>
    <w:rsid w:val="002760C0"/>
    <w:rsid w:val="0027654D"/>
    <w:rsid w:val="00276DF2"/>
    <w:rsid w:val="00280777"/>
    <w:rsid w:val="00280C82"/>
    <w:rsid w:val="00281611"/>
    <w:rsid w:val="00281A70"/>
    <w:rsid w:val="00281B4C"/>
    <w:rsid w:val="00282230"/>
    <w:rsid w:val="002830DA"/>
    <w:rsid w:val="002836F0"/>
    <w:rsid w:val="00283C4A"/>
    <w:rsid w:val="00284840"/>
    <w:rsid w:val="00284DDB"/>
    <w:rsid w:val="002852B2"/>
    <w:rsid w:val="00285BE2"/>
    <w:rsid w:val="00285FE5"/>
    <w:rsid w:val="00286272"/>
    <w:rsid w:val="002867F1"/>
    <w:rsid w:val="00287364"/>
    <w:rsid w:val="00290153"/>
    <w:rsid w:val="00290305"/>
    <w:rsid w:val="00290346"/>
    <w:rsid w:val="00290F1E"/>
    <w:rsid w:val="002910AA"/>
    <w:rsid w:val="00291425"/>
    <w:rsid w:val="00291549"/>
    <w:rsid w:val="00291555"/>
    <w:rsid w:val="002917B6"/>
    <w:rsid w:val="00291C0B"/>
    <w:rsid w:val="00291ED8"/>
    <w:rsid w:val="00292868"/>
    <w:rsid w:val="0029290D"/>
    <w:rsid w:val="00293188"/>
    <w:rsid w:val="00293A98"/>
    <w:rsid w:val="002940DE"/>
    <w:rsid w:val="00294A58"/>
    <w:rsid w:val="00294DB1"/>
    <w:rsid w:val="002961AB"/>
    <w:rsid w:val="00296519"/>
    <w:rsid w:val="00296626"/>
    <w:rsid w:val="002969A1"/>
    <w:rsid w:val="00297352"/>
    <w:rsid w:val="00297374"/>
    <w:rsid w:val="00297478"/>
    <w:rsid w:val="002A02DA"/>
    <w:rsid w:val="002A05D2"/>
    <w:rsid w:val="002A1713"/>
    <w:rsid w:val="002A1E41"/>
    <w:rsid w:val="002A2B4F"/>
    <w:rsid w:val="002A4992"/>
    <w:rsid w:val="002A4ABE"/>
    <w:rsid w:val="002A5A9D"/>
    <w:rsid w:val="002A60D1"/>
    <w:rsid w:val="002A6729"/>
    <w:rsid w:val="002A71BF"/>
    <w:rsid w:val="002A7A41"/>
    <w:rsid w:val="002A7E18"/>
    <w:rsid w:val="002B00CF"/>
    <w:rsid w:val="002B093E"/>
    <w:rsid w:val="002B09DB"/>
    <w:rsid w:val="002B2A44"/>
    <w:rsid w:val="002B3127"/>
    <w:rsid w:val="002B3349"/>
    <w:rsid w:val="002B3F98"/>
    <w:rsid w:val="002B405E"/>
    <w:rsid w:val="002B41DA"/>
    <w:rsid w:val="002B4BC5"/>
    <w:rsid w:val="002B4E52"/>
    <w:rsid w:val="002B4EF6"/>
    <w:rsid w:val="002B5356"/>
    <w:rsid w:val="002B69D1"/>
    <w:rsid w:val="002B71DD"/>
    <w:rsid w:val="002C0056"/>
    <w:rsid w:val="002C0474"/>
    <w:rsid w:val="002C05D1"/>
    <w:rsid w:val="002C0693"/>
    <w:rsid w:val="002C10AC"/>
    <w:rsid w:val="002C1607"/>
    <w:rsid w:val="002C19D2"/>
    <w:rsid w:val="002C1C2A"/>
    <w:rsid w:val="002C1CFE"/>
    <w:rsid w:val="002C1DDD"/>
    <w:rsid w:val="002C2AB0"/>
    <w:rsid w:val="002C312F"/>
    <w:rsid w:val="002C44BB"/>
    <w:rsid w:val="002C545D"/>
    <w:rsid w:val="002C5E76"/>
    <w:rsid w:val="002C6A11"/>
    <w:rsid w:val="002C6BA8"/>
    <w:rsid w:val="002C7395"/>
    <w:rsid w:val="002C744B"/>
    <w:rsid w:val="002C79FE"/>
    <w:rsid w:val="002C7AE4"/>
    <w:rsid w:val="002D039D"/>
    <w:rsid w:val="002D08CA"/>
    <w:rsid w:val="002D1AC1"/>
    <w:rsid w:val="002D258D"/>
    <w:rsid w:val="002D2B08"/>
    <w:rsid w:val="002D2F98"/>
    <w:rsid w:val="002D3692"/>
    <w:rsid w:val="002D4853"/>
    <w:rsid w:val="002D4BB9"/>
    <w:rsid w:val="002D4D5C"/>
    <w:rsid w:val="002D4DC3"/>
    <w:rsid w:val="002D5928"/>
    <w:rsid w:val="002D6945"/>
    <w:rsid w:val="002D6B4C"/>
    <w:rsid w:val="002D6F1F"/>
    <w:rsid w:val="002D769B"/>
    <w:rsid w:val="002D76ED"/>
    <w:rsid w:val="002D7F63"/>
    <w:rsid w:val="002E03E0"/>
    <w:rsid w:val="002E0A46"/>
    <w:rsid w:val="002E0D97"/>
    <w:rsid w:val="002E119F"/>
    <w:rsid w:val="002E1441"/>
    <w:rsid w:val="002E181B"/>
    <w:rsid w:val="002E1BB4"/>
    <w:rsid w:val="002E2146"/>
    <w:rsid w:val="002E2157"/>
    <w:rsid w:val="002E2F49"/>
    <w:rsid w:val="002E3F4C"/>
    <w:rsid w:val="002E4276"/>
    <w:rsid w:val="002E4E7D"/>
    <w:rsid w:val="002E5010"/>
    <w:rsid w:val="002E50EB"/>
    <w:rsid w:val="002E57AD"/>
    <w:rsid w:val="002E5C21"/>
    <w:rsid w:val="002E5F6A"/>
    <w:rsid w:val="002E65D2"/>
    <w:rsid w:val="002E6622"/>
    <w:rsid w:val="002E6A89"/>
    <w:rsid w:val="002F082E"/>
    <w:rsid w:val="002F0A98"/>
    <w:rsid w:val="002F0D79"/>
    <w:rsid w:val="002F119B"/>
    <w:rsid w:val="002F1974"/>
    <w:rsid w:val="002F1B7C"/>
    <w:rsid w:val="002F1BFC"/>
    <w:rsid w:val="002F2002"/>
    <w:rsid w:val="002F21E1"/>
    <w:rsid w:val="002F2462"/>
    <w:rsid w:val="002F25AC"/>
    <w:rsid w:val="002F3976"/>
    <w:rsid w:val="002F3D1A"/>
    <w:rsid w:val="002F4233"/>
    <w:rsid w:val="002F48AA"/>
    <w:rsid w:val="002F4A2C"/>
    <w:rsid w:val="002F4A91"/>
    <w:rsid w:val="002F5D52"/>
    <w:rsid w:val="002F5DAC"/>
    <w:rsid w:val="002F5F42"/>
    <w:rsid w:val="002F60E7"/>
    <w:rsid w:val="002F6362"/>
    <w:rsid w:val="002F6380"/>
    <w:rsid w:val="002F7209"/>
    <w:rsid w:val="002F72D8"/>
    <w:rsid w:val="002F7C36"/>
    <w:rsid w:val="002F7EC8"/>
    <w:rsid w:val="003007EE"/>
    <w:rsid w:val="00300B51"/>
    <w:rsid w:val="003015D7"/>
    <w:rsid w:val="00301823"/>
    <w:rsid w:val="003025DE"/>
    <w:rsid w:val="003027B0"/>
    <w:rsid w:val="003031CD"/>
    <w:rsid w:val="003031DE"/>
    <w:rsid w:val="0030348D"/>
    <w:rsid w:val="00304000"/>
    <w:rsid w:val="00304C03"/>
    <w:rsid w:val="00305402"/>
    <w:rsid w:val="003056E8"/>
    <w:rsid w:val="0030694A"/>
    <w:rsid w:val="00306C19"/>
    <w:rsid w:val="00307332"/>
    <w:rsid w:val="00307391"/>
    <w:rsid w:val="00307439"/>
    <w:rsid w:val="0030779A"/>
    <w:rsid w:val="00307D66"/>
    <w:rsid w:val="003101A4"/>
    <w:rsid w:val="00310532"/>
    <w:rsid w:val="00310F69"/>
    <w:rsid w:val="00311060"/>
    <w:rsid w:val="003114EF"/>
    <w:rsid w:val="00311770"/>
    <w:rsid w:val="003118F8"/>
    <w:rsid w:val="00311AD7"/>
    <w:rsid w:val="00312013"/>
    <w:rsid w:val="0031244C"/>
    <w:rsid w:val="00312838"/>
    <w:rsid w:val="00312A4F"/>
    <w:rsid w:val="00313042"/>
    <w:rsid w:val="00313364"/>
    <w:rsid w:val="00313751"/>
    <w:rsid w:val="00313DC2"/>
    <w:rsid w:val="00314044"/>
    <w:rsid w:val="003145F1"/>
    <w:rsid w:val="003146FD"/>
    <w:rsid w:val="00315ACE"/>
    <w:rsid w:val="00317FDF"/>
    <w:rsid w:val="003203C8"/>
    <w:rsid w:val="00320891"/>
    <w:rsid w:val="00320F07"/>
    <w:rsid w:val="00320F77"/>
    <w:rsid w:val="00320FCB"/>
    <w:rsid w:val="00320FF5"/>
    <w:rsid w:val="003219B8"/>
    <w:rsid w:val="003223E2"/>
    <w:rsid w:val="003235F5"/>
    <w:rsid w:val="003239FB"/>
    <w:rsid w:val="00323FCD"/>
    <w:rsid w:val="00324422"/>
    <w:rsid w:val="00324458"/>
    <w:rsid w:val="00324802"/>
    <w:rsid w:val="00324BF2"/>
    <w:rsid w:val="00324E1B"/>
    <w:rsid w:val="00324E98"/>
    <w:rsid w:val="00324EEF"/>
    <w:rsid w:val="00325A9B"/>
    <w:rsid w:val="00325B26"/>
    <w:rsid w:val="00326112"/>
    <w:rsid w:val="003263A0"/>
    <w:rsid w:val="00326A1D"/>
    <w:rsid w:val="00326F44"/>
    <w:rsid w:val="00327179"/>
    <w:rsid w:val="00327E83"/>
    <w:rsid w:val="0033009D"/>
    <w:rsid w:val="00331015"/>
    <w:rsid w:val="003319D7"/>
    <w:rsid w:val="00331B8A"/>
    <w:rsid w:val="00331D5E"/>
    <w:rsid w:val="0033270B"/>
    <w:rsid w:val="00332F69"/>
    <w:rsid w:val="003334C1"/>
    <w:rsid w:val="00333559"/>
    <w:rsid w:val="00333C34"/>
    <w:rsid w:val="00333F37"/>
    <w:rsid w:val="0033434F"/>
    <w:rsid w:val="00334AFB"/>
    <w:rsid w:val="00334CFE"/>
    <w:rsid w:val="00335799"/>
    <w:rsid w:val="00335C1F"/>
    <w:rsid w:val="00335E15"/>
    <w:rsid w:val="00335EFE"/>
    <w:rsid w:val="00336BAA"/>
    <w:rsid w:val="003374D8"/>
    <w:rsid w:val="00337558"/>
    <w:rsid w:val="00337657"/>
    <w:rsid w:val="00337952"/>
    <w:rsid w:val="00340426"/>
    <w:rsid w:val="003407C6"/>
    <w:rsid w:val="0034081D"/>
    <w:rsid w:val="003409F3"/>
    <w:rsid w:val="00340A36"/>
    <w:rsid w:val="00340B43"/>
    <w:rsid w:val="00341425"/>
    <w:rsid w:val="0034155E"/>
    <w:rsid w:val="003417B2"/>
    <w:rsid w:val="00341D7E"/>
    <w:rsid w:val="003421F5"/>
    <w:rsid w:val="00342332"/>
    <w:rsid w:val="0034261E"/>
    <w:rsid w:val="003429F5"/>
    <w:rsid w:val="003433FF"/>
    <w:rsid w:val="003434FB"/>
    <w:rsid w:val="00343690"/>
    <w:rsid w:val="00343F78"/>
    <w:rsid w:val="003445BD"/>
    <w:rsid w:val="00344A0C"/>
    <w:rsid w:val="003471E3"/>
    <w:rsid w:val="003479A1"/>
    <w:rsid w:val="00350062"/>
    <w:rsid w:val="00350249"/>
    <w:rsid w:val="0035053D"/>
    <w:rsid w:val="00350B88"/>
    <w:rsid w:val="00351913"/>
    <w:rsid w:val="00351C36"/>
    <w:rsid w:val="0035333C"/>
    <w:rsid w:val="0035359D"/>
    <w:rsid w:val="003547A4"/>
    <w:rsid w:val="00354E01"/>
    <w:rsid w:val="003552B1"/>
    <w:rsid w:val="00355542"/>
    <w:rsid w:val="003556C0"/>
    <w:rsid w:val="0035592E"/>
    <w:rsid w:val="003560F3"/>
    <w:rsid w:val="00356546"/>
    <w:rsid w:val="003601BA"/>
    <w:rsid w:val="003602AF"/>
    <w:rsid w:val="00360C54"/>
    <w:rsid w:val="0036156E"/>
    <w:rsid w:val="00362D2A"/>
    <w:rsid w:val="003638D8"/>
    <w:rsid w:val="0036398E"/>
    <w:rsid w:val="00363F45"/>
    <w:rsid w:val="003648D0"/>
    <w:rsid w:val="003663C3"/>
    <w:rsid w:val="00366401"/>
    <w:rsid w:val="0036752C"/>
    <w:rsid w:val="00367B18"/>
    <w:rsid w:val="003700C9"/>
    <w:rsid w:val="003706C6"/>
    <w:rsid w:val="00370EAB"/>
    <w:rsid w:val="0037169B"/>
    <w:rsid w:val="00372C8B"/>
    <w:rsid w:val="00372C94"/>
    <w:rsid w:val="00372DD7"/>
    <w:rsid w:val="003732C7"/>
    <w:rsid w:val="00373818"/>
    <w:rsid w:val="00373E01"/>
    <w:rsid w:val="00375595"/>
    <w:rsid w:val="0037670C"/>
    <w:rsid w:val="00376AC5"/>
    <w:rsid w:val="003777DD"/>
    <w:rsid w:val="00377CC7"/>
    <w:rsid w:val="00377F34"/>
    <w:rsid w:val="003825F2"/>
    <w:rsid w:val="003826CF"/>
    <w:rsid w:val="003832E6"/>
    <w:rsid w:val="0038386D"/>
    <w:rsid w:val="0038391F"/>
    <w:rsid w:val="00384175"/>
    <w:rsid w:val="00384975"/>
    <w:rsid w:val="0038598C"/>
    <w:rsid w:val="00385D7C"/>
    <w:rsid w:val="00386DEB"/>
    <w:rsid w:val="00386FDB"/>
    <w:rsid w:val="0038750C"/>
    <w:rsid w:val="003876D3"/>
    <w:rsid w:val="003901E1"/>
    <w:rsid w:val="00390D38"/>
    <w:rsid w:val="0039119A"/>
    <w:rsid w:val="00391DA1"/>
    <w:rsid w:val="00392423"/>
    <w:rsid w:val="00393DFA"/>
    <w:rsid w:val="00393F23"/>
    <w:rsid w:val="00394DFE"/>
    <w:rsid w:val="003955FF"/>
    <w:rsid w:val="00395C53"/>
    <w:rsid w:val="00396F06"/>
    <w:rsid w:val="00397774"/>
    <w:rsid w:val="00397A5A"/>
    <w:rsid w:val="00397B68"/>
    <w:rsid w:val="00397BDA"/>
    <w:rsid w:val="003A0C29"/>
    <w:rsid w:val="003A0DD0"/>
    <w:rsid w:val="003A100F"/>
    <w:rsid w:val="003A10A9"/>
    <w:rsid w:val="003A1CF8"/>
    <w:rsid w:val="003A1EA9"/>
    <w:rsid w:val="003A2449"/>
    <w:rsid w:val="003A2790"/>
    <w:rsid w:val="003A43E1"/>
    <w:rsid w:val="003A4611"/>
    <w:rsid w:val="003A4DD7"/>
    <w:rsid w:val="003A515E"/>
    <w:rsid w:val="003A6AFF"/>
    <w:rsid w:val="003A7380"/>
    <w:rsid w:val="003A7B4C"/>
    <w:rsid w:val="003A7CD0"/>
    <w:rsid w:val="003B0ABE"/>
    <w:rsid w:val="003B0C59"/>
    <w:rsid w:val="003B1417"/>
    <w:rsid w:val="003B1A22"/>
    <w:rsid w:val="003B1FBC"/>
    <w:rsid w:val="003B28E7"/>
    <w:rsid w:val="003B2C2D"/>
    <w:rsid w:val="003B2D9F"/>
    <w:rsid w:val="003B39EB"/>
    <w:rsid w:val="003B3F78"/>
    <w:rsid w:val="003B3FE6"/>
    <w:rsid w:val="003B40E4"/>
    <w:rsid w:val="003B4CFB"/>
    <w:rsid w:val="003B510A"/>
    <w:rsid w:val="003B524A"/>
    <w:rsid w:val="003B5280"/>
    <w:rsid w:val="003B5777"/>
    <w:rsid w:val="003B5E03"/>
    <w:rsid w:val="003B6349"/>
    <w:rsid w:val="003B68A3"/>
    <w:rsid w:val="003B6D40"/>
    <w:rsid w:val="003B6D7F"/>
    <w:rsid w:val="003B6F11"/>
    <w:rsid w:val="003B7FEF"/>
    <w:rsid w:val="003C0CED"/>
    <w:rsid w:val="003C1A69"/>
    <w:rsid w:val="003C1BCC"/>
    <w:rsid w:val="003C1E7F"/>
    <w:rsid w:val="003C262D"/>
    <w:rsid w:val="003C3ACA"/>
    <w:rsid w:val="003C4218"/>
    <w:rsid w:val="003C43A2"/>
    <w:rsid w:val="003C4CD8"/>
    <w:rsid w:val="003C56CB"/>
    <w:rsid w:val="003C58F7"/>
    <w:rsid w:val="003C59A4"/>
    <w:rsid w:val="003C62FA"/>
    <w:rsid w:val="003C6554"/>
    <w:rsid w:val="003C764F"/>
    <w:rsid w:val="003D0538"/>
    <w:rsid w:val="003D13A1"/>
    <w:rsid w:val="003D1BFC"/>
    <w:rsid w:val="003D20F3"/>
    <w:rsid w:val="003D2404"/>
    <w:rsid w:val="003D2881"/>
    <w:rsid w:val="003D2A70"/>
    <w:rsid w:val="003D2BB2"/>
    <w:rsid w:val="003D32CC"/>
    <w:rsid w:val="003D3DEB"/>
    <w:rsid w:val="003D3E4A"/>
    <w:rsid w:val="003D458F"/>
    <w:rsid w:val="003D49F7"/>
    <w:rsid w:val="003D5A9B"/>
    <w:rsid w:val="003D5B3F"/>
    <w:rsid w:val="003D5CB1"/>
    <w:rsid w:val="003D5F04"/>
    <w:rsid w:val="003D730C"/>
    <w:rsid w:val="003D7DD6"/>
    <w:rsid w:val="003D7E52"/>
    <w:rsid w:val="003E06FE"/>
    <w:rsid w:val="003E1108"/>
    <w:rsid w:val="003E1280"/>
    <w:rsid w:val="003E1BF7"/>
    <w:rsid w:val="003E1C4E"/>
    <w:rsid w:val="003E21BA"/>
    <w:rsid w:val="003E23CE"/>
    <w:rsid w:val="003E2A92"/>
    <w:rsid w:val="003E3F35"/>
    <w:rsid w:val="003E4C3C"/>
    <w:rsid w:val="003E5E31"/>
    <w:rsid w:val="003E64D1"/>
    <w:rsid w:val="003E6C07"/>
    <w:rsid w:val="003E6F0E"/>
    <w:rsid w:val="003E7EEA"/>
    <w:rsid w:val="003F0057"/>
    <w:rsid w:val="003F0646"/>
    <w:rsid w:val="003F0D25"/>
    <w:rsid w:val="003F1092"/>
    <w:rsid w:val="003F14C3"/>
    <w:rsid w:val="003F1B55"/>
    <w:rsid w:val="003F1DA8"/>
    <w:rsid w:val="003F2303"/>
    <w:rsid w:val="003F2481"/>
    <w:rsid w:val="003F3EAF"/>
    <w:rsid w:val="003F4714"/>
    <w:rsid w:val="003F5BC9"/>
    <w:rsid w:val="003F6740"/>
    <w:rsid w:val="003F7648"/>
    <w:rsid w:val="0040088D"/>
    <w:rsid w:val="00401039"/>
    <w:rsid w:val="00401AD4"/>
    <w:rsid w:val="00402230"/>
    <w:rsid w:val="0040246B"/>
    <w:rsid w:val="0040346A"/>
    <w:rsid w:val="00403B1A"/>
    <w:rsid w:val="00403D66"/>
    <w:rsid w:val="004048B9"/>
    <w:rsid w:val="004054AC"/>
    <w:rsid w:val="004059D1"/>
    <w:rsid w:val="004062DE"/>
    <w:rsid w:val="00406565"/>
    <w:rsid w:val="00406D1A"/>
    <w:rsid w:val="00406E4B"/>
    <w:rsid w:val="00407066"/>
    <w:rsid w:val="00407652"/>
    <w:rsid w:val="0040777E"/>
    <w:rsid w:val="00407BBC"/>
    <w:rsid w:val="00407BE9"/>
    <w:rsid w:val="00407C61"/>
    <w:rsid w:val="0041138A"/>
    <w:rsid w:val="004119ED"/>
    <w:rsid w:val="00412083"/>
    <w:rsid w:val="00412129"/>
    <w:rsid w:val="00412EBF"/>
    <w:rsid w:val="00413194"/>
    <w:rsid w:val="004134A4"/>
    <w:rsid w:val="004134D4"/>
    <w:rsid w:val="00413A5C"/>
    <w:rsid w:val="00414020"/>
    <w:rsid w:val="00414066"/>
    <w:rsid w:val="004145FD"/>
    <w:rsid w:val="00414A2E"/>
    <w:rsid w:val="004152B1"/>
    <w:rsid w:val="00415C8F"/>
    <w:rsid w:val="00415F2D"/>
    <w:rsid w:val="004160D2"/>
    <w:rsid w:val="0041626B"/>
    <w:rsid w:val="00416902"/>
    <w:rsid w:val="00416E1F"/>
    <w:rsid w:val="00416F06"/>
    <w:rsid w:val="0041759F"/>
    <w:rsid w:val="00417A54"/>
    <w:rsid w:val="00417EF4"/>
    <w:rsid w:val="0041B861"/>
    <w:rsid w:val="004214D1"/>
    <w:rsid w:val="00421A7A"/>
    <w:rsid w:val="00421B9B"/>
    <w:rsid w:val="00421C1E"/>
    <w:rsid w:val="00422548"/>
    <w:rsid w:val="004225DD"/>
    <w:rsid w:val="00422622"/>
    <w:rsid w:val="00422812"/>
    <w:rsid w:val="004230EF"/>
    <w:rsid w:val="0042326B"/>
    <w:rsid w:val="00423592"/>
    <w:rsid w:val="00423A19"/>
    <w:rsid w:val="00423C73"/>
    <w:rsid w:val="00423CB5"/>
    <w:rsid w:val="004241F1"/>
    <w:rsid w:val="004248DB"/>
    <w:rsid w:val="00424929"/>
    <w:rsid w:val="00424FCA"/>
    <w:rsid w:val="004251C7"/>
    <w:rsid w:val="004252F4"/>
    <w:rsid w:val="00425983"/>
    <w:rsid w:val="00426B49"/>
    <w:rsid w:val="00426DE8"/>
    <w:rsid w:val="004279BD"/>
    <w:rsid w:val="0043009D"/>
    <w:rsid w:val="004302E0"/>
    <w:rsid w:val="00430775"/>
    <w:rsid w:val="004317B9"/>
    <w:rsid w:val="004328B3"/>
    <w:rsid w:val="0043342A"/>
    <w:rsid w:val="00433D0C"/>
    <w:rsid w:val="00433F1E"/>
    <w:rsid w:val="004347E0"/>
    <w:rsid w:val="00434E37"/>
    <w:rsid w:val="004369A1"/>
    <w:rsid w:val="004377B5"/>
    <w:rsid w:val="00437E98"/>
    <w:rsid w:val="00441711"/>
    <w:rsid w:val="00441CE8"/>
    <w:rsid w:val="00442049"/>
    <w:rsid w:val="0044287E"/>
    <w:rsid w:val="00442946"/>
    <w:rsid w:val="004438A2"/>
    <w:rsid w:val="004447DD"/>
    <w:rsid w:val="004449F9"/>
    <w:rsid w:val="00445B0D"/>
    <w:rsid w:val="00445B5B"/>
    <w:rsid w:val="004462B4"/>
    <w:rsid w:val="004464B0"/>
    <w:rsid w:val="00446535"/>
    <w:rsid w:val="00447325"/>
    <w:rsid w:val="0044738B"/>
    <w:rsid w:val="00447724"/>
    <w:rsid w:val="00447E8F"/>
    <w:rsid w:val="00450A0C"/>
    <w:rsid w:val="00450AF8"/>
    <w:rsid w:val="0045145D"/>
    <w:rsid w:val="0045187B"/>
    <w:rsid w:val="00452669"/>
    <w:rsid w:val="00452B48"/>
    <w:rsid w:val="00453365"/>
    <w:rsid w:val="0045356E"/>
    <w:rsid w:val="00453ADF"/>
    <w:rsid w:val="00453B1B"/>
    <w:rsid w:val="00453DA8"/>
    <w:rsid w:val="00454009"/>
    <w:rsid w:val="00454161"/>
    <w:rsid w:val="0045478C"/>
    <w:rsid w:val="00454A48"/>
    <w:rsid w:val="004551A4"/>
    <w:rsid w:val="00456386"/>
    <w:rsid w:val="00456F35"/>
    <w:rsid w:val="00457330"/>
    <w:rsid w:val="00457562"/>
    <w:rsid w:val="00457AB7"/>
    <w:rsid w:val="00457F7E"/>
    <w:rsid w:val="00460793"/>
    <w:rsid w:val="00460A55"/>
    <w:rsid w:val="00460AE4"/>
    <w:rsid w:val="00460C79"/>
    <w:rsid w:val="0046146B"/>
    <w:rsid w:val="00462577"/>
    <w:rsid w:val="00462F53"/>
    <w:rsid w:val="004637CF"/>
    <w:rsid w:val="00463EA1"/>
    <w:rsid w:val="004641CF"/>
    <w:rsid w:val="004645AD"/>
    <w:rsid w:val="00464C96"/>
    <w:rsid w:val="00465EBB"/>
    <w:rsid w:val="004662C3"/>
    <w:rsid w:val="0046646A"/>
    <w:rsid w:val="00466762"/>
    <w:rsid w:val="00466BE8"/>
    <w:rsid w:val="00466E0D"/>
    <w:rsid w:val="00470322"/>
    <w:rsid w:val="00470E10"/>
    <w:rsid w:val="00470FC1"/>
    <w:rsid w:val="004710C3"/>
    <w:rsid w:val="004712BD"/>
    <w:rsid w:val="0047253C"/>
    <w:rsid w:val="004725BB"/>
    <w:rsid w:val="004729ED"/>
    <w:rsid w:val="00472B08"/>
    <w:rsid w:val="0047359C"/>
    <w:rsid w:val="00473618"/>
    <w:rsid w:val="00473A88"/>
    <w:rsid w:val="00473AD2"/>
    <w:rsid w:val="0047428A"/>
    <w:rsid w:val="00474426"/>
    <w:rsid w:val="00474A9E"/>
    <w:rsid w:val="00474C63"/>
    <w:rsid w:val="00474D6E"/>
    <w:rsid w:val="00474D72"/>
    <w:rsid w:val="004752CA"/>
    <w:rsid w:val="0047571B"/>
    <w:rsid w:val="00476A8A"/>
    <w:rsid w:val="00476FFC"/>
    <w:rsid w:val="0048009A"/>
    <w:rsid w:val="004807B6"/>
    <w:rsid w:val="0048110D"/>
    <w:rsid w:val="004812F0"/>
    <w:rsid w:val="00481652"/>
    <w:rsid w:val="00481939"/>
    <w:rsid w:val="004819D0"/>
    <w:rsid w:val="004819DD"/>
    <w:rsid w:val="00481BCF"/>
    <w:rsid w:val="00481CE5"/>
    <w:rsid w:val="00482007"/>
    <w:rsid w:val="00483149"/>
    <w:rsid w:val="00483478"/>
    <w:rsid w:val="004840BE"/>
    <w:rsid w:val="00484475"/>
    <w:rsid w:val="00484939"/>
    <w:rsid w:val="00484DE8"/>
    <w:rsid w:val="0048508F"/>
    <w:rsid w:val="00485117"/>
    <w:rsid w:val="0048578B"/>
    <w:rsid w:val="0048584B"/>
    <w:rsid w:val="00485972"/>
    <w:rsid w:val="00486FB6"/>
    <w:rsid w:val="00487113"/>
    <w:rsid w:val="00490750"/>
    <w:rsid w:val="0049137C"/>
    <w:rsid w:val="00491DA5"/>
    <w:rsid w:val="004923CB"/>
    <w:rsid w:val="00492F29"/>
    <w:rsid w:val="00493C23"/>
    <w:rsid w:val="00493FE0"/>
    <w:rsid w:val="00494076"/>
    <w:rsid w:val="004940EF"/>
    <w:rsid w:val="004945B1"/>
    <w:rsid w:val="00494F7A"/>
    <w:rsid w:val="0049504C"/>
    <w:rsid w:val="00495AC5"/>
    <w:rsid w:val="00496094"/>
    <w:rsid w:val="00496362"/>
    <w:rsid w:val="00496482"/>
    <w:rsid w:val="004A0E3C"/>
    <w:rsid w:val="004A1DE9"/>
    <w:rsid w:val="004A2B55"/>
    <w:rsid w:val="004A2BFE"/>
    <w:rsid w:val="004A2FD7"/>
    <w:rsid w:val="004A35CD"/>
    <w:rsid w:val="004A3C73"/>
    <w:rsid w:val="004A3F11"/>
    <w:rsid w:val="004A4611"/>
    <w:rsid w:val="004A4DF0"/>
    <w:rsid w:val="004A4EE3"/>
    <w:rsid w:val="004A565E"/>
    <w:rsid w:val="004A57A0"/>
    <w:rsid w:val="004A5DFE"/>
    <w:rsid w:val="004A622B"/>
    <w:rsid w:val="004A6371"/>
    <w:rsid w:val="004A6511"/>
    <w:rsid w:val="004A6829"/>
    <w:rsid w:val="004A74DF"/>
    <w:rsid w:val="004A7BE2"/>
    <w:rsid w:val="004A7D98"/>
    <w:rsid w:val="004B18E4"/>
    <w:rsid w:val="004B2EB0"/>
    <w:rsid w:val="004B3258"/>
    <w:rsid w:val="004B3622"/>
    <w:rsid w:val="004B3ECC"/>
    <w:rsid w:val="004B47CA"/>
    <w:rsid w:val="004B5CF6"/>
    <w:rsid w:val="004B623B"/>
    <w:rsid w:val="004B67D0"/>
    <w:rsid w:val="004B68F9"/>
    <w:rsid w:val="004B6FA8"/>
    <w:rsid w:val="004B7B45"/>
    <w:rsid w:val="004B7EBD"/>
    <w:rsid w:val="004C0986"/>
    <w:rsid w:val="004C0B56"/>
    <w:rsid w:val="004C13B5"/>
    <w:rsid w:val="004C1769"/>
    <w:rsid w:val="004C1C1D"/>
    <w:rsid w:val="004C2768"/>
    <w:rsid w:val="004C2C62"/>
    <w:rsid w:val="004C3E24"/>
    <w:rsid w:val="004C4491"/>
    <w:rsid w:val="004C45B0"/>
    <w:rsid w:val="004C4C99"/>
    <w:rsid w:val="004C4E22"/>
    <w:rsid w:val="004C538E"/>
    <w:rsid w:val="004C5C82"/>
    <w:rsid w:val="004C64F6"/>
    <w:rsid w:val="004C6F3D"/>
    <w:rsid w:val="004C74B2"/>
    <w:rsid w:val="004C7EE1"/>
    <w:rsid w:val="004C7F67"/>
    <w:rsid w:val="004D063C"/>
    <w:rsid w:val="004D0ADE"/>
    <w:rsid w:val="004D123D"/>
    <w:rsid w:val="004D135C"/>
    <w:rsid w:val="004D152C"/>
    <w:rsid w:val="004D1F04"/>
    <w:rsid w:val="004D2F71"/>
    <w:rsid w:val="004D35B1"/>
    <w:rsid w:val="004D384E"/>
    <w:rsid w:val="004D3CA3"/>
    <w:rsid w:val="004D42DD"/>
    <w:rsid w:val="004D4F11"/>
    <w:rsid w:val="004D4FA4"/>
    <w:rsid w:val="004D5601"/>
    <w:rsid w:val="004D56C9"/>
    <w:rsid w:val="004D574E"/>
    <w:rsid w:val="004D5D14"/>
    <w:rsid w:val="004D620D"/>
    <w:rsid w:val="004D63AD"/>
    <w:rsid w:val="004D7145"/>
    <w:rsid w:val="004D79EB"/>
    <w:rsid w:val="004E01B1"/>
    <w:rsid w:val="004E0791"/>
    <w:rsid w:val="004E0846"/>
    <w:rsid w:val="004E0B06"/>
    <w:rsid w:val="004E17FD"/>
    <w:rsid w:val="004E1BDB"/>
    <w:rsid w:val="004E2320"/>
    <w:rsid w:val="004E2ADA"/>
    <w:rsid w:val="004E2D84"/>
    <w:rsid w:val="004E3832"/>
    <w:rsid w:val="004E3B40"/>
    <w:rsid w:val="004E42B6"/>
    <w:rsid w:val="004E547E"/>
    <w:rsid w:val="004E60A9"/>
    <w:rsid w:val="004E665E"/>
    <w:rsid w:val="004E73F7"/>
    <w:rsid w:val="004E73FF"/>
    <w:rsid w:val="004F0681"/>
    <w:rsid w:val="004F2279"/>
    <w:rsid w:val="004F3126"/>
    <w:rsid w:val="004F3342"/>
    <w:rsid w:val="004F3F56"/>
    <w:rsid w:val="004F40F2"/>
    <w:rsid w:val="004F4800"/>
    <w:rsid w:val="004F5279"/>
    <w:rsid w:val="004F569A"/>
    <w:rsid w:val="004F60D1"/>
    <w:rsid w:val="004F759A"/>
    <w:rsid w:val="004F7607"/>
    <w:rsid w:val="00500529"/>
    <w:rsid w:val="00500FA9"/>
    <w:rsid w:val="00501597"/>
    <w:rsid w:val="00501CE5"/>
    <w:rsid w:val="00501D43"/>
    <w:rsid w:val="005023BC"/>
    <w:rsid w:val="00502672"/>
    <w:rsid w:val="00503375"/>
    <w:rsid w:val="005037E3"/>
    <w:rsid w:val="00503AFE"/>
    <w:rsid w:val="00504061"/>
    <w:rsid w:val="00504E44"/>
    <w:rsid w:val="00505003"/>
    <w:rsid w:val="00505170"/>
    <w:rsid w:val="005055E8"/>
    <w:rsid w:val="00505879"/>
    <w:rsid w:val="00505FA5"/>
    <w:rsid w:val="00506045"/>
    <w:rsid w:val="00506767"/>
    <w:rsid w:val="005070B7"/>
    <w:rsid w:val="00507623"/>
    <w:rsid w:val="0051060A"/>
    <w:rsid w:val="00510BB4"/>
    <w:rsid w:val="00510C1F"/>
    <w:rsid w:val="005112FB"/>
    <w:rsid w:val="00511BBF"/>
    <w:rsid w:val="0051311D"/>
    <w:rsid w:val="00515C8F"/>
    <w:rsid w:val="005167BF"/>
    <w:rsid w:val="00520381"/>
    <w:rsid w:val="00520656"/>
    <w:rsid w:val="00520931"/>
    <w:rsid w:val="00520A8D"/>
    <w:rsid w:val="00520F3E"/>
    <w:rsid w:val="005216C2"/>
    <w:rsid w:val="00521E96"/>
    <w:rsid w:val="00521E9E"/>
    <w:rsid w:val="00522018"/>
    <w:rsid w:val="0052216B"/>
    <w:rsid w:val="00522866"/>
    <w:rsid w:val="00523829"/>
    <w:rsid w:val="00523CF8"/>
    <w:rsid w:val="00523E0E"/>
    <w:rsid w:val="0052442F"/>
    <w:rsid w:val="00524D0A"/>
    <w:rsid w:val="00524E56"/>
    <w:rsid w:val="00525307"/>
    <w:rsid w:val="005255F1"/>
    <w:rsid w:val="005269E7"/>
    <w:rsid w:val="00526A22"/>
    <w:rsid w:val="00526B80"/>
    <w:rsid w:val="005277B3"/>
    <w:rsid w:val="00527BE7"/>
    <w:rsid w:val="0053025D"/>
    <w:rsid w:val="0053093F"/>
    <w:rsid w:val="00530FAE"/>
    <w:rsid w:val="0053117E"/>
    <w:rsid w:val="00531208"/>
    <w:rsid w:val="00531777"/>
    <w:rsid w:val="00531C98"/>
    <w:rsid w:val="0053349E"/>
    <w:rsid w:val="005339F5"/>
    <w:rsid w:val="00535FDD"/>
    <w:rsid w:val="00536E5A"/>
    <w:rsid w:val="005377E8"/>
    <w:rsid w:val="00537A41"/>
    <w:rsid w:val="005401DA"/>
    <w:rsid w:val="005403A8"/>
    <w:rsid w:val="005405FB"/>
    <w:rsid w:val="00540833"/>
    <w:rsid w:val="00544590"/>
    <w:rsid w:val="00544765"/>
    <w:rsid w:val="00544AD6"/>
    <w:rsid w:val="00544C51"/>
    <w:rsid w:val="00545B8C"/>
    <w:rsid w:val="00545E0C"/>
    <w:rsid w:val="00545F41"/>
    <w:rsid w:val="00546942"/>
    <w:rsid w:val="00546BEB"/>
    <w:rsid w:val="00546E7D"/>
    <w:rsid w:val="005471B4"/>
    <w:rsid w:val="0054755B"/>
    <w:rsid w:val="00547C3B"/>
    <w:rsid w:val="005505B7"/>
    <w:rsid w:val="00551314"/>
    <w:rsid w:val="00552946"/>
    <w:rsid w:val="0055299C"/>
    <w:rsid w:val="00552A15"/>
    <w:rsid w:val="00553AC5"/>
    <w:rsid w:val="00553C28"/>
    <w:rsid w:val="00553D89"/>
    <w:rsid w:val="00554059"/>
    <w:rsid w:val="005544AB"/>
    <w:rsid w:val="00554910"/>
    <w:rsid w:val="00554998"/>
    <w:rsid w:val="005549D7"/>
    <w:rsid w:val="00554B92"/>
    <w:rsid w:val="00554C9C"/>
    <w:rsid w:val="00555297"/>
    <w:rsid w:val="005553EF"/>
    <w:rsid w:val="00556364"/>
    <w:rsid w:val="00556958"/>
    <w:rsid w:val="00556DFD"/>
    <w:rsid w:val="00557978"/>
    <w:rsid w:val="0056055E"/>
    <w:rsid w:val="005611F5"/>
    <w:rsid w:val="00561736"/>
    <w:rsid w:val="00561E9B"/>
    <w:rsid w:val="0056256B"/>
    <w:rsid w:val="00562AA9"/>
    <w:rsid w:val="00562BB3"/>
    <w:rsid w:val="00563C30"/>
    <w:rsid w:val="00563D79"/>
    <w:rsid w:val="00563E8C"/>
    <w:rsid w:val="005654F9"/>
    <w:rsid w:val="00565BAC"/>
    <w:rsid w:val="00565D23"/>
    <w:rsid w:val="00566004"/>
    <w:rsid w:val="00566F22"/>
    <w:rsid w:val="00567999"/>
    <w:rsid w:val="00567F9A"/>
    <w:rsid w:val="0057045C"/>
    <w:rsid w:val="005706E4"/>
    <w:rsid w:val="00570E70"/>
    <w:rsid w:val="005713C8"/>
    <w:rsid w:val="00571D31"/>
    <w:rsid w:val="00571D84"/>
    <w:rsid w:val="00571F12"/>
    <w:rsid w:val="00572294"/>
    <w:rsid w:val="00572A93"/>
    <w:rsid w:val="00572F66"/>
    <w:rsid w:val="00573593"/>
    <w:rsid w:val="00574DF6"/>
    <w:rsid w:val="005759EC"/>
    <w:rsid w:val="00575A99"/>
    <w:rsid w:val="005764F1"/>
    <w:rsid w:val="00576503"/>
    <w:rsid w:val="005770D2"/>
    <w:rsid w:val="005772B3"/>
    <w:rsid w:val="00580AE9"/>
    <w:rsid w:val="005818E9"/>
    <w:rsid w:val="005835E0"/>
    <w:rsid w:val="005837CB"/>
    <w:rsid w:val="00583C87"/>
    <w:rsid w:val="00583D32"/>
    <w:rsid w:val="00584FFF"/>
    <w:rsid w:val="00586774"/>
    <w:rsid w:val="00586DF8"/>
    <w:rsid w:val="005873BF"/>
    <w:rsid w:val="0058757B"/>
    <w:rsid w:val="005877B9"/>
    <w:rsid w:val="00587CB6"/>
    <w:rsid w:val="00587DC4"/>
    <w:rsid w:val="00590801"/>
    <w:rsid w:val="00591672"/>
    <w:rsid w:val="005916A6"/>
    <w:rsid w:val="00591D29"/>
    <w:rsid w:val="00593C0E"/>
    <w:rsid w:val="005940C7"/>
    <w:rsid w:val="0059436F"/>
    <w:rsid w:val="00594B4E"/>
    <w:rsid w:val="00594C5D"/>
    <w:rsid w:val="005950B8"/>
    <w:rsid w:val="00595E5A"/>
    <w:rsid w:val="005962E1"/>
    <w:rsid w:val="0059633B"/>
    <w:rsid w:val="00596790"/>
    <w:rsid w:val="00596BB9"/>
    <w:rsid w:val="00597A65"/>
    <w:rsid w:val="00597B19"/>
    <w:rsid w:val="00597ED0"/>
    <w:rsid w:val="005A223A"/>
    <w:rsid w:val="005A2442"/>
    <w:rsid w:val="005A24E6"/>
    <w:rsid w:val="005A2F82"/>
    <w:rsid w:val="005A32AC"/>
    <w:rsid w:val="005A3626"/>
    <w:rsid w:val="005A36FA"/>
    <w:rsid w:val="005A3FE6"/>
    <w:rsid w:val="005A4039"/>
    <w:rsid w:val="005A4E84"/>
    <w:rsid w:val="005A5911"/>
    <w:rsid w:val="005A5FE4"/>
    <w:rsid w:val="005A60A6"/>
    <w:rsid w:val="005A71F7"/>
    <w:rsid w:val="005A7D20"/>
    <w:rsid w:val="005B009E"/>
    <w:rsid w:val="005B0317"/>
    <w:rsid w:val="005B03B8"/>
    <w:rsid w:val="005B17B0"/>
    <w:rsid w:val="005B2216"/>
    <w:rsid w:val="005B22BD"/>
    <w:rsid w:val="005B232B"/>
    <w:rsid w:val="005B40C9"/>
    <w:rsid w:val="005B425B"/>
    <w:rsid w:val="005B45A1"/>
    <w:rsid w:val="005B4666"/>
    <w:rsid w:val="005B5207"/>
    <w:rsid w:val="005B55EC"/>
    <w:rsid w:val="005B672A"/>
    <w:rsid w:val="005B69BE"/>
    <w:rsid w:val="005B714C"/>
    <w:rsid w:val="005B738F"/>
    <w:rsid w:val="005B75EF"/>
    <w:rsid w:val="005B783E"/>
    <w:rsid w:val="005B785D"/>
    <w:rsid w:val="005B7FA6"/>
    <w:rsid w:val="005C05B9"/>
    <w:rsid w:val="005C0E5C"/>
    <w:rsid w:val="005C131F"/>
    <w:rsid w:val="005C2ACE"/>
    <w:rsid w:val="005C2D78"/>
    <w:rsid w:val="005C3CE7"/>
    <w:rsid w:val="005C4691"/>
    <w:rsid w:val="005C4AA5"/>
    <w:rsid w:val="005C4CF7"/>
    <w:rsid w:val="005C6425"/>
    <w:rsid w:val="005C72F7"/>
    <w:rsid w:val="005C748D"/>
    <w:rsid w:val="005C7A8C"/>
    <w:rsid w:val="005CEA0D"/>
    <w:rsid w:val="005D078C"/>
    <w:rsid w:val="005D0C6B"/>
    <w:rsid w:val="005D0F32"/>
    <w:rsid w:val="005D18CE"/>
    <w:rsid w:val="005D1D71"/>
    <w:rsid w:val="005D2513"/>
    <w:rsid w:val="005D3264"/>
    <w:rsid w:val="005D33AB"/>
    <w:rsid w:val="005D3ACB"/>
    <w:rsid w:val="005D3D0C"/>
    <w:rsid w:val="005D43C9"/>
    <w:rsid w:val="005D4868"/>
    <w:rsid w:val="005D595A"/>
    <w:rsid w:val="005D5A25"/>
    <w:rsid w:val="005D6126"/>
    <w:rsid w:val="005D6458"/>
    <w:rsid w:val="005D698F"/>
    <w:rsid w:val="005D6C5B"/>
    <w:rsid w:val="005D7022"/>
    <w:rsid w:val="005D75A8"/>
    <w:rsid w:val="005E0636"/>
    <w:rsid w:val="005E0875"/>
    <w:rsid w:val="005E08B1"/>
    <w:rsid w:val="005E0B0C"/>
    <w:rsid w:val="005E0C6F"/>
    <w:rsid w:val="005E10D7"/>
    <w:rsid w:val="005E156F"/>
    <w:rsid w:val="005E1C64"/>
    <w:rsid w:val="005E1DA7"/>
    <w:rsid w:val="005E2A1D"/>
    <w:rsid w:val="005E2EF7"/>
    <w:rsid w:val="005E31D1"/>
    <w:rsid w:val="005E3968"/>
    <w:rsid w:val="005E44CC"/>
    <w:rsid w:val="005E5666"/>
    <w:rsid w:val="005E5940"/>
    <w:rsid w:val="005E6C13"/>
    <w:rsid w:val="005E7034"/>
    <w:rsid w:val="005E7398"/>
    <w:rsid w:val="005E75BA"/>
    <w:rsid w:val="005E7965"/>
    <w:rsid w:val="005F0500"/>
    <w:rsid w:val="005F0DA9"/>
    <w:rsid w:val="005F10F1"/>
    <w:rsid w:val="005F17CA"/>
    <w:rsid w:val="005F19C9"/>
    <w:rsid w:val="005F19F6"/>
    <w:rsid w:val="005F2001"/>
    <w:rsid w:val="005F2F56"/>
    <w:rsid w:val="005F3273"/>
    <w:rsid w:val="005F3293"/>
    <w:rsid w:val="005F338F"/>
    <w:rsid w:val="005F38F0"/>
    <w:rsid w:val="005F448F"/>
    <w:rsid w:val="005F4CB2"/>
    <w:rsid w:val="005F4F46"/>
    <w:rsid w:val="005F5E1F"/>
    <w:rsid w:val="005F6350"/>
    <w:rsid w:val="005F67B5"/>
    <w:rsid w:val="005F7227"/>
    <w:rsid w:val="005F75E5"/>
    <w:rsid w:val="006002AB"/>
    <w:rsid w:val="00600B27"/>
    <w:rsid w:val="006017A3"/>
    <w:rsid w:val="00601959"/>
    <w:rsid w:val="00601D29"/>
    <w:rsid w:val="00602131"/>
    <w:rsid w:val="0060254A"/>
    <w:rsid w:val="006028EB"/>
    <w:rsid w:val="00603079"/>
    <w:rsid w:val="006036EB"/>
    <w:rsid w:val="00603BC5"/>
    <w:rsid w:val="00603DB8"/>
    <w:rsid w:val="006044FC"/>
    <w:rsid w:val="00604BE1"/>
    <w:rsid w:val="00605ADF"/>
    <w:rsid w:val="00605DAB"/>
    <w:rsid w:val="00605EC9"/>
    <w:rsid w:val="00606097"/>
    <w:rsid w:val="0060613D"/>
    <w:rsid w:val="0060636A"/>
    <w:rsid w:val="0060649F"/>
    <w:rsid w:val="00606B8B"/>
    <w:rsid w:val="00606C7E"/>
    <w:rsid w:val="00606E5A"/>
    <w:rsid w:val="00606F34"/>
    <w:rsid w:val="006104AA"/>
    <w:rsid w:val="00610CD2"/>
    <w:rsid w:val="00610FD2"/>
    <w:rsid w:val="00611696"/>
    <w:rsid w:val="006126FC"/>
    <w:rsid w:val="00613532"/>
    <w:rsid w:val="0061385B"/>
    <w:rsid w:val="00613ADF"/>
    <w:rsid w:val="00613DA3"/>
    <w:rsid w:val="00613FB3"/>
    <w:rsid w:val="006143D5"/>
    <w:rsid w:val="00616280"/>
    <w:rsid w:val="0061695A"/>
    <w:rsid w:val="00616FBE"/>
    <w:rsid w:val="00617D1C"/>
    <w:rsid w:val="006204B0"/>
    <w:rsid w:val="00621207"/>
    <w:rsid w:val="00621F68"/>
    <w:rsid w:val="0062207B"/>
    <w:rsid w:val="00622A7F"/>
    <w:rsid w:val="0062313D"/>
    <w:rsid w:val="0062318A"/>
    <w:rsid w:val="006234FE"/>
    <w:rsid w:val="00623A49"/>
    <w:rsid w:val="00624E0A"/>
    <w:rsid w:val="0062520A"/>
    <w:rsid w:val="00625769"/>
    <w:rsid w:val="00625BC0"/>
    <w:rsid w:val="00626567"/>
    <w:rsid w:val="00626B20"/>
    <w:rsid w:val="00626F80"/>
    <w:rsid w:val="00627C1A"/>
    <w:rsid w:val="00631048"/>
    <w:rsid w:val="0063180E"/>
    <w:rsid w:val="006318BE"/>
    <w:rsid w:val="00631971"/>
    <w:rsid w:val="006320F4"/>
    <w:rsid w:val="0063225D"/>
    <w:rsid w:val="006324D0"/>
    <w:rsid w:val="00632786"/>
    <w:rsid w:val="00632CD6"/>
    <w:rsid w:val="006330A3"/>
    <w:rsid w:val="006344B7"/>
    <w:rsid w:val="00634C78"/>
    <w:rsid w:val="00634DA4"/>
    <w:rsid w:val="00634FBB"/>
    <w:rsid w:val="00634FFF"/>
    <w:rsid w:val="00635021"/>
    <w:rsid w:val="00635660"/>
    <w:rsid w:val="00636014"/>
    <w:rsid w:val="006362C1"/>
    <w:rsid w:val="00637473"/>
    <w:rsid w:val="00637762"/>
    <w:rsid w:val="006379AD"/>
    <w:rsid w:val="00640388"/>
    <w:rsid w:val="00640985"/>
    <w:rsid w:val="0064135E"/>
    <w:rsid w:val="0064152E"/>
    <w:rsid w:val="00641551"/>
    <w:rsid w:val="006417AC"/>
    <w:rsid w:val="006418E4"/>
    <w:rsid w:val="00641D80"/>
    <w:rsid w:val="0064352B"/>
    <w:rsid w:val="00643AA8"/>
    <w:rsid w:val="00644068"/>
    <w:rsid w:val="00644120"/>
    <w:rsid w:val="006446E5"/>
    <w:rsid w:val="006452C6"/>
    <w:rsid w:val="00645B47"/>
    <w:rsid w:val="00645CF6"/>
    <w:rsid w:val="00646C0D"/>
    <w:rsid w:val="0064711B"/>
    <w:rsid w:val="00647272"/>
    <w:rsid w:val="006500C6"/>
    <w:rsid w:val="00651B28"/>
    <w:rsid w:val="00651D19"/>
    <w:rsid w:val="006525F2"/>
    <w:rsid w:val="0065369B"/>
    <w:rsid w:val="0065416A"/>
    <w:rsid w:val="006548F0"/>
    <w:rsid w:val="00654C1C"/>
    <w:rsid w:val="00655A7E"/>
    <w:rsid w:val="00656B3C"/>
    <w:rsid w:val="00656CD8"/>
    <w:rsid w:val="00657255"/>
    <w:rsid w:val="00657D99"/>
    <w:rsid w:val="00660C10"/>
    <w:rsid w:val="00661F1E"/>
    <w:rsid w:val="00661FA5"/>
    <w:rsid w:val="006627B6"/>
    <w:rsid w:val="00662F34"/>
    <w:rsid w:val="00662F97"/>
    <w:rsid w:val="006631FC"/>
    <w:rsid w:val="006638C9"/>
    <w:rsid w:val="006639CD"/>
    <w:rsid w:val="00664567"/>
    <w:rsid w:val="00665218"/>
    <w:rsid w:val="00666556"/>
    <w:rsid w:val="00666C9F"/>
    <w:rsid w:val="0066752E"/>
    <w:rsid w:val="00667A8D"/>
    <w:rsid w:val="0067062B"/>
    <w:rsid w:val="006709EB"/>
    <w:rsid w:val="006715F1"/>
    <w:rsid w:val="006718ED"/>
    <w:rsid w:val="00671F6E"/>
    <w:rsid w:val="00672160"/>
    <w:rsid w:val="00672FF9"/>
    <w:rsid w:val="006738EF"/>
    <w:rsid w:val="00674C7C"/>
    <w:rsid w:val="006773C8"/>
    <w:rsid w:val="00677E36"/>
    <w:rsid w:val="00680413"/>
    <w:rsid w:val="0068115E"/>
    <w:rsid w:val="00681807"/>
    <w:rsid w:val="00681905"/>
    <w:rsid w:val="00682085"/>
    <w:rsid w:val="0068255F"/>
    <w:rsid w:val="00682802"/>
    <w:rsid w:val="0068322A"/>
    <w:rsid w:val="0068362D"/>
    <w:rsid w:val="00683CCE"/>
    <w:rsid w:val="00686F12"/>
    <w:rsid w:val="00687BEC"/>
    <w:rsid w:val="00690EA5"/>
    <w:rsid w:val="0069188C"/>
    <w:rsid w:val="006919FF"/>
    <w:rsid w:val="006931B5"/>
    <w:rsid w:val="00693EDF"/>
    <w:rsid w:val="006949EE"/>
    <w:rsid w:val="00695F7D"/>
    <w:rsid w:val="006960A5"/>
    <w:rsid w:val="00696A1D"/>
    <w:rsid w:val="00696F6D"/>
    <w:rsid w:val="006976F8"/>
    <w:rsid w:val="00697C3A"/>
    <w:rsid w:val="006A0988"/>
    <w:rsid w:val="006A2E2A"/>
    <w:rsid w:val="006A3AAB"/>
    <w:rsid w:val="006A3C09"/>
    <w:rsid w:val="006A3C18"/>
    <w:rsid w:val="006A4A47"/>
    <w:rsid w:val="006A4B9D"/>
    <w:rsid w:val="006A51DA"/>
    <w:rsid w:val="006A6131"/>
    <w:rsid w:val="006A699F"/>
    <w:rsid w:val="006A7772"/>
    <w:rsid w:val="006A7AD6"/>
    <w:rsid w:val="006B0235"/>
    <w:rsid w:val="006B0487"/>
    <w:rsid w:val="006B05F5"/>
    <w:rsid w:val="006B072D"/>
    <w:rsid w:val="006B08CA"/>
    <w:rsid w:val="006B0E53"/>
    <w:rsid w:val="006B2645"/>
    <w:rsid w:val="006B274F"/>
    <w:rsid w:val="006B440A"/>
    <w:rsid w:val="006B46FF"/>
    <w:rsid w:val="006B545B"/>
    <w:rsid w:val="006B5EE0"/>
    <w:rsid w:val="006B6128"/>
    <w:rsid w:val="006B7777"/>
    <w:rsid w:val="006B7B67"/>
    <w:rsid w:val="006B7E27"/>
    <w:rsid w:val="006C0F65"/>
    <w:rsid w:val="006C1206"/>
    <w:rsid w:val="006C15B1"/>
    <w:rsid w:val="006C17D4"/>
    <w:rsid w:val="006C1ABC"/>
    <w:rsid w:val="006C1CD6"/>
    <w:rsid w:val="006C20BD"/>
    <w:rsid w:val="006C20E2"/>
    <w:rsid w:val="006C2153"/>
    <w:rsid w:val="006C2990"/>
    <w:rsid w:val="006C29C6"/>
    <w:rsid w:val="006C3374"/>
    <w:rsid w:val="006C45D5"/>
    <w:rsid w:val="006C4900"/>
    <w:rsid w:val="006C51EC"/>
    <w:rsid w:val="006C595E"/>
    <w:rsid w:val="006C68D9"/>
    <w:rsid w:val="006C7FFB"/>
    <w:rsid w:val="006D0A0F"/>
    <w:rsid w:val="006D11E8"/>
    <w:rsid w:val="006D21D9"/>
    <w:rsid w:val="006D24CB"/>
    <w:rsid w:val="006D26DB"/>
    <w:rsid w:val="006D2EAE"/>
    <w:rsid w:val="006D2F5F"/>
    <w:rsid w:val="006D39A7"/>
    <w:rsid w:val="006D40B8"/>
    <w:rsid w:val="006D415F"/>
    <w:rsid w:val="006D4176"/>
    <w:rsid w:val="006D4312"/>
    <w:rsid w:val="006D471D"/>
    <w:rsid w:val="006D54C8"/>
    <w:rsid w:val="006D56E3"/>
    <w:rsid w:val="006D62B1"/>
    <w:rsid w:val="006D62BF"/>
    <w:rsid w:val="006D6618"/>
    <w:rsid w:val="006D67EF"/>
    <w:rsid w:val="006D77E2"/>
    <w:rsid w:val="006E076F"/>
    <w:rsid w:val="006E0D31"/>
    <w:rsid w:val="006E0FC5"/>
    <w:rsid w:val="006E13F0"/>
    <w:rsid w:val="006E13FE"/>
    <w:rsid w:val="006E1552"/>
    <w:rsid w:val="006E1786"/>
    <w:rsid w:val="006E18C3"/>
    <w:rsid w:val="006E1E30"/>
    <w:rsid w:val="006E2498"/>
    <w:rsid w:val="006E2FD5"/>
    <w:rsid w:val="006E441B"/>
    <w:rsid w:val="006E4F3A"/>
    <w:rsid w:val="006E6A67"/>
    <w:rsid w:val="006E6AC0"/>
    <w:rsid w:val="006E712A"/>
    <w:rsid w:val="006F0AFD"/>
    <w:rsid w:val="006F0B1B"/>
    <w:rsid w:val="006F1214"/>
    <w:rsid w:val="006F19C9"/>
    <w:rsid w:val="006F2077"/>
    <w:rsid w:val="006F26FE"/>
    <w:rsid w:val="006F274F"/>
    <w:rsid w:val="006F2F9C"/>
    <w:rsid w:val="006F35D2"/>
    <w:rsid w:val="006F368D"/>
    <w:rsid w:val="006F3B66"/>
    <w:rsid w:val="006F45DF"/>
    <w:rsid w:val="006F50F6"/>
    <w:rsid w:val="006F5804"/>
    <w:rsid w:val="006F5AED"/>
    <w:rsid w:val="006F6085"/>
    <w:rsid w:val="006F6593"/>
    <w:rsid w:val="006F6ABA"/>
    <w:rsid w:val="006F6EAC"/>
    <w:rsid w:val="006F766B"/>
    <w:rsid w:val="006F7A21"/>
    <w:rsid w:val="007005DD"/>
    <w:rsid w:val="00700966"/>
    <w:rsid w:val="00700D96"/>
    <w:rsid w:val="00701097"/>
    <w:rsid w:val="007011D4"/>
    <w:rsid w:val="007015BD"/>
    <w:rsid w:val="00702354"/>
    <w:rsid w:val="00702702"/>
    <w:rsid w:val="00702832"/>
    <w:rsid w:val="00702BB9"/>
    <w:rsid w:val="00703B83"/>
    <w:rsid w:val="00703FB4"/>
    <w:rsid w:val="00704963"/>
    <w:rsid w:val="00704CFB"/>
    <w:rsid w:val="00706AB6"/>
    <w:rsid w:val="00706B4B"/>
    <w:rsid w:val="00707094"/>
    <w:rsid w:val="00707DBA"/>
    <w:rsid w:val="007101C6"/>
    <w:rsid w:val="0071037A"/>
    <w:rsid w:val="0071128C"/>
    <w:rsid w:val="00711BC9"/>
    <w:rsid w:val="00711EC7"/>
    <w:rsid w:val="00711F1C"/>
    <w:rsid w:val="00711F90"/>
    <w:rsid w:val="0071207B"/>
    <w:rsid w:val="00712D53"/>
    <w:rsid w:val="00713A6C"/>
    <w:rsid w:val="00714499"/>
    <w:rsid w:val="00714886"/>
    <w:rsid w:val="0071497F"/>
    <w:rsid w:val="00715325"/>
    <w:rsid w:val="00715870"/>
    <w:rsid w:val="00715C20"/>
    <w:rsid w:val="00716642"/>
    <w:rsid w:val="00716D8B"/>
    <w:rsid w:val="0071764F"/>
    <w:rsid w:val="0071773A"/>
    <w:rsid w:val="007212D7"/>
    <w:rsid w:val="007215C4"/>
    <w:rsid w:val="007218F1"/>
    <w:rsid w:val="0072229A"/>
    <w:rsid w:val="0072347E"/>
    <w:rsid w:val="00723733"/>
    <w:rsid w:val="007237EF"/>
    <w:rsid w:val="00724E40"/>
    <w:rsid w:val="00724F7F"/>
    <w:rsid w:val="00725365"/>
    <w:rsid w:val="00725B5D"/>
    <w:rsid w:val="00725BB9"/>
    <w:rsid w:val="0072652E"/>
    <w:rsid w:val="00726542"/>
    <w:rsid w:val="0072667A"/>
    <w:rsid w:val="007278D9"/>
    <w:rsid w:val="007305AF"/>
    <w:rsid w:val="00730710"/>
    <w:rsid w:val="0073120E"/>
    <w:rsid w:val="00731543"/>
    <w:rsid w:val="007318F0"/>
    <w:rsid w:val="00731AD2"/>
    <w:rsid w:val="0073236C"/>
    <w:rsid w:val="007325B6"/>
    <w:rsid w:val="007335B7"/>
    <w:rsid w:val="007336DA"/>
    <w:rsid w:val="0073419C"/>
    <w:rsid w:val="007347E6"/>
    <w:rsid w:val="007347F9"/>
    <w:rsid w:val="00735907"/>
    <w:rsid w:val="00735C94"/>
    <w:rsid w:val="007400D4"/>
    <w:rsid w:val="00740847"/>
    <w:rsid w:val="00741162"/>
    <w:rsid w:val="00741E71"/>
    <w:rsid w:val="00742AEC"/>
    <w:rsid w:val="00743D9B"/>
    <w:rsid w:val="007444AC"/>
    <w:rsid w:val="00744FC8"/>
    <w:rsid w:val="00745EBB"/>
    <w:rsid w:val="00746853"/>
    <w:rsid w:val="00746DC5"/>
    <w:rsid w:val="007476BF"/>
    <w:rsid w:val="00747F79"/>
    <w:rsid w:val="007500E5"/>
    <w:rsid w:val="00750292"/>
    <w:rsid w:val="00750AE5"/>
    <w:rsid w:val="00750BB9"/>
    <w:rsid w:val="0075107C"/>
    <w:rsid w:val="0075120F"/>
    <w:rsid w:val="00751531"/>
    <w:rsid w:val="007518AB"/>
    <w:rsid w:val="00751C50"/>
    <w:rsid w:val="00751F81"/>
    <w:rsid w:val="007522BB"/>
    <w:rsid w:val="007525E1"/>
    <w:rsid w:val="00752FDA"/>
    <w:rsid w:val="00754E5F"/>
    <w:rsid w:val="00755442"/>
    <w:rsid w:val="00755685"/>
    <w:rsid w:val="00755973"/>
    <w:rsid w:val="00755B6A"/>
    <w:rsid w:val="00755F4F"/>
    <w:rsid w:val="00756A2A"/>
    <w:rsid w:val="00756E0B"/>
    <w:rsid w:val="00760436"/>
    <w:rsid w:val="00760D76"/>
    <w:rsid w:val="007612C1"/>
    <w:rsid w:val="0076134E"/>
    <w:rsid w:val="0076173C"/>
    <w:rsid w:val="00761F18"/>
    <w:rsid w:val="007635A9"/>
    <w:rsid w:val="00763A86"/>
    <w:rsid w:val="007642A9"/>
    <w:rsid w:val="007652B5"/>
    <w:rsid w:val="00765D4E"/>
    <w:rsid w:val="00765E2B"/>
    <w:rsid w:val="00765EF6"/>
    <w:rsid w:val="00766161"/>
    <w:rsid w:val="007662FC"/>
    <w:rsid w:val="00766693"/>
    <w:rsid w:val="00767B3A"/>
    <w:rsid w:val="00767BCE"/>
    <w:rsid w:val="00770B57"/>
    <w:rsid w:val="00770F27"/>
    <w:rsid w:val="007726BF"/>
    <w:rsid w:val="007726D2"/>
    <w:rsid w:val="00772B34"/>
    <w:rsid w:val="00773CFA"/>
    <w:rsid w:val="007748B4"/>
    <w:rsid w:val="00776730"/>
    <w:rsid w:val="00776D63"/>
    <w:rsid w:val="00776FB6"/>
    <w:rsid w:val="00777095"/>
    <w:rsid w:val="007776FF"/>
    <w:rsid w:val="00777D2F"/>
    <w:rsid w:val="00780043"/>
    <w:rsid w:val="00780112"/>
    <w:rsid w:val="0078229A"/>
    <w:rsid w:val="007824E4"/>
    <w:rsid w:val="0078265F"/>
    <w:rsid w:val="00782CA7"/>
    <w:rsid w:val="00782FFC"/>
    <w:rsid w:val="0078399B"/>
    <w:rsid w:val="00785160"/>
    <w:rsid w:val="0078597F"/>
    <w:rsid w:val="00785F70"/>
    <w:rsid w:val="007867DE"/>
    <w:rsid w:val="007868D1"/>
    <w:rsid w:val="00790152"/>
    <w:rsid w:val="007904DA"/>
    <w:rsid w:val="0079051B"/>
    <w:rsid w:val="00790563"/>
    <w:rsid w:val="00790B6A"/>
    <w:rsid w:val="00790E4E"/>
    <w:rsid w:val="00791B49"/>
    <w:rsid w:val="00791E47"/>
    <w:rsid w:val="00792E37"/>
    <w:rsid w:val="00792EEB"/>
    <w:rsid w:val="00792F6B"/>
    <w:rsid w:val="00793D75"/>
    <w:rsid w:val="007944A8"/>
    <w:rsid w:val="00794B05"/>
    <w:rsid w:val="00794C47"/>
    <w:rsid w:val="00794DD3"/>
    <w:rsid w:val="00794E23"/>
    <w:rsid w:val="007951C9"/>
    <w:rsid w:val="00795C91"/>
    <w:rsid w:val="00796943"/>
    <w:rsid w:val="00796E1A"/>
    <w:rsid w:val="0079728E"/>
    <w:rsid w:val="0079760B"/>
    <w:rsid w:val="00797F91"/>
    <w:rsid w:val="00797FBB"/>
    <w:rsid w:val="007A0713"/>
    <w:rsid w:val="007A0CE2"/>
    <w:rsid w:val="007A0D50"/>
    <w:rsid w:val="007A195C"/>
    <w:rsid w:val="007A23FB"/>
    <w:rsid w:val="007A2560"/>
    <w:rsid w:val="007A2D14"/>
    <w:rsid w:val="007A39BB"/>
    <w:rsid w:val="007A3C56"/>
    <w:rsid w:val="007A4459"/>
    <w:rsid w:val="007A45A8"/>
    <w:rsid w:val="007A5202"/>
    <w:rsid w:val="007A55E3"/>
    <w:rsid w:val="007A5944"/>
    <w:rsid w:val="007A5D03"/>
    <w:rsid w:val="007A6306"/>
    <w:rsid w:val="007A65EA"/>
    <w:rsid w:val="007A6CD9"/>
    <w:rsid w:val="007A6E12"/>
    <w:rsid w:val="007A77FC"/>
    <w:rsid w:val="007A7A13"/>
    <w:rsid w:val="007B0134"/>
    <w:rsid w:val="007B09E2"/>
    <w:rsid w:val="007B104B"/>
    <w:rsid w:val="007B1727"/>
    <w:rsid w:val="007B1C5E"/>
    <w:rsid w:val="007B1CD0"/>
    <w:rsid w:val="007B1D1E"/>
    <w:rsid w:val="007B24C3"/>
    <w:rsid w:val="007B3B28"/>
    <w:rsid w:val="007B3ECF"/>
    <w:rsid w:val="007B45DB"/>
    <w:rsid w:val="007B4960"/>
    <w:rsid w:val="007B4C2D"/>
    <w:rsid w:val="007B4C34"/>
    <w:rsid w:val="007B50AE"/>
    <w:rsid w:val="007B624D"/>
    <w:rsid w:val="007B6AE4"/>
    <w:rsid w:val="007B758E"/>
    <w:rsid w:val="007B7F81"/>
    <w:rsid w:val="007C099D"/>
    <w:rsid w:val="007C13F3"/>
    <w:rsid w:val="007C1E12"/>
    <w:rsid w:val="007C3245"/>
    <w:rsid w:val="007C4364"/>
    <w:rsid w:val="007C4B24"/>
    <w:rsid w:val="007C612F"/>
    <w:rsid w:val="007C6969"/>
    <w:rsid w:val="007C6EBB"/>
    <w:rsid w:val="007C7D68"/>
    <w:rsid w:val="007D0D1E"/>
    <w:rsid w:val="007D10A2"/>
    <w:rsid w:val="007D1578"/>
    <w:rsid w:val="007D1D53"/>
    <w:rsid w:val="007D2515"/>
    <w:rsid w:val="007D277A"/>
    <w:rsid w:val="007D309E"/>
    <w:rsid w:val="007D4028"/>
    <w:rsid w:val="007D4040"/>
    <w:rsid w:val="007D4728"/>
    <w:rsid w:val="007D4B55"/>
    <w:rsid w:val="007D5644"/>
    <w:rsid w:val="007D5E3A"/>
    <w:rsid w:val="007D6C66"/>
    <w:rsid w:val="007D7758"/>
    <w:rsid w:val="007E02F6"/>
    <w:rsid w:val="007E05E5"/>
    <w:rsid w:val="007E1110"/>
    <w:rsid w:val="007E1B5C"/>
    <w:rsid w:val="007E1CF7"/>
    <w:rsid w:val="007E2127"/>
    <w:rsid w:val="007E2186"/>
    <w:rsid w:val="007E2191"/>
    <w:rsid w:val="007E339C"/>
    <w:rsid w:val="007E411A"/>
    <w:rsid w:val="007E49A7"/>
    <w:rsid w:val="007E49DB"/>
    <w:rsid w:val="007E4BD9"/>
    <w:rsid w:val="007E6DFB"/>
    <w:rsid w:val="007E72D2"/>
    <w:rsid w:val="007F013C"/>
    <w:rsid w:val="007F111F"/>
    <w:rsid w:val="007F1E22"/>
    <w:rsid w:val="007F1FCF"/>
    <w:rsid w:val="007F2DC3"/>
    <w:rsid w:val="007F2EF3"/>
    <w:rsid w:val="007F2F74"/>
    <w:rsid w:val="007F3A1B"/>
    <w:rsid w:val="007F3C93"/>
    <w:rsid w:val="007F3C97"/>
    <w:rsid w:val="007F451D"/>
    <w:rsid w:val="007F4803"/>
    <w:rsid w:val="007F4ABC"/>
    <w:rsid w:val="007F4BD3"/>
    <w:rsid w:val="007F4C17"/>
    <w:rsid w:val="007F5140"/>
    <w:rsid w:val="007F5CA8"/>
    <w:rsid w:val="007F607B"/>
    <w:rsid w:val="007F644D"/>
    <w:rsid w:val="007F6D9E"/>
    <w:rsid w:val="007F732F"/>
    <w:rsid w:val="007F74E6"/>
    <w:rsid w:val="008003FD"/>
    <w:rsid w:val="00800A3D"/>
    <w:rsid w:val="00801471"/>
    <w:rsid w:val="00802C2C"/>
    <w:rsid w:val="00802E90"/>
    <w:rsid w:val="008031C6"/>
    <w:rsid w:val="008032AD"/>
    <w:rsid w:val="008033C5"/>
    <w:rsid w:val="008036E8"/>
    <w:rsid w:val="0080472C"/>
    <w:rsid w:val="00806046"/>
    <w:rsid w:val="00806463"/>
    <w:rsid w:val="008068A4"/>
    <w:rsid w:val="00806C13"/>
    <w:rsid w:val="00807383"/>
    <w:rsid w:val="00810665"/>
    <w:rsid w:val="008125A8"/>
    <w:rsid w:val="00812FC1"/>
    <w:rsid w:val="00813D2C"/>
    <w:rsid w:val="00813F29"/>
    <w:rsid w:val="00814E89"/>
    <w:rsid w:val="00815176"/>
    <w:rsid w:val="00816545"/>
    <w:rsid w:val="00816589"/>
    <w:rsid w:val="008166AF"/>
    <w:rsid w:val="00817650"/>
    <w:rsid w:val="00817848"/>
    <w:rsid w:val="00820849"/>
    <w:rsid w:val="00820978"/>
    <w:rsid w:val="00820FE2"/>
    <w:rsid w:val="008225DB"/>
    <w:rsid w:val="00822A75"/>
    <w:rsid w:val="00822E2E"/>
    <w:rsid w:val="008231EB"/>
    <w:rsid w:val="00823BA4"/>
    <w:rsid w:val="00823D98"/>
    <w:rsid w:val="0082437D"/>
    <w:rsid w:val="00824EF7"/>
    <w:rsid w:val="00824F17"/>
    <w:rsid w:val="008256A5"/>
    <w:rsid w:val="0082666B"/>
    <w:rsid w:val="00826AC0"/>
    <w:rsid w:val="00827147"/>
    <w:rsid w:val="0082767D"/>
    <w:rsid w:val="00827969"/>
    <w:rsid w:val="00827DE0"/>
    <w:rsid w:val="00827EE9"/>
    <w:rsid w:val="0083103F"/>
    <w:rsid w:val="0083187D"/>
    <w:rsid w:val="008320BA"/>
    <w:rsid w:val="00832D8A"/>
    <w:rsid w:val="008339E8"/>
    <w:rsid w:val="0083418A"/>
    <w:rsid w:val="008343FA"/>
    <w:rsid w:val="008358D5"/>
    <w:rsid w:val="00837157"/>
    <w:rsid w:val="00840C79"/>
    <w:rsid w:val="00841830"/>
    <w:rsid w:val="00842C6F"/>
    <w:rsid w:val="008430F1"/>
    <w:rsid w:val="00843644"/>
    <w:rsid w:val="00843BB7"/>
    <w:rsid w:val="00843CDF"/>
    <w:rsid w:val="00844B7F"/>
    <w:rsid w:val="00845650"/>
    <w:rsid w:val="0084599E"/>
    <w:rsid w:val="00846AED"/>
    <w:rsid w:val="00847537"/>
    <w:rsid w:val="00847574"/>
    <w:rsid w:val="00847DB5"/>
    <w:rsid w:val="0085062D"/>
    <w:rsid w:val="0085146A"/>
    <w:rsid w:val="00851911"/>
    <w:rsid w:val="008520F1"/>
    <w:rsid w:val="00852997"/>
    <w:rsid w:val="00852C4E"/>
    <w:rsid w:val="00852C95"/>
    <w:rsid w:val="00853EF1"/>
    <w:rsid w:val="008542C6"/>
    <w:rsid w:val="008544F0"/>
    <w:rsid w:val="00855374"/>
    <w:rsid w:val="008557CC"/>
    <w:rsid w:val="00855C66"/>
    <w:rsid w:val="0085624F"/>
    <w:rsid w:val="00857668"/>
    <w:rsid w:val="008602B6"/>
    <w:rsid w:val="00860A3C"/>
    <w:rsid w:val="00860C57"/>
    <w:rsid w:val="00861438"/>
    <w:rsid w:val="00861C8C"/>
    <w:rsid w:val="00861D6D"/>
    <w:rsid w:val="00861FCF"/>
    <w:rsid w:val="00862518"/>
    <w:rsid w:val="00862589"/>
    <w:rsid w:val="00862982"/>
    <w:rsid w:val="00862D36"/>
    <w:rsid w:val="008630D4"/>
    <w:rsid w:val="00863361"/>
    <w:rsid w:val="00863AC6"/>
    <w:rsid w:val="00864010"/>
    <w:rsid w:val="0086405C"/>
    <w:rsid w:val="00864108"/>
    <w:rsid w:val="00864692"/>
    <w:rsid w:val="0086599E"/>
    <w:rsid w:val="00865A3D"/>
    <w:rsid w:val="00865F8F"/>
    <w:rsid w:val="0086661A"/>
    <w:rsid w:val="00866A13"/>
    <w:rsid w:val="00866F07"/>
    <w:rsid w:val="00867897"/>
    <w:rsid w:val="008700CA"/>
    <w:rsid w:val="00870363"/>
    <w:rsid w:val="008703D3"/>
    <w:rsid w:val="00871008"/>
    <w:rsid w:val="008718D3"/>
    <w:rsid w:val="00872199"/>
    <w:rsid w:val="00873E85"/>
    <w:rsid w:val="008742C4"/>
    <w:rsid w:val="008748AD"/>
    <w:rsid w:val="00875CC7"/>
    <w:rsid w:val="00876191"/>
    <w:rsid w:val="008766C4"/>
    <w:rsid w:val="00876D14"/>
    <w:rsid w:val="00876DDE"/>
    <w:rsid w:val="008771B2"/>
    <w:rsid w:val="00877E5E"/>
    <w:rsid w:val="0088045D"/>
    <w:rsid w:val="0088103E"/>
    <w:rsid w:val="0088110F"/>
    <w:rsid w:val="0088201E"/>
    <w:rsid w:val="00882525"/>
    <w:rsid w:val="00882560"/>
    <w:rsid w:val="00882F85"/>
    <w:rsid w:val="00883C09"/>
    <w:rsid w:val="0088467A"/>
    <w:rsid w:val="00884CBA"/>
    <w:rsid w:val="00885F41"/>
    <w:rsid w:val="0088616B"/>
    <w:rsid w:val="00886B23"/>
    <w:rsid w:val="00887565"/>
    <w:rsid w:val="00887795"/>
    <w:rsid w:val="00887C45"/>
    <w:rsid w:val="00887D78"/>
    <w:rsid w:val="00890366"/>
    <w:rsid w:val="00890429"/>
    <w:rsid w:val="00890E22"/>
    <w:rsid w:val="008917FB"/>
    <w:rsid w:val="0089210C"/>
    <w:rsid w:val="00892536"/>
    <w:rsid w:val="00892ED0"/>
    <w:rsid w:val="008938A1"/>
    <w:rsid w:val="00894067"/>
    <w:rsid w:val="00894A3B"/>
    <w:rsid w:val="00895D47"/>
    <w:rsid w:val="0089746D"/>
    <w:rsid w:val="00897F4B"/>
    <w:rsid w:val="008A0349"/>
    <w:rsid w:val="008A08CC"/>
    <w:rsid w:val="008A0A55"/>
    <w:rsid w:val="008A0D8A"/>
    <w:rsid w:val="008A1038"/>
    <w:rsid w:val="008A2538"/>
    <w:rsid w:val="008A3D0A"/>
    <w:rsid w:val="008A4341"/>
    <w:rsid w:val="008A4A29"/>
    <w:rsid w:val="008A5371"/>
    <w:rsid w:val="008A5927"/>
    <w:rsid w:val="008A5CA0"/>
    <w:rsid w:val="008A61F6"/>
    <w:rsid w:val="008A638E"/>
    <w:rsid w:val="008A63C2"/>
    <w:rsid w:val="008A6C47"/>
    <w:rsid w:val="008A6CE9"/>
    <w:rsid w:val="008A7171"/>
    <w:rsid w:val="008A7D69"/>
    <w:rsid w:val="008B00B9"/>
    <w:rsid w:val="008B0C77"/>
    <w:rsid w:val="008B171F"/>
    <w:rsid w:val="008B1A88"/>
    <w:rsid w:val="008B1FE6"/>
    <w:rsid w:val="008B29E1"/>
    <w:rsid w:val="008B36AB"/>
    <w:rsid w:val="008B374E"/>
    <w:rsid w:val="008B3E49"/>
    <w:rsid w:val="008B41EB"/>
    <w:rsid w:val="008B421C"/>
    <w:rsid w:val="008B4296"/>
    <w:rsid w:val="008B4A01"/>
    <w:rsid w:val="008B4B24"/>
    <w:rsid w:val="008B4B66"/>
    <w:rsid w:val="008B4C54"/>
    <w:rsid w:val="008B56A2"/>
    <w:rsid w:val="008B5A69"/>
    <w:rsid w:val="008B668B"/>
    <w:rsid w:val="008B668F"/>
    <w:rsid w:val="008B66FC"/>
    <w:rsid w:val="008B69F6"/>
    <w:rsid w:val="008B73EF"/>
    <w:rsid w:val="008B7C3C"/>
    <w:rsid w:val="008C04DA"/>
    <w:rsid w:val="008C105C"/>
    <w:rsid w:val="008C110D"/>
    <w:rsid w:val="008C144B"/>
    <w:rsid w:val="008C1EF2"/>
    <w:rsid w:val="008C2B4D"/>
    <w:rsid w:val="008C2BFA"/>
    <w:rsid w:val="008C3621"/>
    <w:rsid w:val="008C3C56"/>
    <w:rsid w:val="008C3E10"/>
    <w:rsid w:val="008C4AD1"/>
    <w:rsid w:val="008C6DC2"/>
    <w:rsid w:val="008C7098"/>
    <w:rsid w:val="008C7898"/>
    <w:rsid w:val="008D1E5D"/>
    <w:rsid w:val="008D1E97"/>
    <w:rsid w:val="008D20E7"/>
    <w:rsid w:val="008D2ABC"/>
    <w:rsid w:val="008D350E"/>
    <w:rsid w:val="008D3546"/>
    <w:rsid w:val="008D3F77"/>
    <w:rsid w:val="008D40E5"/>
    <w:rsid w:val="008D48C1"/>
    <w:rsid w:val="008D5087"/>
    <w:rsid w:val="008D5899"/>
    <w:rsid w:val="008D6AEB"/>
    <w:rsid w:val="008D7891"/>
    <w:rsid w:val="008D7BEB"/>
    <w:rsid w:val="008E0A5C"/>
    <w:rsid w:val="008E16BF"/>
    <w:rsid w:val="008E19C4"/>
    <w:rsid w:val="008E2D69"/>
    <w:rsid w:val="008E2FB1"/>
    <w:rsid w:val="008E472E"/>
    <w:rsid w:val="008E4EB1"/>
    <w:rsid w:val="008E4F02"/>
    <w:rsid w:val="008E5616"/>
    <w:rsid w:val="008E59B7"/>
    <w:rsid w:val="008E5DD5"/>
    <w:rsid w:val="008E6DF8"/>
    <w:rsid w:val="008E71CC"/>
    <w:rsid w:val="008E7755"/>
    <w:rsid w:val="008EF94C"/>
    <w:rsid w:val="008F0CF4"/>
    <w:rsid w:val="008F114D"/>
    <w:rsid w:val="008F17D7"/>
    <w:rsid w:val="008F1D4C"/>
    <w:rsid w:val="008F2112"/>
    <w:rsid w:val="008F2864"/>
    <w:rsid w:val="008F340A"/>
    <w:rsid w:val="008F3DAF"/>
    <w:rsid w:val="008F46CE"/>
    <w:rsid w:val="008F4A07"/>
    <w:rsid w:val="008F4A88"/>
    <w:rsid w:val="008F5CD3"/>
    <w:rsid w:val="008F612B"/>
    <w:rsid w:val="008F7F07"/>
    <w:rsid w:val="009009C0"/>
    <w:rsid w:val="00900DD5"/>
    <w:rsid w:val="00900F5F"/>
    <w:rsid w:val="009014C5"/>
    <w:rsid w:val="0090243A"/>
    <w:rsid w:val="009030DD"/>
    <w:rsid w:val="0090321B"/>
    <w:rsid w:val="00904C11"/>
    <w:rsid w:val="00905E51"/>
    <w:rsid w:val="00907151"/>
    <w:rsid w:val="009079A2"/>
    <w:rsid w:val="009079A9"/>
    <w:rsid w:val="00911129"/>
    <w:rsid w:val="0091133F"/>
    <w:rsid w:val="009134A4"/>
    <w:rsid w:val="00913704"/>
    <w:rsid w:val="00913BD3"/>
    <w:rsid w:val="00915798"/>
    <w:rsid w:val="0091579A"/>
    <w:rsid w:val="009160F5"/>
    <w:rsid w:val="00920297"/>
    <w:rsid w:val="0092129A"/>
    <w:rsid w:val="009217C8"/>
    <w:rsid w:val="00922DCC"/>
    <w:rsid w:val="00923DC4"/>
    <w:rsid w:val="0092425B"/>
    <w:rsid w:val="009243CE"/>
    <w:rsid w:val="00924BD7"/>
    <w:rsid w:val="00924C81"/>
    <w:rsid w:val="00924E70"/>
    <w:rsid w:val="00925295"/>
    <w:rsid w:val="00925B1C"/>
    <w:rsid w:val="00925C92"/>
    <w:rsid w:val="0092681C"/>
    <w:rsid w:val="009301DB"/>
    <w:rsid w:val="009306DA"/>
    <w:rsid w:val="00930D07"/>
    <w:rsid w:val="00930EB5"/>
    <w:rsid w:val="0093176E"/>
    <w:rsid w:val="00931F29"/>
    <w:rsid w:val="0093247A"/>
    <w:rsid w:val="00932C71"/>
    <w:rsid w:val="00933123"/>
    <w:rsid w:val="00933191"/>
    <w:rsid w:val="00933C4A"/>
    <w:rsid w:val="00933E76"/>
    <w:rsid w:val="0093412F"/>
    <w:rsid w:val="00934657"/>
    <w:rsid w:val="009351B5"/>
    <w:rsid w:val="00935915"/>
    <w:rsid w:val="00935BD2"/>
    <w:rsid w:val="009364A6"/>
    <w:rsid w:val="009366EF"/>
    <w:rsid w:val="00937067"/>
    <w:rsid w:val="0093784E"/>
    <w:rsid w:val="009379BC"/>
    <w:rsid w:val="00937AD3"/>
    <w:rsid w:val="00937C3B"/>
    <w:rsid w:val="009405BB"/>
    <w:rsid w:val="00940CA9"/>
    <w:rsid w:val="00941779"/>
    <w:rsid w:val="009418DB"/>
    <w:rsid w:val="00941CAE"/>
    <w:rsid w:val="00942399"/>
    <w:rsid w:val="009428CF"/>
    <w:rsid w:val="00943087"/>
    <w:rsid w:val="00943386"/>
    <w:rsid w:val="009438CB"/>
    <w:rsid w:val="00943B2B"/>
    <w:rsid w:val="00943F62"/>
    <w:rsid w:val="009441E2"/>
    <w:rsid w:val="00944248"/>
    <w:rsid w:val="009444D2"/>
    <w:rsid w:val="009445B0"/>
    <w:rsid w:val="00945B1F"/>
    <w:rsid w:val="00945D96"/>
    <w:rsid w:val="009462F8"/>
    <w:rsid w:val="00947204"/>
    <w:rsid w:val="009479F7"/>
    <w:rsid w:val="00947E00"/>
    <w:rsid w:val="009509E3"/>
    <w:rsid w:val="00950A54"/>
    <w:rsid w:val="009511E0"/>
    <w:rsid w:val="00952095"/>
    <w:rsid w:val="0095237E"/>
    <w:rsid w:val="009528CA"/>
    <w:rsid w:val="00953169"/>
    <w:rsid w:val="00953259"/>
    <w:rsid w:val="00953E90"/>
    <w:rsid w:val="00954AFE"/>
    <w:rsid w:val="00955360"/>
    <w:rsid w:val="009567D6"/>
    <w:rsid w:val="00957047"/>
    <w:rsid w:val="009610D9"/>
    <w:rsid w:val="009618F1"/>
    <w:rsid w:val="00961C06"/>
    <w:rsid w:val="00961D44"/>
    <w:rsid w:val="0096218F"/>
    <w:rsid w:val="00963391"/>
    <w:rsid w:val="00963E98"/>
    <w:rsid w:val="0096449C"/>
    <w:rsid w:val="00965B83"/>
    <w:rsid w:val="00966285"/>
    <w:rsid w:val="00967996"/>
    <w:rsid w:val="0097084B"/>
    <w:rsid w:val="00970883"/>
    <w:rsid w:val="00970F15"/>
    <w:rsid w:val="0097106B"/>
    <w:rsid w:val="009712D7"/>
    <w:rsid w:val="00971A9B"/>
    <w:rsid w:val="00971D85"/>
    <w:rsid w:val="0097243E"/>
    <w:rsid w:val="009725B7"/>
    <w:rsid w:val="00972FCE"/>
    <w:rsid w:val="00973278"/>
    <w:rsid w:val="00973590"/>
    <w:rsid w:val="00974192"/>
    <w:rsid w:val="00974A29"/>
    <w:rsid w:val="00974A7E"/>
    <w:rsid w:val="00974DC1"/>
    <w:rsid w:val="009753D2"/>
    <w:rsid w:val="009760C4"/>
    <w:rsid w:val="009765A0"/>
    <w:rsid w:val="00976D58"/>
    <w:rsid w:val="009778B6"/>
    <w:rsid w:val="00977935"/>
    <w:rsid w:val="0097A810"/>
    <w:rsid w:val="009800BF"/>
    <w:rsid w:val="00980719"/>
    <w:rsid w:val="00981034"/>
    <w:rsid w:val="00981387"/>
    <w:rsid w:val="00981517"/>
    <w:rsid w:val="00981F1B"/>
    <w:rsid w:val="00982348"/>
    <w:rsid w:val="0098333C"/>
    <w:rsid w:val="009833C3"/>
    <w:rsid w:val="00983546"/>
    <w:rsid w:val="00983DA1"/>
    <w:rsid w:val="00984DD1"/>
    <w:rsid w:val="00984DEA"/>
    <w:rsid w:val="009850C9"/>
    <w:rsid w:val="00985DDE"/>
    <w:rsid w:val="00986621"/>
    <w:rsid w:val="0098777F"/>
    <w:rsid w:val="00987C7C"/>
    <w:rsid w:val="00987F4B"/>
    <w:rsid w:val="0099022D"/>
    <w:rsid w:val="00990442"/>
    <w:rsid w:val="00990766"/>
    <w:rsid w:val="00990E2E"/>
    <w:rsid w:val="00991019"/>
    <w:rsid w:val="00991BCB"/>
    <w:rsid w:val="00992118"/>
    <w:rsid w:val="009922AC"/>
    <w:rsid w:val="0099336C"/>
    <w:rsid w:val="009938F3"/>
    <w:rsid w:val="00993FA2"/>
    <w:rsid w:val="009940F3"/>
    <w:rsid w:val="00994439"/>
    <w:rsid w:val="0099516B"/>
    <w:rsid w:val="00995813"/>
    <w:rsid w:val="0099595E"/>
    <w:rsid w:val="00995FD8"/>
    <w:rsid w:val="00996573"/>
    <w:rsid w:val="00996C22"/>
    <w:rsid w:val="00997864"/>
    <w:rsid w:val="009979AC"/>
    <w:rsid w:val="00997C8A"/>
    <w:rsid w:val="009A0801"/>
    <w:rsid w:val="009A0D6F"/>
    <w:rsid w:val="009A12CC"/>
    <w:rsid w:val="009A15B7"/>
    <w:rsid w:val="009A191D"/>
    <w:rsid w:val="009A21A8"/>
    <w:rsid w:val="009A2A4E"/>
    <w:rsid w:val="009A2CB2"/>
    <w:rsid w:val="009A3012"/>
    <w:rsid w:val="009A3328"/>
    <w:rsid w:val="009A3588"/>
    <w:rsid w:val="009A3632"/>
    <w:rsid w:val="009A39DE"/>
    <w:rsid w:val="009A4366"/>
    <w:rsid w:val="009A4CDE"/>
    <w:rsid w:val="009A4DDA"/>
    <w:rsid w:val="009A54E8"/>
    <w:rsid w:val="009A5785"/>
    <w:rsid w:val="009A5A88"/>
    <w:rsid w:val="009A5D6D"/>
    <w:rsid w:val="009A6129"/>
    <w:rsid w:val="009A7532"/>
    <w:rsid w:val="009A78F2"/>
    <w:rsid w:val="009A7918"/>
    <w:rsid w:val="009A7AC7"/>
    <w:rsid w:val="009A7B67"/>
    <w:rsid w:val="009B1EE4"/>
    <w:rsid w:val="009B1F5B"/>
    <w:rsid w:val="009B285B"/>
    <w:rsid w:val="009B34B1"/>
    <w:rsid w:val="009B353E"/>
    <w:rsid w:val="009B381D"/>
    <w:rsid w:val="009B3A76"/>
    <w:rsid w:val="009B44F8"/>
    <w:rsid w:val="009B49F9"/>
    <w:rsid w:val="009B4FCD"/>
    <w:rsid w:val="009B5399"/>
    <w:rsid w:val="009B53A7"/>
    <w:rsid w:val="009B5A1F"/>
    <w:rsid w:val="009B5BAF"/>
    <w:rsid w:val="009B5DA5"/>
    <w:rsid w:val="009B65CE"/>
    <w:rsid w:val="009B68ED"/>
    <w:rsid w:val="009C1A14"/>
    <w:rsid w:val="009C1C5A"/>
    <w:rsid w:val="009C2984"/>
    <w:rsid w:val="009C2C0F"/>
    <w:rsid w:val="009C3BAB"/>
    <w:rsid w:val="009C44CC"/>
    <w:rsid w:val="009C5674"/>
    <w:rsid w:val="009C5E16"/>
    <w:rsid w:val="009C605E"/>
    <w:rsid w:val="009C6218"/>
    <w:rsid w:val="009C6A71"/>
    <w:rsid w:val="009C6B2C"/>
    <w:rsid w:val="009C6D71"/>
    <w:rsid w:val="009C77D4"/>
    <w:rsid w:val="009D01FB"/>
    <w:rsid w:val="009D094A"/>
    <w:rsid w:val="009D0B67"/>
    <w:rsid w:val="009D0DB3"/>
    <w:rsid w:val="009D1114"/>
    <w:rsid w:val="009D2420"/>
    <w:rsid w:val="009D3360"/>
    <w:rsid w:val="009D3C2A"/>
    <w:rsid w:val="009D4447"/>
    <w:rsid w:val="009D48C3"/>
    <w:rsid w:val="009D6390"/>
    <w:rsid w:val="009D699B"/>
    <w:rsid w:val="009D6C47"/>
    <w:rsid w:val="009D7203"/>
    <w:rsid w:val="009D7444"/>
    <w:rsid w:val="009D7873"/>
    <w:rsid w:val="009D7E5E"/>
    <w:rsid w:val="009D7ED9"/>
    <w:rsid w:val="009E028D"/>
    <w:rsid w:val="009E0A21"/>
    <w:rsid w:val="009E1287"/>
    <w:rsid w:val="009E19FC"/>
    <w:rsid w:val="009E21E3"/>
    <w:rsid w:val="009E2758"/>
    <w:rsid w:val="009E383A"/>
    <w:rsid w:val="009E3859"/>
    <w:rsid w:val="009E3C9F"/>
    <w:rsid w:val="009E4CDF"/>
    <w:rsid w:val="009E6C10"/>
    <w:rsid w:val="009E6C51"/>
    <w:rsid w:val="009E7054"/>
    <w:rsid w:val="009E7D16"/>
    <w:rsid w:val="009F084D"/>
    <w:rsid w:val="009F0A35"/>
    <w:rsid w:val="009F0BAD"/>
    <w:rsid w:val="009F12A2"/>
    <w:rsid w:val="009F195E"/>
    <w:rsid w:val="009F2269"/>
    <w:rsid w:val="009F24D7"/>
    <w:rsid w:val="009F257C"/>
    <w:rsid w:val="009F4945"/>
    <w:rsid w:val="009F4F3E"/>
    <w:rsid w:val="009F534E"/>
    <w:rsid w:val="009F5399"/>
    <w:rsid w:val="009F5E06"/>
    <w:rsid w:val="009F5E76"/>
    <w:rsid w:val="009F5F63"/>
    <w:rsid w:val="009F62BB"/>
    <w:rsid w:val="009F6722"/>
    <w:rsid w:val="009F73E6"/>
    <w:rsid w:val="009F75A0"/>
    <w:rsid w:val="009F79A8"/>
    <w:rsid w:val="009F7EBF"/>
    <w:rsid w:val="009F7FB7"/>
    <w:rsid w:val="00A014CD"/>
    <w:rsid w:val="00A01561"/>
    <w:rsid w:val="00A02EAB"/>
    <w:rsid w:val="00A03A1F"/>
    <w:rsid w:val="00A03E3E"/>
    <w:rsid w:val="00A0434D"/>
    <w:rsid w:val="00A0453E"/>
    <w:rsid w:val="00A047E9"/>
    <w:rsid w:val="00A04D09"/>
    <w:rsid w:val="00A0593B"/>
    <w:rsid w:val="00A05FFF"/>
    <w:rsid w:val="00A10357"/>
    <w:rsid w:val="00A1071A"/>
    <w:rsid w:val="00A10E43"/>
    <w:rsid w:val="00A10F8D"/>
    <w:rsid w:val="00A110D2"/>
    <w:rsid w:val="00A12F0D"/>
    <w:rsid w:val="00A12FDF"/>
    <w:rsid w:val="00A138B1"/>
    <w:rsid w:val="00A144A6"/>
    <w:rsid w:val="00A14658"/>
    <w:rsid w:val="00A14A1F"/>
    <w:rsid w:val="00A15306"/>
    <w:rsid w:val="00A15998"/>
    <w:rsid w:val="00A15BCD"/>
    <w:rsid w:val="00A15E27"/>
    <w:rsid w:val="00A1617B"/>
    <w:rsid w:val="00A163CF"/>
    <w:rsid w:val="00A16C3B"/>
    <w:rsid w:val="00A16D3E"/>
    <w:rsid w:val="00A17A92"/>
    <w:rsid w:val="00A205EB"/>
    <w:rsid w:val="00A21F05"/>
    <w:rsid w:val="00A222A0"/>
    <w:rsid w:val="00A23978"/>
    <w:rsid w:val="00A23C42"/>
    <w:rsid w:val="00A248F4"/>
    <w:rsid w:val="00A2503B"/>
    <w:rsid w:val="00A2514D"/>
    <w:rsid w:val="00A25C4D"/>
    <w:rsid w:val="00A25DD8"/>
    <w:rsid w:val="00A266C5"/>
    <w:rsid w:val="00A2674D"/>
    <w:rsid w:val="00A267A7"/>
    <w:rsid w:val="00A26BBA"/>
    <w:rsid w:val="00A27F9A"/>
    <w:rsid w:val="00A3025B"/>
    <w:rsid w:val="00A3191D"/>
    <w:rsid w:val="00A31DCD"/>
    <w:rsid w:val="00A324AB"/>
    <w:rsid w:val="00A324DE"/>
    <w:rsid w:val="00A3267A"/>
    <w:rsid w:val="00A32863"/>
    <w:rsid w:val="00A32A35"/>
    <w:rsid w:val="00A34308"/>
    <w:rsid w:val="00A34615"/>
    <w:rsid w:val="00A34756"/>
    <w:rsid w:val="00A34C68"/>
    <w:rsid w:val="00A3543B"/>
    <w:rsid w:val="00A3564E"/>
    <w:rsid w:val="00A35860"/>
    <w:rsid w:val="00A3639A"/>
    <w:rsid w:val="00A36775"/>
    <w:rsid w:val="00A37358"/>
    <w:rsid w:val="00A3783D"/>
    <w:rsid w:val="00A37F62"/>
    <w:rsid w:val="00A40DB3"/>
    <w:rsid w:val="00A4295A"/>
    <w:rsid w:val="00A442B5"/>
    <w:rsid w:val="00A44741"/>
    <w:rsid w:val="00A44949"/>
    <w:rsid w:val="00A45C3A"/>
    <w:rsid w:val="00A461BA"/>
    <w:rsid w:val="00A46FE1"/>
    <w:rsid w:val="00A4710E"/>
    <w:rsid w:val="00A4715E"/>
    <w:rsid w:val="00A4766F"/>
    <w:rsid w:val="00A477FA"/>
    <w:rsid w:val="00A47981"/>
    <w:rsid w:val="00A47B4E"/>
    <w:rsid w:val="00A501E2"/>
    <w:rsid w:val="00A529C1"/>
    <w:rsid w:val="00A54011"/>
    <w:rsid w:val="00A54138"/>
    <w:rsid w:val="00A541A5"/>
    <w:rsid w:val="00A546C7"/>
    <w:rsid w:val="00A54840"/>
    <w:rsid w:val="00A548B4"/>
    <w:rsid w:val="00A55185"/>
    <w:rsid w:val="00A55508"/>
    <w:rsid w:val="00A56507"/>
    <w:rsid w:val="00A566F9"/>
    <w:rsid w:val="00A57737"/>
    <w:rsid w:val="00A607C1"/>
    <w:rsid w:val="00A6083F"/>
    <w:rsid w:val="00A60A6F"/>
    <w:rsid w:val="00A619DC"/>
    <w:rsid w:val="00A62CC5"/>
    <w:rsid w:val="00A62F89"/>
    <w:rsid w:val="00A636F3"/>
    <w:rsid w:val="00A63A48"/>
    <w:rsid w:val="00A64B1A"/>
    <w:rsid w:val="00A64F9E"/>
    <w:rsid w:val="00A65161"/>
    <w:rsid w:val="00A65A24"/>
    <w:rsid w:val="00A660B4"/>
    <w:rsid w:val="00A66101"/>
    <w:rsid w:val="00A66205"/>
    <w:rsid w:val="00A66F20"/>
    <w:rsid w:val="00A67182"/>
    <w:rsid w:val="00A67C60"/>
    <w:rsid w:val="00A70916"/>
    <w:rsid w:val="00A70FBC"/>
    <w:rsid w:val="00A7111D"/>
    <w:rsid w:val="00A71E2E"/>
    <w:rsid w:val="00A72568"/>
    <w:rsid w:val="00A726B4"/>
    <w:rsid w:val="00A727A8"/>
    <w:rsid w:val="00A73594"/>
    <w:rsid w:val="00A73E3B"/>
    <w:rsid w:val="00A73FAF"/>
    <w:rsid w:val="00A743B3"/>
    <w:rsid w:val="00A74C66"/>
    <w:rsid w:val="00A75832"/>
    <w:rsid w:val="00A76AC8"/>
    <w:rsid w:val="00A76CF2"/>
    <w:rsid w:val="00A76E96"/>
    <w:rsid w:val="00A772B8"/>
    <w:rsid w:val="00A77E39"/>
    <w:rsid w:val="00A80719"/>
    <w:rsid w:val="00A8151A"/>
    <w:rsid w:val="00A81834"/>
    <w:rsid w:val="00A81B08"/>
    <w:rsid w:val="00A82163"/>
    <w:rsid w:val="00A835C8"/>
    <w:rsid w:val="00A84347"/>
    <w:rsid w:val="00A845D2"/>
    <w:rsid w:val="00A85189"/>
    <w:rsid w:val="00A8595D"/>
    <w:rsid w:val="00A85AEA"/>
    <w:rsid w:val="00A85B5D"/>
    <w:rsid w:val="00A85C3B"/>
    <w:rsid w:val="00A86F9E"/>
    <w:rsid w:val="00A87F09"/>
    <w:rsid w:val="00A901B9"/>
    <w:rsid w:val="00A902F7"/>
    <w:rsid w:val="00A90A21"/>
    <w:rsid w:val="00A90F2C"/>
    <w:rsid w:val="00A91C47"/>
    <w:rsid w:val="00A91E11"/>
    <w:rsid w:val="00A92B45"/>
    <w:rsid w:val="00A93E81"/>
    <w:rsid w:val="00A94196"/>
    <w:rsid w:val="00A943BD"/>
    <w:rsid w:val="00A949C8"/>
    <w:rsid w:val="00A95D80"/>
    <w:rsid w:val="00A96077"/>
    <w:rsid w:val="00A962C3"/>
    <w:rsid w:val="00A97302"/>
    <w:rsid w:val="00A97AE5"/>
    <w:rsid w:val="00A97C4E"/>
    <w:rsid w:val="00AA0643"/>
    <w:rsid w:val="00AA3B52"/>
    <w:rsid w:val="00AA3D0F"/>
    <w:rsid w:val="00AA413E"/>
    <w:rsid w:val="00AA4D01"/>
    <w:rsid w:val="00AA523C"/>
    <w:rsid w:val="00AA55B1"/>
    <w:rsid w:val="00AA5ED8"/>
    <w:rsid w:val="00AA6245"/>
    <w:rsid w:val="00AA7B79"/>
    <w:rsid w:val="00AB02FC"/>
    <w:rsid w:val="00AB215C"/>
    <w:rsid w:val="00AB227A"/>
    <w:rsid w:val="00AB22C3"/>
    <w:rsid w:val="00AB313C"/>
    <w:rsid w:val="00AB358C"/>
    <w:rsid w:val="00AB3BD6"/>
    <w:rsid w:val="00AB43E7"/>
    <w:rsid w:val="00AB4778"/>
    <w:rsid w:val="00AB4A30"/>
    <w:rsid w:val="00AB4ACB"/>
    <w:rsid w:val="00AB4ED5"/>
    <w:rsid w:val="00AB5709"/>
    <w:rsid w:val="00AB5A26"/>
    <w:rsid w:val="00AB716F"/>
    <w:rsid w:val="00AB781B"/>
    <w:rsid w:val="00AB7B04"/>
    <w:rsid w:val="00AC005E"/>
    <w:rsid w:val="00AC1AB6"/>
    <w:rsid w:val="00AC1F84"/>
    <w:rsid w:val="00AC21C4"/>
    <w:rsid w:val="00AC2475"/>
    <w:rsid w:val="00AC28E3"/>
    <w:rsid w:val="00AC340E"/>
    <w:rsid w:val="00AC38E3"/>
    <w:rsid w:val="00AC39D8"/>
    <w:rsid w:val="00AC3AFF"/>
    <w:rsid w:val="00AC422B"/>
    <w:rsid w:val="00AC5859"/>
    <w:rsid w:val="00AC5B99"/>
    <w:rsid w:val="00AC65C2"/>
    <w:rsid w:val="00AC7577"/>
    <w:rsid w:val="00AC7E61"/>
    <w:rsid w:val="00AD0905"/>
    <w:rsid w:val="00AD0E45"/>
    <w:rsid w:val="00AD1105"/>
    <w:rsid w:val="00AD272D"/>
    <w:rsid w:val="00AD2745"/>
    <w:rsid w:val="00AD2B4F"/>
    <w:rsid w:val="00AD3505"/>
    <w:rsid w:val="00AD429D"/>
    <w:rsid w:val="00AD4AA1"/>
    <w:rsid w:val="00AD57B3"/>
    <w:rsid w:val="00AD5BB3"/>
    <w:rsid w:val="00AD6031"/>
    <w:rsid w:val="00AD61E9"/>
    <w:rsid w:val="00AD65F6"/>
    <w:rsid w:val="00AD679E"/>
    <w:rsid w:val="00AD6918"/>
    <w:rsid w:val="00AD7EE9"/>
    <w:rsid w:val="00AD7F9E"/>
    <w:rsid w:val="00AE02F9"/>
    <w:rsid w:val="00AE1617"/>
    <w:rsid w:val="00AE1D96"/>
    <w:rsid w:val="00AE1E39"/>
    <w:rsid w:val="00AE1F9C"/>
    <w:rsid w:val="00AE2498"/>
    <w:rsid w:val="00AE2D8B"/>
    <w:rsid w:val="00AE4744"/>
    <w:rsid w:val="00AE4853"/>
    <w:rsid w:val="00AE48EA"/>
    <w:rsid w:val="00AE4C20"/>
    <w:rsid w:val="00AE51E7"/>
    <w:rsid w:val="00AE60BF"/>
    <w:rsid w:val="00AE67D4"/>
    <w:rsid w:val="00AE6C8B"/>
    <w:rsid w:val="00AE7C9F"/>
    <w:rsid w:val="00AE7E95"/>
    <w:rsid w:val="00AF0E0B"/>
    <w:rsid w:val="00AF196A"/>
    <w:rsid w:val="00AF1D26"/>
    <w:rsid w:val="00AF1DBE"/>
    <w:rsid w:val="00AF23F8"/>
    <w:rsid w:val="00AF2CCF"/>
    <w:rsid w:val="00AF37C4"/>
    <w:rsid w:val="00AF3DD4"/>
    <w:rsid w:val="00AF43AA"/>
    <w:rsid w:val="00AF4580"/>
    <w:rsid w:val="00AF5808"/>
    <w:rsid w:val="00AF634E"/>
    <w:rsid w:val="00AF6C03"/>
    <w:rsid w:val="00B009A8"/>
    <w:rsid w:val="00B012BC"/>
    <w:rsid w:val="00B01F9F"/>
    <w:rsid w:val="00B028A6"/>
    <w:rsid w:val="00B02D8F"/>
    <w:rsid w:val="00B0367A"/>
    <w:rsid w:val="00B03F04"/>
    <w:rsid w:val="00B04A66"/>
    <w:rsid w:val="00B04ED2"/>
    <w:rsid w:val="00B050B3"/>
    <w:rsid w:val="00B057C9"/>
    <w:rsid w:val="00B0626A"/>
    <w:rsid w:val="00B0767E"/>
    <w:rsid w:val="00B079C3"/>
    <w:rsid w:val="00B10021"/>
    <w:rsid w:val="00B11394"/>
    <w:rsid w:val="00B117F7"/>
    <w:rsid w:val="00B120CA"/>
    <w:rsid w:val="00B122E9"/>
    <w:rsid w:val="00B1360F"/>
    <w:rsid w:val="00B13FCB"/>
    <w:rsid w:val="00B14E54"/>
    <w:rsid w:val="00B15342"/>
    <w:rsid w:val="00B15F83"/>
    <w:rsid w:val="00B166DB"/>
    <w:rsid w:val="00B17040"/>
    <w:rsid w:val="00B20B4C"/>
    <w:rsid w:val="00B20F72"/>
    <w:rsid w:val="00B219E2"/>
    <w:rsid w:val="00B21BF1"/>
    <w:rsid w:val="00B21D8F"/>
    <w:rsid w:val="00B21F28"/>
    <w:rsid w:val="00B22154"/>
    <w:rsid w:val="00B225C0"/>
    <w:rsid w:val="00B22801"/>
    <w:rsid w:val="00B22936"/>
    <w:rsid w:val="00B23378"/>
    <w:rsid w:val="00B23531"/>
    <w:rsid w:val="00B23ADD"/>
    <w:rsid w:val="00B23D80"/>
    <w:rsid w:val="00B2469E"/>
    <w:rsid w:val="00B24893"/>
    <w:rsid w:val="00B24A21"/>
    <w:rsid w:val="00B25827"/>
    <w:rsid w:val="00B25B66"/>
    <w:rsid w:val="00B25BE4"/>
    <w:rsid w:val="00B26900"/>
    <w:rsid w:val="00B26ADD"/>
    <w:rsid w:val="00B27561"/>
    <w:rsid w:val="00B30318"/>
    <w:rsid w:val="00B304FC"/>
    <w:rsid w:val="00B30BCE"/>
    <w:rsid w:val="00B30EF9"/>
    <w:rsid w:val="00B319C3"/>
    <w:rsid w:val="00B3231F"/>
    <w:rsid w:val="00B33777"/>
    <w:rsid w:val="00B337AB"/>
    <w:rsid w:val="00B33C97"/>
    <w:rsid w:val="00B34409"/>
    <w:rsid w:val="00B34E27"/>
    <w:rsid w:val="00B350E5"/>
    <w:rsid w:val="00B35151"/>
    <w:rsid w:val="00B35194"/>
    <w:rsid w:val="00B35248"/>
    <w:rsid w:val="00B35398"/>
    <w:rsid w:val="00B366AC"/>
    <w:rsid w:val="00B36E5A"/>
    <w:rsid w:val="00B371E1"/>
    <w:rsid w:val="00B3750D"/>
    <w:rsid w:val="00B37CA4"/>
    <w:rsid w:val="00B400C0"/>
    <w:rsid w:val="00B40C27"/>
    <w:rsid w:val="00B41033"/>
    <w:rsid w:val="00B41229"/>
    <w:rsid w:val="00B4202E"/>
    <w:rsid w:val="00B42F3F"/>
    <w:rsid w:val="00B43088"/>
    <w:rsid w:val="00B438A6"/>
    <w:rsid w:val="00B43DB2"/>
    <w:rsid w:val="00B43E58"/>
    <w:rsid w:val="00B444B1"/>
    <w:rsid w:val="00B44B20"/>
    <w:rsid w:val="00B44C13"/>
    <w:rsid w:val="00B44C2D"/>
    <w:rsid w:val="00B44ED6"/>
    <w:rsid w:val="00B450ED"/>
    <w:rsid w:val="00B453BC"/>
    <w:rsid w:val="00B45DD4"/>
    <w:rsid w:val="00B45F93"/>
    <w:rsid w:val="00B50A7D"/>
    <w:rsid w:val="00B5121F"/>
    <w:rsid w:val="00B51B13"/>
    <w:rsid w:val="00B51E4B"/>
    <w:rsid w:val="00B51FDC"/>
    <w:rsid w:val="00B52D1D"/>
    <w:rsid w:val="00B5416F"/>
    <w:rsid w:val="00B54BC5"/>
    <w:rsid w:val="00B569F4"/>
    <w:rsid w:val="00B572DA"/>
    <w:rsid w:val="00B57588"/>
    <w:rsid w:val="00B5797E"/>
    <w:rsid w:val="00B57C54"/>
    <w:rsid w:val="00B57C63"/>
    <w:rsid w:val="00B57EA1"/>
    <w:rsid w:val="00B612F7"/>
    <w:rsid w:val="00B61D0F"/>
    <w:rsid w:val="00B61D46"/>
    <w:rsid w:val="00B62053"/>
    <w:rsid w:val="00B62704"/>
    <w:rsid w:val="00B62909"/>
    <w:rsid w:val="00B62A5B"/>
    <w:rsid w:val="00B63291"/>
    <w:rsid w:val="00B657C9"/>
    <w:rsid w:val="00B660EE"/>
    <w:rsid w:val="00B6635B"/>
    <w:rsid w:val="00B668A5"/>
    <w:rsid w:val="00B66EDD"/>
    <w:rsid w:val="00B67442"/>
    <w:rsid w:val="00B67897"/>
    <w:rsid w:val="00B67976"/>
    <w:rsid w:val="00B7026A"/>
    <w:rsid w:val="00B70333"/>
    <w:rsid w:val="00B70582"/>
    <w:rsid w:val="00B709FB"/>
    <w:rsid w:val="00B70CA3"/>
    <w:rsid w:val="00B7134B"/>
    <w:rsid w:val="00B723C3"/>
    <w:rsid w:val="00B726D7"/>
    <w:rsid w:val="00B727D5"/>
    <w:rsid w:val="00B72A8E"/>
    <w:rsid w:val="00B72E46"/>
    <w:rsid w:val="00B72F9E"/>
    <w:rsid w:val="00B7326B"/>
    <w:rsid w:val="00B733DA"/>
    <w:rsid w:val="00B73899"/>
    <w:rsid w:val="00B751E1"/>
    <w:rsid w:val="00B759F2"/>
    <w:rsid w:val="00B75DCE"/>
    <w:rsid w:val="00B7644F"/>
    <w:rsid w:val="00B80C24"/>
    <w:rsid w:val="00B80FB4"/>
    <w:rsid w:val="00B8182E"/>
    <w:rsid w:val="00B8195B"/>
    <w:rsid w:val="00B81C43"/>
    <w:rsid w:val="00B82A69"/>
    <w:rsid w:val="00B82D2C"/>
    <w:rsid w:val="00B834EB"/>
    <w:rsid w:val="00B85200"/>
    <w:rsid w:val="00B85521"/>
    <w:rsid w:val="00B85897"/>
    <w:rsid w:val="00B86144"/>
    <w:rsid w:val="00B86473"/>
    <w:rsid w:val="00B87537"/>
    <w:rsid w:val="00B87EBF"/>
    <w:rsid w:val="00B90651"/>
    <w:rsid w:val="00B907BA"/>
    <w:rsid w:val="00B910D2"/>
    <w:rsid w:val="00B9158D"/>
    <w:rsid w:val="00B9296D"/>
    <w:rsid w:val="00B929F7"/>
    <w:rsid w:val="00B93D70"/>
    <w:rsid w:val="00B944D9"/>
    <w:rsid w:val="00B946AC"/>
    <w:rsid w:val="00B947CD"/>
    <w:rsid w:val="00B94843"/>
    <w:rsid w:val="00B94981"/>
    <w:rsid w:val="00B94CF7"/>
    <w:rsid w:val="00B95348"/>
    <w:rsid w:val="00B95718"/>
    <w:rsid w:val="00B959ED"/>
    <w:rsid w:val="00B9638A"/>
    <w:rsid w:val="00B9652B"/>
    <w:rsid w:val="00B96873"/>
    <w:rsid w:val="00B96FC5"/>
    <w:rsid w:val="00B976F3"/>
    <w:rsid w:val="00BA0CD0"/>
    <w:rsid w:val="00BA11F5"/>
    <w:rsid w:val="00BA210F"/>
    <w:rsid w:val="00BA2374"/>
    <w:rsid w:val="00BA29E1"/>
    <w:rsid w:val="00BA386F"/>
    <w:rsid w:val="00BA40E6"/>
    <w:rsid w:val="00BA4121"/>
    <w:rsid w:val="00BA4813"/>
    <w:rsid w:val="00BA4B3B"/>
    <w:rsid w:val="00BA50A0"/>
    <w:rsid w:val="00BA59A7"/>
    <w:rsid w:val="00BA70B9"/>
    <w:rsid w:val="00BB067E"/>
    <w:rsid w:val="00BB07B0"/>
    <w:rsid w:val="00BB0A29"/>
    <w:rsid w:val="00BB1C5D"/>
    <w:rsid w:val="00BB1D88"/>
    <w:rsid w:val="00BB1EFF"/>
    <w:rsid w:val="00BB29E6"/>
    <w:rsid w:val="00BB2C05"/>
    <w:rsid w:val="00BB301D"/>
    <w:rsid w:val="00BB3C9D"/>
    <w:rsid w:val="00BB4649"/>
    <w:rsid w:val="00BC0BC8"/>
    <w:rsid w:val="00BC18E5"/>
    <w:rsid w:val="00BC271A"/>
    <w:rsid w:val="00BC2E62"/>
    <w:rsid w:val="00BC30A1"/>
    <w:rsid w:val="00BC389C"/>
    <w:rsid w:val="00BC3A41"/>
    <w:rsid w:val="00BC40BD"/>
    <w:rsid w:val="00BC419E"/>
    <w:rsid w:val="00BC4C14"/>
    <w:rsid w:val="00BC559F"/>
    <w:rsid w:val="00BC56B5"/>
    <w:rsid w:val="00BC5BC0"/>
    <w:rsid w:val="00BC62EB"/>
    <w:rsid w:val="00BC685D"/>
    <w:rsid w:val="00BC728E"/>
    <w:rsid w:val="00BC7665"/>
    <w:rsid w:val="00BC77A1"/>
    <w:rsid w:val="00BC7C3B"/>
    <w:rsid w:val="00BD0575"/>
    <w:rsid w:val="00BD0B99"/>
    <w:rsid w:val="00BD1BCF"/>
    <w:rsid w:val="00BD3C4B"/>
    <w:rsid w:val="00BD3F37"/>
    <w:rsid w:val="00BD43E3"/>
    <w:rsid w:val="00BD45DF"/>
    <w:rsid w:val="00BD46FA"/>
    <w:rsid w:val="00BD4B86"/>
    <w:rsid w:val="00BD5A7E"/>
    <w:rsid w:val="00BD5BAB"/>
    <w:rsid w:val="00BD5DB3"/>
    <w:rsid w:val="00BD60A1"/>
    <w:rsid w:val="00BD60FB"/>
    <w:rsid w:val="00BD70DD"/>
    <w:rsid w:val="00BE0E53"/>
    <w:rsid w:val="00BE0FA5"/>
    <w:rsid w:val="00BE1015"/>
    <w:rsid w:val="00BE19E9"/>
    <w:rsid w:val="00BE221C"/>
    <w:rsid w:val="00BE2FC1"/>
    <w:rsid w:val="00BE3671"/>
    <w:rsid w:val="00BE4539"/>
    <w:rsid w:val="00BE4A3C"/>
    <w:rsid w:val="00BE55CC"/>
    <w:rsid w:val="00BE5A7B"/>
    <w:rsid w:val="00BE5C09"/>
    <w:rsid w:val="00BE5C51"/>
    <w:rsid w:val="00BE6A39"/>
    <w:rsid w:val="00BE6EC7"/>
    <w:rsid w:val="00BE7089"/>
    <w:rsid w:val="00BE7B22"/>
    <w:rsid w:val="00BE7BF2"/>
    <w:rsid w:val="00BF0176"/>
    <w:rsid w:val="00BF07FC"/>
    <w:rsid w:val="00BF198F"/>
    <w:rsid w:val="00BF2E85"/>
    <w:rsid w:val="00BF353A"/>
    <w:rsid w:val="00BF3589"/>
    <w:rsid w:val="00BF36D7"/>
    <w:rsid w:val="00BF3BF3"/>
    <w:rsid w:val="00BF3FC4"/>
    <w:rsid w:val="00BF4B8D"/>
    <w:rsid w:val="00BF52E0"/>
    <w:rsid w:val="00BF5AD9"/>
    <w:rsid w:val="00BF71E5"/>
    <w:rsid w:val="00C00055"/>
    <w:rsid w:val="00C0053E"/>
    <w:rsid w:val="00C00C21"/>
    <w:rsid w:val="00C00CC3"/>
    <w:rsid w:val="00C011F8"/>
    <w:rsid w:val="00C01C16"/>
    <w:rsid w:val="00C03A23"/>
    <w:rsid w:val="00C05225"/>
    <w:rsid w:val="00C06795"/>
    <w:rsid w:val="00C07624"/>
    <w:rsid w:val="00C077FF"/>
    <w:rsid w:val="00C07ECA"/>
    <w:rsid w:val="00C10129"/>
    <w:rsid w:val="00C111D4"/>
    <w:rsid w:val="00C12191"/>
    <w:rsid w:val="00C12DE7"/>
    <w:rsid w:val="00C13698"/>
    <w:rsid w:val="00C1382D"/>
    <w:rsid w:val="00C13C3A"/>
    <w:rsid w:val="00C13E5F"/>
    <w:rsid w:val="00C14235"/>
    <w:rsid w:val="00C1430B"/>
    <w:rsid w:val="00C14749"/>
    <w:rsid w:val="00C14844"/>
    <w:rsid w:val="00C149C8"/>
    <w:rsid w:val="00C14E9D"/>
    <w:rsid w:val="00C151F0"/>
    <w:rsid w:val="00C1557A"/>
    <w:rsid w:val="00C1577E"/>
    <w:rsid w:val="00C16D60"/>
    <w:rsid w:val="00C17009"/>
    <w:rsid w:val="00C171C9"/>
    <w:rsid w:val="00C17476"/>
    <w:rsid w:val="00C17679"/>
    <w:rsid w:val="00C20079"/>
    <w:rsid w:val="00C200E1"/>
    <w:rsid w:val="00C209FF"/>
    <w:rsid w:val="00C2139D"/>
    <w:rsid w:val="00C217F1"/>
    <w:rsid w:val="00C22964"/>
    <w:rsid w:val="00C22DE5"/>
    <w:rsid w:val="00C22E41"/>
    <w:rsid w:val="00C23483"/>
    <w:rsid w:val="00C23790"/>
    <w:rsid w:val="00C240D5"/>
    <w:rsid w:val="00C24214"/>
    <w:rsid w:val="00C24A91"/>
    <w:rsid w:val="00C25A9F"/>
    <w:rsid w:val="00C26031"/>
    <w:rsid w:val="00C26210"/>
    <w:rsid w:val="00C26966"/>
    <w:rsid w:val="00C26B62"/>
    <w:rsid w:val="00C270CD"/>
    <w:rsid w:val="00C2715F"/>
    <w:rsid w:val="00C27D3F"/>
    <w:rsid w:val="00C309B5"/>
    <w:rsid w:val="00C30A27"/>
    <w:rsid w:val="00C311B7"/>
    <w:rsid w:val="00C31497"/>
    <w:rsid w:val="00C315D8"/>
    <w:rsid w:val="00C317C0"/>
    <w:rsid w:val="00C31A7E"/>
    <w:rsid w:val="00C31E4C"/>
    <w:rsid w:val="00C324AE"/>
    <w:rsid w:val="00C32CE7"/>
    <w:rsid w:val="00C34A96"/>
    <w:rsid w:val="00C34E99"/>
    <w:rsid w:val="00C354B8"/>
    <w:rsid w:val="00C3578D"/>
    <w:rsid w:val="00C36D94"/>
    <w:rsid w:val="00C3730F"/>
    <w:rsid w:val="00C374A9"/>
    <w:rsid w:val="00C3756D"/>
    <w:rsid w:val="00C3799F"/>
    <w:rsid w:val="00C40B4B"/>
    <w:rsid w:val="00C412ED"/>
    <w:rsid w:val="00C416C8"/>
    <w:rsid w:val="00C42D96"/>
    <w:rsid w:val="00C42F46"/>
    <w:rsid w:val="00C43144"/>
    <w:rsid w:val="00C43190"/>
    <w:rsid w:val="00C4336D"/>
    <w:rsid w:val="00C43585"/>
    <w:rsid w:val="00C44742"/>
    <w:rsid w:val="00C44814"/>
    <w:rsid w:val="00C4497F"/>
    <w:rsid w:val="00C45523"/>
    <w:rsid w:val="00C46726"/>
    <w:rsid w:val="00C46DB7"/>
    <w:rsid w:val="00C4752C"/>
    <w:rsid w:val="00C477C1"/>
    <w:rsid w:val="00C47995"/>
    <w:rsid w:val="00C47AE8"/>
    <w:rsid w:val="00C50AD9"/>
    <w:rsid w:val="00C52389"/>
    <w:rsid w:val="00C529BC"/>
    <w:rsid w:val="00C55200"/>
    <w:rsid w:val="00C55442"/>
    <w:rsid w:val="00C554DD"/>
    <w:rsid w:val="00C55DEE"/>
    <w:rsid w:val="00C5664C"/>
    <w:rsid w:val="00C56A20"/>
    <w:rsid w:val="00C56DBB"/>
    <w:rsid w:val="00C56E98"/>
    <w:rsid w:val="00C5702C"/>
    <w:rsid w:val="00C573AA"/>
    <w:rsid w:val="00C57852"/>
    <w:rsid w:val="00C57D7F"/>
    <w:rsid w:val="00C57FA8"/>
    <w:rsid w:val="00C5E37F"/>
    <w:rsid w:val="00C6024D"/>
    <w:rsid w:val="00C6082B"/>
    <w:rsid w:val="00C6231A"/>
    <w:rsid w:val="00C636C6"/>
    <w:rsid w:val="00C6393B"/>
    <w:rsid w:val="00C65F94"/>
    <w:rsid w:val="00C673CB"/>
    <w:rsid w:val="00C674B7"/>
    <w:rsid w:val="00C67AE4"/>
    <w:rsid w:val="00C67D98"/>
    <w:rsid w:val="00C67F07"/>
    <w:rsid w:val="00C67FAC"/>
    <w:rsid w:val="00C70750"/>
    <w:rsid w:val="00C70B2B"/>
    <w:rsid w:val="00C7128D"/>
    <w:rsid w:val="00C71595"/>
    <w:rsid w:val="00C71672"/>
    <w:rsid w:val="00C71EA7"/>
    <w:rsid w:val="00C73023"/>
    <w:rsid w:val="00C74A46"/>
    <w:rsid w:val="00C756A7"/>
    <w:rsid w:val="00C7650A"/>
    <w:rsid w:val="00C7655F"/>
    <w:rsid w:val="00C76D8C"/>
    <w:rsid w:val="00C77812"/>
    <w:rsid w:val="00C77EF1"/>
    <w:rsid w:val="00C80C06"/>
    <w:rsid w:val="00C81589"/>
    <w:rsid w:val="00C8238D"/>
    <w:rsid w:val="00C829F6"/>
    <w:rsid w:val="00C835D7"/>
    <w:rsid w:val="00C83B4E"/>
    <w:rsid w:val="00C85632"/>
    <w:rsid w:val="00C86355"/>
    <w:rsid w:val="00C86619"/>
    <w:rsid w:val="00C86D6E"/>
    <w:rsid w:val="00C86ED7"/>
    <w:rsid w:val="00C87095"/>
    <w:rsid w:val="00C9016A"/>
    <w:rsid w:val="00C90199"/>
    <w:rsid w:val="00C905F6"/>
    <w:rsid w:val="00C90FBC"/>
    <w:rsid w:val="00C90FFE"/>
    <w:rsid w:val="00C9124F"/>
    <w:rsid w:val="00C9168D"/>
    <w:rsid w:val="00C92385"/>
    <w:rsid w:val="00C923B6"/>
    <w:rsid w:val="00C92BE5"/>
    <w:rsid w:val="00C92C26"/>
    <w:rsid w:val="00C9446B"/>
    <w:rsid w:val="00C9478D"/>
    <w:rsid w:val="00C94A7D"/>
    <w:rsid w:val="00C9541F"/>
    <w:rsid w:val="00C95528"/>
    <w:rsid w:val="00C95936"/>
    <w:rsid w:val="00C9594B"/>
    <w:rsid w:val="00C95F9A"/>
    <w:rsid w:val="00C960EC"/>
    <w:rsid w:val="00C961FD"/>
    <w:rsid w:val="00C96450"/>
    <w:rsid w:val="00C96E4A"/>
    <w:rsid w:val="00C974A0"/>
    <w:rsid w:val="00C978F5"/>
    <w:rsid w:val="00C97DB1"/>
    <w:rsid w:val="00C97F51"/>
    <w:rsid w:val="00CA0013"/>
    <w:rsid w:val="00CA0CD9"/>
    <w:rsid w:val="00CA0DB3"/>
    <w:rsid w:val="00CA0EC2"/>
    <w:rsid w:val="00CA137E"/>
    <w:rsid w:val="00CA18FE"/>
    <w:rsid w:val="00CA1D28"/>
    <w:rsid w:val="00CA2A06"/>
    <w:rsid w:val="00CA35EE"/>
    <w:rsid w:val="00CA3E66"/>
    <w:rsid w:val="00CA3E9D"/>
    <w:rsid w:val="00CA3F4A"/>
    <w:rsid w:val="00CA43EC"/>
    <w:rsid w:val="00CA4584"/>
    <w:rsid w:val="00CA46AB"/>
    <w:rsid w:val="00CA492F"/>
    <w:rsid w:val="00CA4BA3"/>
    <w:rsid w:val="00CA4BC4"/>
    <w:rsid w:val="00CA4E61"/>
    <w:rsid w:val="00CA545F"/>
    <w:rsid w:val="00CA5C9B"/>
    <w:rsid w:val="00CA5DB3"/>
    <w:rsid w:val="00CA6012"/>
    <w:rsid w:val="00CA638D"/>
    <w:rsid w:val="00CA66A9"/>
    <w:rsid w:val="00CA6CF4"/>
    <w:rsid w:val="00CA725F"/>
    <w:rsid w:val="00CA7C2F"/>
    <w:rsid w:val="00CA7FD9"/>
    <w:rsid w:val="00CB08F7"/>
    <w:rsid w:val="00CB194E"/>
    <w:rsid w:val="00CB2CCD"/>
    <w:rsid w:val="00CB345C"/>
    <w:rsid w:val="00CB3603"/>
    <w:rsid w:val="00CB390E"/>
    <w:rsid w:val="00CB3C95"/>
    <w:rsid w:val="00CB4145"/>
    <w:rsid w:val="00CB44C6"/>
    <w:rsid w:val="00CB60E7"/>
    <w:rsid w:val="00CB7647"/>
    <w:rsid w:val="00CB7B7A"/>
    <w:rsid w:val="00CC065F"/>
    <w:rsid w:val="00CC0B5F"/>
    <w:rsid w:val="00CC0BC3"/>
    <w:rsid w:val="00CC0C09"/>
    <w:rsid w:val="00CC0EF7"/>
    <w:rsid w:val="00CC1D40"/>
    <w:rsid w:val="00CC1F3B"/>
    <w:rsid w:val="00CC2320"/>
    <w:rsid w:val="00CC2D2E"/>
    <w:rsid w:val="00CC3526"/>
    <w:rsid w:val="00CC35DC"/>
    <w:rsid w:val="00CC372E"/>
    <w:rsid w:val="00CC458B"/>
    <w:rsid w:val="00CC53EC"/>
    <w:rsid w:val="00CC56D9"/>
    <w:rsid w:val="00CC5DE7"/>
    <w:rsid w:val="00CC6160"/>
    <w:rsid w:val="00CC72E2"/>
    <w:rsid w:val="00CD020B"/>
    <w:rsid w:val="00CD0D8D"/>
    <w:rsid w:val="00CD0EF0"/>
    <w:rsid w:val="00CD1388"/>
    <w:rsid w:val="00CD15DB"/>
    <w:rsid w:val="00CD1B0D"/>
    <w:rsid w:val="00CD1B61"/>
    <w:rsid w:val="00CD1F56"/>
    <w:rsid w:val="00CD27FC"/>
    <w:rsid w:val="00CD2C87"/>
    <w:rsid w:val="00CD3FCF"/>
    <w:rsid w:val="00CD54A8"/>
    <w:rsid w:val="00CD6094"/>
    <w:rsid w:val="00CD659B"/>
    <w:rsid w:val="00CD70B8"/>
    <w:rsid w:val="00CD75CA"/>
    <w:rsid w:val="00CD7F02"/>
    <w:rsid w:val="00CE067D"/>
    <w:rsid w:val="00CE0AE1"/>
    <w:rsid w:val="00CE0CB5"/>
    <w:rsid w:val="00CE0F07"/>
    <w:rsid w:val="00CE272C"/>
    <w:rsid w:val="00CE2877"/>
    <w:rsid w:val="00CE2B2C"/>
    <w:rsid w:val="00CE3729"/>
    <w:rsid w:val="00CE39F9"/>
    <w:rsid w:val="00CE3CF5"/>
    <w:rsid w:val="00CE4936"/>
    <w:rsid w:val="00CE510D"/>
    <w:rsid w:val="00CE57EA"/>
    <w:rsid w:val="00CE6115"/>
    <w:rsid w:val="00CE6A17"/>
    <w:rsid w:val="00CE6D6E"/>
    <w:rsid w:val="00CE78CF"/>
    <w:rsid w:val="00CE7ACB"/>
    <w:rsid w:val="00CF1020"/>
    <w:rsid w:val="00CF2B01"/>
    <w:rsid w:val="00CF2E82"/>
    <w:rsid w:val="00CF44A7"/>
    <w:rsid w:val="00CF4974"/>
    <w:rsid w:val="00CF5D50"/>
    <w:rsid w:val="00CF7875"/>
    <w:rsid w:val="00CF7BC8"/>
    <w:rsid w:val="00D00237"/>
    <w:rsid w:val="00D00451"/>
    <w:rsid w:val="00D00647"/>
    <w:rsid w:val="00D00EFF"/>
    <w:rsid w:val="00D0118D"/>
    <w:rsid w:val="00D0125A"/>
    <w:rsid w:val="00D0129B"/>
    <w:rsid w:val="00D0221A"/>
    <w:rsid w:val="00D03510"/>
    <w:rsid w:val="00D0424D"/>
    <w:rsid w:val="00D042A6"/>
    <w:rsid w:val="00D04EDB"/>
    <w:rsid w:val="00D06EB2"/>
    <w:rsid w:val="00D073DB"/>
    <w:rsid w:val="00D09B72"/>
    <w:rsid w:val="00D1082C"/>
    <w:rsid w:val="00D10D9A"/>
    <w:rsid w:val="00D113A1"/>
    <w:rsid w:val="00D11C68"/>
    <w:rsid w:val="00D11EA5"/>
    <w:rsid w:val="00D124B1"/>
    <w:rsid w:val="00D12CDF"/>
    <w:rsid w:val="00D13876"/>
    <w:rsid w:val="00D13E4F"/>
    <w:rsid w:val="00D15633"/>
    <w:rsid w:val="00D17EF9"/>
    <w:rsid w:val="00D17F13"/>
    <w:rsid w:val="00D2024A"/>
    <w:rsid w:val="00D21299"/>
    <w:rsid w:val="00D217B5"/>
    <w:rsid w:val="00D2208B"/>
    <w:rsid w:val="00D22239"/>
    <w:rsid w:val="00D2327E"/>
    <w:rsid w:val="00D2355C"/>
    <w:rsid w:val="00D251A9"/>
    <w:rsid w:val="00D25733"/>
    <w:rsid w:val="00D25A59"/>
    <w:rsid w:val="00D25CD5"/>
    <w:rsid w:val="00D25CF0"/>
    <w:rsid w:val="00D26181"/>
    <w:rsid w:val="00D26E2C"/>
    <w:rsid w:val="00D27E2D"/>
    <w:rsid w:val="00D30279"/>
    <w:rsid w:val="00D3099F"/>
    <w:rsid w:val="00D31693"/>
    <w:rsid w:val="00D31E7E"/>
    <w:rsid w:val="00D31FC4"/>
    <w:rsid w:val="00D3232E"/>
    <w:rsid w:val="00D33B2F"/>
    <w:rsid w:val="00D34CFD"/>
    <w:rsid w:val="00D352F9"/>
    <w:rsid w:val="00D353CE"/>
    <w:rsid w:val="00D353D3"/>
    <w:rsid w:val="00D35F76"/>
    <w:rsid w:val="00D362DD"/>
    <w:rsid w:val="00D3695D"/>
    <w:rsid w:val="00D36E1D"/>
    <w:rsid w:val="00D404C2"/>
    <w:rsid w:val="00D40695"/>
    <w:rsid w:val="00D406B3"/>
    <w:rsid w:val="00D41456"/>
    <w:rsid w:val="00D41C48"/>
    <w:rsid w:val="00D41E0F"/>
    <w:rsid w:val="00D421AC"/>
    <w:rsid w:val="00D42F3B"/>
    <w:rsid w:val="00D43728"/>
    <w:rsid w:val="00D44BEF"/>
    <w:rsid w:val="00D44F30"/>
    <w:rsid w:val="00D44F96"/>
    <w:rsid w:val="00D45ED3"/>
    <w:rsid w:val="00D45EFF"/>
    <w:rsid w:val="00D468E7"/>
    <w:rsid w:val="00D502B0"/>
    <w:rsid w:val="00D50496"/>
    <w:rsid w:val="00D51D6C"/>
    <w:rsid w:val="00D5232D"/>
    <w:rsid w:val="00D5276D"/>
    <w:rsid w:val="00D528A3"/>
    <w:rsid w:val="00D52904"/>
    <w:rsid w:val="00D52F7E"/>
    <w:rsid w:val="00D5354F"/>
    <w:rsid w:val="00D53D65"/>
    <w:rsid w:val="00D5461B"/>
    <w:rsid w:val="00D549C5"/>
    <w:rsid w:val="00D54B0E"/>
    <w:rsid w:val="00D5510B"/>
    <w:rsid w:val="00D5547F"/>
    <w:rsid w:val="00D55CC2"/>
    <w:rsid w:val="00D5625D"/>
    <w:rsid w:val="00D56297"/>
    <w:rsid w:val="00D56EB5"/>
    <w:rsid w:val="00D570D6"/>
    <w:rsid w:val="00D578D9"/>
    <w:rsid w:val="00D57C1F"/>
    <w:rsid w:val="00D60134"/>
    <w:rsid w:val="00D6014B"/>
    <w:rsid w:val="00D6024C"/>
    <w:rsid w:val="00D61151"/>
    <w:rsid w:val="00D61801"/>
    <w:rsid w:val="00D61F11"/>
    <w:rsid w:val="00D61F9A"/>
    <w:rsid w:val="00D6209F"/>
    <w:rsid w:val="00D6229B"/>
    <w:rsid w:val="00D63AEF"/>
    <w:rsid w:val="00D63DA0"/>
    <w:rsid w:val="00D63E02"/>
    <w:rsid w:val="00D64789"/>
    <w:rsid w:val="00D651F5"/>
    <w:rsid w:val="00D65C03"/>
    <w:rsid w:val="00D6603D"/>
    <w:rsid w:val="00D6648A"/>
    <w:rsid w:val="00D66899"/>
    <w:rsid w:val="00D7074E"/>
    <w:rsid w:val="00D71029"/>
    <w:rsid w:val="00D716AE"/>
    <w:rsid w:val="00D71E66"/>
    <w:rsid w:val="00D721F9"/>
    <w:rsid w:val="00D72331"/>
    <w:rsid w:val="00D7282A"/>
    <w:rsid w:val="00D72B1C"/>
    <w:rsid w:val="00D72C2B"/>
    <w:rsid w:val="00D730DF"/>
    <w:rsid w:val="00D73767"/>
    <w:rsid w:val="00D74446"/>
    <w:rsid w:val="00D74D18"/>
    <w:rsid w:val="00D75305"/>
    <w:rsid w:val="00D75313"/>
    <w:rsid w:val="00D76637"/>
    <w:rsid w:val="00D76C65"/>
    <w:rsid w:val="00D76E45"/>
    <w:rsid w:val="00D801D8"/>
    <w:rsid w:val="00D814E5"/>
    <w:rsid w:val="00D83CCB"/>
    <w:rsid w:val="00D84973"/>
    <w:rsid w:val="00D84BBA"/>
    <w:rsid w:val="00D85F49"/>
    <w:rsid w:val="00D86FBA"/>
    <w:rsid w:val="00D87032"/>
    <w:rsid w:val="00D872EA"/>
    <w:rsid w:val="00D915B9"/>
    <w:rsid w:val="00D915FC"/>
    <w:rsid w:val="00D916D1"/>
    <w:rsid w:val="00D91F41"/>
    <w:rsid w:val="00D92D52"/>
    <w:rsid w:val="00D92F55"/>
    <w:rsid w:val="00D9367B"/>
    <w:rsid w:val="00D93F8B"/>
    <w:rsid w:val="00D94A17"/>
    <w:rsid w:val="00D96310"/>
    <w:rsid w:val="00D96B5A"/>
    <w:rsid w:val="00D96D08"/>
    <w:rsid w:val="00D96DD6"/>
    <w:rsid w:val="00D9713C"/>
    <w:rsid w:val="00D97D6D"/>
    <w:rsid w:val="00DA1592"/>
    <w:rsid w:val="00DA1C5A"/>
    <w:rsid w:val="00DA1DED"/>
    <w:rsid w:val="00DA1E7B"/>
    <w:rsid w:val="00DA2680"/>
    <w:rsid w:val="00DA2D3F"/>
    <w:rsid w:val="00DA319B"/>
    <w:rsid w:val="00DA3FA2"/>
    <w:rsid w:val="00DA445B"/>
    <w:rsid w:val="00DA4792"/>
    <w:rsid w:val="00DA5170"/>
    <w:rsid w:val="00DA53E4"/>
    <w:rsid w:val="00DA65BB"/>
    <w:rsid w:val="00DA711C"/>
    <w:rsid w:val="00DA77AD"/>
    <w:rsid w:val="00DB09BE"/>
    <w:rsid w:val="00DB11DC"/>
    <w:rsid w:val="00DB1969"/>
    <w:rsid w:val="00DB1B1E"/>
    <w:rsid w:val="00DB1B90"/>
    <w:rsid w:val="00DB2073"/>
    <w:rsid w:val="00DB2467"/>
    <w:rsid w:val="00DB29FC"/>
    <w:rsid w:val="00DB2AD3"/>
    <w:rsid w:val="00DB2EE6"/>
    <w:rsid w:val="00DB4194"/>
    <w:rsid w:val="00DB4547"/>
    <w:rsid w:val="00DB4A4E"/>
    <w:rsid w:val="00DB528C"/>
    <w:rsid w:val="00DB6142"/>
    <w:rsid w:val="00DB6506"/>
    <w:rsid w:val="00DB6B1D"/>
    <w:rsid w:val="00DB6B20"/>
    <w:rsid w:val="00DB6F3D"/>
    <w:rsid w:val="00DC04B9"/>
    <w:rsid w:val="00DC0A15"/>
    <w:rsid w:val="00DC1071"/>
    <w:rsid w:val="00DC1A85"/>
    <w:rsid w:val="00DC1D90"/>
    <w:rsid w:val="00DC287F"/>
    <w:rsid w:val="00DC2E60"/>
    <w:rsid w:val="00DC374E"/>
    <w:rsid w:val="00DC3E7F"/>
    <w:rsid w:val="00DC4BC1"/>
    <w:rsid w:val="00DC776B"/>
    <w:rsid w:val="00DC7F6A"/>
    <w:rsid w:val="00DD0528"/>
    <w:rsid w:val="00DD0742"/>
    <w:rsid w:val="00DD07E6"/>
    <w:rsid w:val="00DD0B62"/>
    <w:rsid w:val="00DD1165"/>
    <w:rsid w:val="00DD12F4"/>
    <w:rsid w:val="00DD15E7"/>
    <w:rsid w:val="00DD33A5"/>
    <w:rsid w:val="00DD38FD"/>
    <w:rsid w:val="00DD39C1"/>
    <w:rsid w:val="00DD4114"/>
    <w:rsid w:val="00DD503E"/>
    <w:rsid w:val="00DD5105"/>
    <w:rsid w:val="00DD5E60"/>
    <w:rsid w:val="00DD6675"/>
    <w:rsid w:val="00DD6B2E"/>
    <w:rsid w:val="00DD77E1"/>
    <w:rsid w:val="00DE0F25"/>
    <w:rsid w:val="00DE138B"/>
    <w:rsid w:val="00DE1858"/>
    <w:rsid w:val="00DE1898"/>
    <w:rsid w:val="00DE2AAA"/>
    <w:rsid w:val="00DE2DDA"/>
    <w:rsid w:val="00DE342C"/>
    <w:rsid w:val="00DE3B9E"/>
    <w:rsid w:val="00DE3E2A"/>
    <w:rsid w:val="00DE41A4"/>
    <w:rsid w:val="00DE4CE9"/>
    <w:rsid w:val="00DE5932"/>
    <w:rsid w:val="00DE6097"/>
    <w:rsid w:val="00DE69CC"/>
    <w:rsid w:val="00DE6D42"/>
    <w:rsid w:val="00DE71C6"/>
    <w:rsid w:val="00DF01B9"/>
    <w:rsid w:val="00DF0673"/>
    <w:rsid w:val="00DF08D4"/>
    <w:rsid w:val="00DF0947"/>
    <w:rsid w:val="00DF115B"/>
    <w:rsid w:val="00DF1E49"/>
    <w:rsid w:val="00DF3032"/>
    <w:rsid w:val="00DF3625"/>
    <w:rsid w:val="00DF37A2"/>
    <w:rsid w:val="00DF58D9"/>
    <w:rsid w:val="00DF61F9"/>
    <w:rsid w:val="00DF6210"/>
    <w:rsid w:val="00DF6E13"/>
    <w:rsid w:val="00DF7133"/>
    <w:rsid w:val="00DF731F"/>
    <w:rsid w:val="00DF73D2"/>
    <w:rsid w:val="00DF7A8E"/>
    <w:rsid w:val="00E00036"/>
    <w:rsid w:val="00E01198"/>
    <w:rsid w:val="00E0159C"/>
    <w:rsid w:val="00E017D1"/>
    <w:rsid w:val="00E01955"/>
    <w:rsid w:val="00E021D1"/>
    <w:rsid w:val="00E02763"/>
    <w:rsid w:val="00E02991"/>
    <w:rsid w:val="00E02AF9"/>
    <w:rsid w:val="00E03926"/>
    <w:rsid w:val="00E03A5A"/>
    <w:rsid w:val="00E0404E"/>
    <w:rsid w:val="00E04CB4"/>
    <w:rsid w:val="00E050D2"/>
    <w:rsid w:val="00E050DD"/>
    <w:rsid w:val="00E05384"/>
    <w:rsid w:val="00E06456"/>
    <w:rsid w:val="00E06DE6"/>
    <w:rsid w:val="00E07AA3"/>
    <w:rsid w:val="00E10B00"/>
    <w:rsid w:val="00E11C41"/>
    <w:rsid w:val="00E11CC2"/>
    <w:rsid w:val="00E12D12"/>
    <w:rsid w:val="00E15A2B"/>
    <w:rsid w:val="00E16E4C"/>
    <w:rsid w:val="00E200BA"/>
    <w:rsid w:val="00E20E51"/>
    <w:rsid w:val="00E20FD5"/>
    <w:rsid w:val="00E210D4"/>
    <w:rsid w:val="00E2186C"/>
    <w:rsid w:val="00E22ED9"/>
    <w:rsid w:val="00E241B2"/>
    <w:rsid w:val="00E2438D"/>
    <w:rsid w:val="00E243CA"/>
    <w:rsid w:val="00E2459B"/>
    <w:rsid w:val="00E2554A"/>
    <w:rsid w:val="00E25BA8"/>
    <w:rsid w:val="00E25BEE"/>
    <w:rsid w:val="00E25DD7"/>
    <w:rsid w:val="00E26E75"/>
    <w:rsid w:val="00E2704C"/>
    <w:rsid w:val="00E27364"/>
    <w:rsid w:val="00E27552"/>
    <w:rsid w:val="00E27E0E"/>
    <w:rsid w:val="00E304A0"/>
    <w:rsid w:val="00E30F6F"/>
    <w:rsid w:val="00E319A4"/>
    <w:rsid w:val="00E320C3"/>
    <w:rsid w:val="00E32664"/>
    <w:rsid w:val="00E33B55"/>
    <w:rsid w:val="00E33FD3"/>
    <w:rsid w:val="00E341D7"/>
    <w:rsid w:val="00E34490"/>
    <w:rsid w:val="00E3459E"/>
    <w:rsid w:val="00E348DF"/>
    <w:rsid w:val="00E34C53"/>
    <w:rsid w:val="00E34E49"/>
    <w:rsid w:val="00E35B4E"/>
    <w:rsid w:val="00E366BF"/>
    <w:rsid w:val="00E3699A"/>
    <w:rsid w:val="00E36A22"/>
    <w:rsid w:val="00E36A37"/>
    <w:rsid w:val="00E42042"/>
    <w:rsid w:val="00E43286"/>
    <w:rsid w:val="00E449F9"/>
    <w:rsid w:val="00E44BE5"/>
    <w:rsid w:val="00E4651B"/>
    <w:rsid w:val="00E46750"/>
    <w:rsid w:val="00E46CA7"/>
    <w:rsid w:val="00E47A7A"/>
    <w:rsid w:val="00E506C7"/>
    <w:rsid w:val="00E50C25"/>
    <w:rsid w:val="00E51370"/>
    <w:rsid w:val="00E51590"/>
    <w:rsid w:val="00E51DBB"/>
    <w:rsid w:val="00E53B8F"/>
    <w:rsid w:val="00E53D7C"/>
    <w:rsid w:val="00E54B2A"/>
    <w:rsid w:val="00E54D32"/>
    <w:rsid w:val="00E5500E"/>
    <w:rsid w:val="00E555ED"/>
    <w:rsid w:val="00E556C7"/>
    <w:rsid w:val="00E56B0C"/>
    <w:rsid w:val="00E56BBC"/>
    <w:rsid w:val="00E56E26"/>
    <w:rsid w:val="00E60161"/>
    <w:rsid w:val="00E611B8"/>
    <w:rsid w:val="00E617B6"/>
    <w:rsid w:val="00E61DAD"/>
    <w:rsid w:val="00E64472"/>
    <w:rsid w:val="00E644E0"/>
    <w:rsid w:val="00E645ED"/>
    <w:rsid w:val="00E65147"/>
    <w:rsid w:val="00E6543F"/>
    <w:rsid w:val="00E65A20"/>
    <w:rsid w:val="00E65FFF"/>
    <w:rsid w:val="00E66686"/>
    <w:rsid w:val="00E666F4"/>
    <w:rsid w:val="00E66AD1"/>
    <w:rsid w:val="00E66B47"/>
    <w:rsid w:val="00E66B89"/>
    <w:rsid w:val="00E707E8"/>
    <w:rsid w:val="00E70882"/>
    <w:rsid w:val="00E70EA9"/>
    <w:rsid w:val="00E71638"/>
    <w:rsid w:val="00E71762"/>
    <w:rsid w:val="00E71840"/>
    <w:rsid w:val="00E71B72"/>
    <w:rsid w:val="00E72436"/>
    <w:rsid w:val="00E72505"/>
    <w:rsid w:val="00E72770"/>
    <w:rsid w:val="00E73606"/>
    <w:rsid w:val="00E73618"/>
    <w:rsid w:val="00E737E9"/>
    <w:rsid w:val="00E748C3"/>
    <w:rsid w:val="00E7566D"/>
    <w:rsid w:val="00E77E6C"/>
    <w:rsid w:val="00E801E1"/>
    <w:rsid w:val="00E80838"/>
    <w:rsid w:val="00E80F4C"/>
    <w:rsid w:val="00E8164A"/>
    <w:rsid w:val="00E81CA6"/>
    <w:rsid w:val="00E81DAE"/>
    <w:rsid w:val="00E82455"/>
    <w:rsid w:val="00E82B04"/>
    <w:rsid w:val="00E8368F"/>
    <w:rsid w:val="00E839B3"/>
    <w:rsid w:val="00E83F43"/>
    <w:rsid w:val="00E844C3"/>
    <w:rsid w:val="00E85713"/>
    <w:rsid w:val="00E8577E"/>
    <w:rsid w:val="00E85847"/>
    <w:rsid w:val="00E858F5"/>
    <w:rsid w:val="00E859C6"/>
    <w:rsid w:val="00E86672"/>
    <w:rsid w:val="00E86706"/>
    <w:rsid w:val="00E868B1"/>
    <w:rsid w:val="00E86FE3"/>
    <w:rsid w:val="00E8715E"/>
    <w:rsid w:val="00E87740"/>
    <w:rsid w:val="00E879FB"/>
    <w:rsid w:val="00E900A8"/>
    <w:rsid w:val="00E90E3C"/>
    <w:rsid w:val="00E913A3"/>
    <w:rsid w:val="00E91956"/>
    <w:rsid w:val="00E91B14"/>
    <w:rsid w:val="00E92036"/>
    <w:rsid w:val="00E920EA"/>
    <w:rsid w:val="00E92DA1"/>
    <w:rsid w:val="00E94905"/>
    <w:rsid w:val="00E95CB0"/>
    <w:rsid w:val="00E96057"/>
    <w:rsid w:val="00E96909"/>
    <w:rsid w:val="00E969CE"/>
    <w:rsid w:val="00E97954"/>
    <w:rsid w:val="00E97A26"/>
    <w:rsid w:val="00EA007F"/>
    <w:rsid w:val="00EA0E96"/>
    <w:rsid w:val="00EA1B88"/>
    <w:rsid w:val="00EA2624"/>
    <w:rsid w:val="00EA2EFB"/>
    <w:rsid w:val="00EA3695"/>
    <w:rsid w:val="00EA499D"/>
    <w:rsid w:val="00EA6C8C"/>
    <w:rsid w:val="00EA7121"/>
    <w:rsid w:val="00EA727E"/>
    <w:rsid w:val="00EA733C"/>
    <w:rsid w:val="00EA7EBF"/>
    <w:rsid w:val="00EB0049"/>
    <w:rsid w:val="00EB008C"/>
    <w:rsid w:val="00EB02FA"/>
    <w:rsid w:val="00EB0DEB"/>
    <w:rsid w:val="00EB10C9"/>
    <w:rsid w:val="00EB1972"/>
    <w:rsid w:val="00EB2116"/>
    <w:rsid w:val="00EB28C0"/>
    <w:rsid w:val="00EB2F06"/>
    <w:rsid w:val="00EB3023"/>
    <w:rsid w:val="00EB332E"/>
    <w:rsid w:val="00EB33E4"/>
    <w:rsid w:val="00EB3CB9"/>
    <w:rsid w:val="00EB40EA"/>
    <w:rsid w:val="00EB51AF"/>
    <w:rsid w:val="00EB6D1E"/>
    <w:rsid w:val="00EB6F70"/>
    <w:rsid w:val="00EB73AB"/>
    <w:rsid w:val="00EC027B"/>
    <w:rsid w:val="00EC0388"/>
    <w:rsid w:val="00EC0ACA"/>
    <w:rsid w:val="00EC0CFB"/>
    <w:rsid w:val="00EC12D3"/>
    <w:rsid w:val="00EC13B0"/>
    <w:rsid w:val="00EC18D1"/>
    <w:rsid w:val="00EC1B09"/>
    <w:rsid w:val="00EC1BB0"/>
    <w:rsid w:val="00EC1C05"/>
    <w:rsid w:val="00EC1E56"/>
    <w:rsid w:val="00EC2AA6"/>
    <w:rsid w:val="00EC2F02"/>
    <w:rsid w:val="00EC35E8"/>
    <w:rsid w:val="00EC3604"/>
    <w:rsid w:val="00EC4A0D"/>
    <w:rsid w:val="00EC4A3F"/>
    <w:rsid w:val="00EC5241"/>
    <w:rsid w:val="00EC5BBE"/>
    <w:rsid w:val="00EC5EE0"/>
    <w:rsid w:val="00EC6015"/>
    <w:rsid w:val="00EC6DCF"/>
    <w:rsid w:val="00EC7041"/>
    <w:rsid w:val="00EC7E27"/>
    <w:rsid w:val="00EC7F78"/>
    <w:rsid w:val="00ED12B8"/>
    <w:rsid w:val="00ED16DC"/>
    <w:rsid w:val="00ED22D2"/>
    <w:rsid w:val="00ED2D04"/>
    <w:rsid w:val="00ED323E"/>
    <w:rsid w:val="00ED40EE"/>
    <w:rsid w:val="00ED4F25"/>
    <w:rsid w:val="00ED50BB"/>
    <w:rsid w:val="00ED63CE"/>
    <w:rsid w:val="00ED75DB"/>
    <w:rsid w:val="00ED7B96"/>
    <w:rsid w:val="00ED7E2B"/>
    <w:rsid w:val="00EE09B3"/>
    <w:rsid w:val="00EE0FE8"/>
    <w:rsid w:val="00EE1953"/>
    <w:rsid w:val="00EE2519"/>
    <w:rsid w:val="00EE25C8"/>
    <w:rsid w:val="00EE279B"/>
    <w:rsid w:val="00EE2A8A"/>
    <w:rsid w:val="00EE3DB5"/>
    <w:rsid w:val="00EE3E1E"/>
    <w:rsid w:val="00EE521A"/>
    <w:rsid w:val="00EE556E"/>
    <w:rsid w:val="00EE5B20"/>
    <w:rsid w:val="00EE5D73"/>
    <w:rsid w:val="00EE626C"/>
    <w:rsid w:val="00EE656A"/>
    <w:rsid w:val="00EE685F"/>
    <w:rsid w:val="00EE6EE4"/>
    <w:rsid w:val="00EE73AD"/>
    <w:rsid w:val="00EF0EE4"/>
    <w:rsid w:val="00EF113D"/>
    <w:rsid w:val="00EF11DB"/>
    <w:rsid w:val="00EF1984"/>
    <w:rsid w:val="00EF1D2E"/>
    <w:rsid w:val="00EF1FAE"/>
    <w:rsid w:val="00EF21D7"/>
    <w:rsid w:val="00EF2A53"/>
    <w:rsid w:val="00EF2A78"/>
    <w:rsid w:val="00EF406E"/>
    <w:rsid w:val="00EF4833"/>
    <w:rsid w:val="00EF4FE3"/>
    <w:rsid w:val="00EF5A3B"/>
    <w:rsid w:val="00EF5B05"/>
    <w:rsid w:val="00EF6DAF"/>
    <w:rsid w:val="00EF6FE1"/>
    <w:rsid w:val="00EF7387"/>
    <w:rsid w:val="00EF7F04"/>
    <w:rsid w:val="00EF98F4"/>
    <w:rsid w:val="00F00693"/>
    <w:rsid w:val="00F00A09"/>
    <w:rsid w:val="00F00E28"/>
    <w:rsid w:val="00F00EC2"/>
    <w:rsid w:val="00F010F5"/>
    <w:rsid w:val="00F012CA"/>
    <w:rsid w:val="00F01503"/>
    <w:rsid w:val="00F01B70"/>
    <w:rsid w:val="00F0223F"/>
    <w:rsid w:val="00F02AC7"/>
    <w:rsid w:val="00F04E57"/>
    <w:rsid w:val="00F04FCF"/>
    <w:rsid w:val="00F0514E"/>
    <w:rsid w:val="00F05323"/>
    <w:rsid w:val="00F055E9"/>
    <w:rsid w:val="00F05774"/>
    <w:rsid w:val="00F0577D"/>
    <w:rsid w:val="00F06632"/>
    <w:rsid w:val="00F06696"/>
    <w:rsid w:val="00F0782C"/>
    <w:rsid w:val="00F0788C"/>
    <w:rsid w:val="00F07C51"/>
    <w:rsid w:val="00F07D1F"/>
    <w:rsid w:val="00F07D72"/>
    <w:rsid w:val="00F11003"/>
    <w:rsid w:val="00F11581"/>
    <w:rsid w:val="00F11A2C"/>
    <w:rsid w:val="00F121C8"/>
    <w:rsid w:val="00F1228D"/>
    <w:rsid w:val="00F122E6"/>
    <w:rsid w:val="00F135F4"/>
    <w:rsid w:val="00F13911"/>
    <w:rsid w:val="00F14129"/>
    <w:rsid w:val="00F1432E"/>
    <w:rsid w:val="00F14E2E"/>
    <w:rsid w:val="00F15087"/>
    <w:rsid w:val="00F15112"/>
    <w:rsid w:val="00F15631"/>
    <w:rsid w:val="00F16604"/>
    <w:rsid w:val="00F16A3A"/>
    <w:rsid w:val="00F17005"/>
    <w:rsid w:val="00F172B5"/>
    <w:rsid w:val="00F2000D"/>
    <w:rsid w:val="00F21009"/>
    <w:rsid w:val="00F213BA"/>
    <w:rsid w:val="00F23FC5"/>
    <w:rsid w:val="00F24661"/>
    <w:rsid w:val="00F2481B"/>
    <w:rsid w:val="00F25EC5"/>
    <w:rsid w:val="00F26EEE"/>
    <w:rsid w:val="00F272F9"/>
    <w:rsid w:val="00F27344"/>
    <w:rsid w:val="00F27981"/>
    <w:rsid w:val="00F27CC0"/>
    <w:rsid w:val="00F3030F"/>
    <w:rsid w:val="00F30495"/>
    <w:rsid w:val="00F30622"/>
    <w:rsid w:val="00F3153E"/>
    <w:rsid w:val="00F3170F"/>
    <w:rsid w:val="00F32001"/>
    <w:rsid w:val="00F32610"/>
    <w:rsid w:val="00F3294C"/>
    <w:rsid w:val="00F32EF1"/>
    <w:rsid w:val="00F335EE"/>
    <w:rsid w:val="00F3402A"/>
    <w:rsid w:val="00F346BD"/>
    <w:rsid w:val="00F3514E"/>
    <w:rsid w:val="00F35165"/>
    <w:rsid w:val="00F357B6"/>
    <w:rsid w:val="00F3621B"/>
    <w:rsid w:val="00F363F3"/>
    <w:rsid w:val="00F36E9C"/>
    <w:rsid w:val="00F37280"/>
    <w:rsid w:val="00F37B9F"/>
    <w:rsid w:val="00F40EF4"/>
    <w:rsid w:val="00F41A37"/>
    <w:rsid w:val="00F41B27"/>
    <w:rsid w:val="00F4288B"/>
    <w:rsid w:val="00F42EC0"/>
    <w:rsid w:val="00F42EE6"/>
    <w:rsid w:val="00F43FB3"/>
    <w:rsid w:val="00F44494"/>
    <w:rsid w:val="00F44A49"/>
    <w:rsid w:val="00F44B1E"/>
    <w:rsid w:val="00F4533F"/>
    <w:rsid w:val="00F459E9"/>
    <w:rsid w:val="00F460C5"/>
    <w:rsid w:val="00F467D1"/>
    <w:rsid w:val="00F470B4"/>
    <w:rsid w:val="00F47C1E"/>
    <w:rsid w:val="00F50662"/>
    <w:rsid w:val="00F5071A"/>
    <w:rsid w:val="00F51D14"/>
    <w:rsid w:val="00F52B17"/>
    <w:rsid w:val="00F5322E"/>
    <w:rsid w:val="00F53A9A"/>
    <w:rsid w:val="00F55CA8"/>
    <w:rsid w:val="00F55EB4"/>
    <w:rsid w:val="00F57313"/>
    <w:rsid w:val="00F614AA"/>
    <w:rsid w:val="00F61653"/>
    <w:rsid w:val="00F61CC4"/>
    <w:rsid w:val="00F62023"/>
    <w:rsid w:val="00F62464"/>
    <w:rsid w:val="00F624B3"/>
    <w:rsid w:val="00F6321A"/>
    <w:rsid w:val="00F63912"/>
    <w:rsid w:val="00F639C4"/>
    <w:rsid w:val="00F63A43"/>
    <w:rsid w:val="00F64445"/>
    <w:rsid w:val="00F649A1"/>
    <w:rsid w:val="00F64FFB"/>
    <w:rsid w:val="00F6525E"/>
    <w:rsid w:val="00F65585"/>
    <w:rsid w:val="00F659B3"/>
    <w:rsid w:val="00F65D45"/>
    <w:rsid w:val="00F665AC"/>
    <w:rsid w:val="00F66FFF"/>
    <w:rsid w:val="00F673BD"/>
    <w:rsid w:val="00F677EE"/>
    <w:rsid w:val="00F70DD5"/>
    <w:rsid w:val="00F71244"/>
    <w:rsid w:val="00F7141B"/>
    <w:rsid w:val="00F7219E"/>
    <w:rsid w:val="00F73194"/>
    <w:rsid w:val="00F73B7E"/>
    <w:rsid w:val="00F74ABE"/>
    <w:rsid w:val="00F74B84"/>
    <w:rsid w:val="00F7502C"/>
    <w:rsid w:val="00F75809"/>
    <w:rsid w:val="00F76904"/>
    <w:rsid w:val="00F76AE0"/>
    <w:rsid w:val="00F80172"/>
    <w:rsid w:val="00F80B1E"/>
    <w:rsid w:val="00F80DBD"/>
    <w:rsid w:val="00F812B3"/>
    <w:rsid w:val="00F8181B"/>
    <w:rsid w:val="00F81A78"/>
    <w:rsid w:val="00F81E94"/>
    <w:rsid w:val="00F82541"/>
    <w:rsid w:val="00F83954"/>
    <w:rsid w:val="00F83D6B"/>
    <w:rsid w:val="00F84043"/>
    <w:rsid w:val="00F84097"/>
    <w:rsid w:val="00F84504"/>
    <w:rsid w:val="00F847D1"/>
    <w:rsid w:val="00F84C4D"/>
    <w:rsid w:val="00F852B8"/>
    <w:rsid w:val="00F85E33"/>
    <w:rsid w:val="00F8683C"/>
    <w:rsid w:val="00F86DB4"/>
    <w:rsid w:val="00F879A0"/>
    <w:rsid w:val="00F87CEF"/>
    <w:rsid w:val="00F90B92"/>
    <w:rsid w:val="00F90C32"/>
    <w:rsid w:val="00F935E5"/>
    <w:rsid w:val="00F936BE"/>
    <w:rsid w:val="00F9486A"/>
    <w:rsid w:val="00F9552A"/>
    <w:rsid w:val="00F966EA"/>
    <w:rsid w:val="00F9672A"/>
    <w:rsid w:val="00F96BBF"/>
    <w:rsid w:val="00F975FD"/>
    <w:rsid w:val="00F97736"/>
    <w:rsid w:val="00F97AB6"/>
    <w:rsid w:val="00FA0066"/>
    <w:rsid w:val="00FA055B"/>
    <w:rsid w:val="00FA1F9D"/>
    <w:rsid w:val="00FA24A7"/>
    <w:rsid w:val="00FA281C"/>
    <w:rsid w:val="00FA2DC2"/>
    <w:rsid w:val="00FA2F17"/>
    <w:rsid w:val="00FA3487"/>
    <w:rsid w:val="00FA3BC7"/>
    <w:rsid w:val="00FA3D05"/>
    <w:rsid w:val="00FA400F"/>
    <w:rsid w:val="00FA444A"/>
    <w:rsid w:val="00FA593F"/>
    <w:rsid w:val="00FA59B9"/>
    <w:rsid w:val="00FA5AAC"/>
    <w:rsid w:val="00FA6171"/>
    <w:rsid w:val="00FA6A8B"/>
    <w:rsid w:val="00FB11A7"/>
    <w:rsid w:val="00FB182B"/>
    <w:rsid w:val="00FB281D"/>
    <w:rsid w:val="00FB2D6B"/>
    <w:rsid w:val="00FB2DCE"/>
    <w:rsid w:val="00FB4099"/>
    <w:rsid w:val="00FB42D5"/>
    <w:rsid w:val="00FB4385"/>
    <w:rsid w:val="00FB447B"/>
    <w:rsid w:val="00FB46AF"/>
    <w:rsid w:val="00FB4D03"/>
    <w:rsid w:val="00FB5144"/>
    <w:rsid w:val="00FB5D2B"/>
    <w:rsid w:val="00FB5E38"/>
    <w:rsid w:val="00FB60E6"/>
    <w:rsid w:val="00FB70D8"/>
    <w:rsid w:val="00FB74B6"/>
    <w:rsid w:val="00FB7B76"/>
    <w:rsid w:val="00FC05D1"/>
    <w:rsid w:val="00FC07CC"/>
    <w:rsid w:val="00FC09A0"/>
    <w:rsid w:val="00FC1F12"/>
    <w:rsid w:val="00FC2ED8"/>
    <w:rsid w:val="00FC2F5C"/>
    <w:rsid w:val="00FC3209"/>
    <w:rsid w:val="00FC3B93"/>
    <w:rsid w:val="00FC4359"/>
    <w:rsid w:val="00FC4713"/>
    <w:rsid w:val="00FC4A31"/>
    <w:rsid w:val="00FC5BB7"/>
    <w:rsid w:val="00FC6040"/>
    <w:rsid w:val="00FC61E5"/>
    <w:rsid w:val="00FC67B7"/>
    <w:rsid w:val="00FC6BE1"/>
    <w:rsid w:val="00FC78E7"/>
    <w:rsid w:val="00FC7C94"/>
    <w:rsid w:val="00FD0809"/>
    <w:rsid w:val="00FD0AAD"/>
    <w:rsid w:val="00FD0B14"/>
    <w:rsid w:val="00FD1014"/>
    <w:rsid w:val="00FD182A"/>
    <w:rsid w:val="00FD18AE"/>
    <w:rsid w:val="00FD203F"/>
    <w:rsid w:val="00FD2F7D"/>
    <w:rsid w:val="00FD301C"/>
    <w:rsid w:val="00FD3B22"/>
    <w:rsid w:val="00FD4143"/>
    <w:rsid w:val="00FD4B63"/>
    <w:rsid w:val="00FD56EC"/>
    <w:rsid w:val="00FD57A2"/>
    <w:rsid w:val="00FD619E"/>
    <w:rsid w:val="00FD6C50"/>
    <w:rsid w:val="00FE0320"/>
    <w:rsid w:val="00FE0366"/>
    <w:rsid w:val="00FE04A1"/>
    <w:rsid w:val="00FE06E6"/>
    <w:rsid w:val="00FE0B46"/>
    <w:rsid w:val="00FE27D7"/>
    <w:rsid w:val="00FE298A"/>
    <w:rsid w:val="00FE30E3"/>
    <w:rsid w:val="00FE35C2"/>
    <w:rsid w:val="00FE464F"/>
    <w:rsid w:val="00FE4AB0"/>
    <w:rsid w:val="00FE4BCC"/>
    <w:rsid w:val="00FE5249"/>
    <w:rsid w:val="00FE60B8"/>
    <w:rsid w:val="00FE63F2"/>
    <w:rsid w:val="00FE6473"/>
    <w:rsid w:val="00FE6DBE"/>
    <w:rsid w:val="00FE6EEE"/>
    <w:rsid w:val="00FE7458"/>
    <w:rsid w:val="00FF04D4"/>
    <w:rsid w:val="00FF0619"/>
    <w:rsid w:val="00FF09ED"/>
    <w:rsid w:val="00FF0A50"/>
    <w:rsid w:val="00FF19A1"/>
    <w:rsid w:val="00FF1F25"/>
    <w:rsid w:val="00FF45F1"/>
    <w:rsid w:val="00FF4A84"/>
    <w:rsid w:val="00FF4B23"/>
    <w:rsid w:val="00FF4C6D"/>
    <w:rsid w:val="00FF580A"/>
    <w:rsid w:val="00FF6650"/>
    <w:rsid w:val="00FF672C"/>
    <w:rsid w:val="00FF6A26"/>
    <w:rsid w:val="00FF771B"/>
    <w:rsid w:val="01062BD0"/>
    <w:rsid w:val="0106B66E"/>
    <w:rsid w:val="0127D086"/>
    <w:rsid w:val="01319262"/>
    <w:rsid w:val="0154FA68"/>
    <w:rsid w:val="01566C81"/>
    <w:rsid w:val="01685345"/>
    <w:rsid w:val="0176E901"/>
    <w:rsid w:val="017734C0"/>
    <w:rsid w:val="01885421"/>
    <w:rsid w:val="019E989E"/>
    <w:rsid w:val="01A1BAE5"/>
    <w:rsid w:val="01A74B5E"/>
    <w:rsid w:val="01B1BC95"/>
    <w:rsid w:val="0225A086"/>
    <w:rsid w:val="0236EFDC"/>
    <w:rsid w:val="0244F086"/>
    <w:rsid w:val="02537C73"/>
    <w:rsid w:val="02696BA5"/>
    <w:rsid w:val="027C6D84"/>
    <w:rsid w:val="027D8A71"/>
    <w:rsid w:val="027E66BD"/>
    <w:rsid w:val="028A8602"/>
    <w:rsid w:val="02A2B5EE"/>
    <w:rsid w:val="02A588E5"/>
    <w:rsid w:val="02B84222"/>
    <w:rsid w:val="02C6BF6D"/>
    <w:rsid w:val="02DB53B2"/>
    <w:rsid w:val="02F469CE"/>
    <w:rsid w:val="02F79CA9"/>
    <w:rsid w:val="030F3F99"/>
    <w:rsid w:val="032E13C6"/>
    <w:rsid w:val="03888557"/>
    <w:rsid w:val="0388969F"/>
    <w:rsid w:val="0389688E"/>
    <w:rsid w:val="038DDA96"/>
    <w:rsid w:val="039B8DB5"/>
    <w:rsid w:val="03A214D1"/>
    <w:rsid w:val="03A6EB41"/>
    <w:rsid w:val="03BB27F1"/>
    <w:rsid w:val="03BD918A"/>
    <w:rsid w:val="03E05B7F"/>
    <w:rsid w:val="03E94359"/>
    <w:rsid w:val="03F11904"/>
    <w:rsid w:val="03F2745F"/>
    <w:rsid w:val="03FBFEDA"/>
    <w:rsid w:val="040CA21E"/>
    <w:rsid w:val="04265663"/>
    <w:rsid w:val="043AFA24"/>
    <w:rsid w:val="043E864F"/>
    <w:rsid w:val="0443EF7A"/>
    <w:rsid w:val="045DC107"/>
    <w:rsid w:val="04772413"/>
    <w:rsid w:val="047B936A"/>
    <w:rsid w:val="04892B9F"/>
    <w:rsid w:val="04A19D3D"/>
    <w:rsid w:val="04AEB575"/>
    <w:rsid w:val="04C842A1"/>
    <w:rsid w:val="04D2EF0B"/>
    <w:rsid w:val="051E35B9"/>
    <w:rsid w:val="052C5468"/>
    <w:rsid w:val="05305774"/>
    <w:rsid w:val="05318EEF"/>
    <w:rsid w:val="054709FA"/>
    <w:rsid w:val="05585AD6"/>
    <w:rsid w:val="05705DE4"/>
    <w:rsid w:val="059401B2"/>
    <w:rsid w:val="05AA0D8D"/>
    <w:rsid w:val="05BD6855"/>
    <w:rsid w:val="05C226C4"/>
    <w:rsid w:val="05CA7207"/>
    <w:rsid w:val="05D79638"/>
    <w:rsid w:val="05DA8803"/>
    <w:rsid w:val="05E2BA31"/>
    <w:rsid w:val="05ECC9FD"/>
    <w:rsid w:val="05F8D04F"/>
    <w:rsid w:val="0601C48C"/>
    <w:rsid w:val="0624FDE3"/>
    <w:rsid w:val="06391DD9"/>
    <w:rsid w:val="0661AD28"/>
    <w:rsid w:val="06A648F0"/>
    <w:rsid w:val="06A76AAA"/>
    <w:rsid w:val="06A7817F"/>
    <w:rsid w:val="06A8CD58"/>
    <w:rsid w:val="06AD2EE8"/>
    <w:rsid w:val="06ADFCBD"/>
    <w:rsid w:val="06AED0D6"/>
    <w:rsid w:val="06E46F3D"/>
    <w:rsid w:val="06E96203"/>
    <w:rsid w:val="0711DE0E"/>
    <w:rsid w:val="07288C22"/>
    <w:rsid w:val="072F0510"/>
    <w:rsid w:val="0739DE73"/>
    <w:rsid w:val="073BDE8B"/>
    <w:rsid w:val="074A8A55"/>
    <w:rsid w:val="074CFAFA"/>
    <w:rsid w:val="074F01DF"/>
    <w:rsid w:val="0769D052"/>
    <w:rsid w:val="077482F4"/>
    <w:rsid w:val="079B1BC3"/>
    <w:rsid w:val="07B1CE32"/>
    <w:rsid w:val="07C47C0C"/>
    <w:rsid w:val="07D49786"/>
    <w:rsid w:val="07E699B3"/>
    <w:rsid w:val="07EAE384"/>
    <w:rsid w:val="07EF07D1"/>
    <w:rsid w:val="081AE494"/>
    <w:rsid w:val="081C4382"/>
    <w:rsid w:val="083D1C20"/>
    <w:rsid w:val="08739DF2"/>
    <w:rsid w:val="087CF29E"/>
    <w:rsid w:val="088FA863"/>
    <w:rsid w:val="08B12193"/>
    <w:rsid w:val="08B825C1"/>
    <w:rsid w:val="09123AB1"/>
    <w:rsid w:val="09193F7E"/>
    <w:rsid w:val="097A9F3A"/>
    <w:rsid w:val="0992B3AA"/>
    <w:rsid w:val="099F3919"/>
    <w:rsid w:val="09DFBB09"/>
    <w:rsid w:val="09FDC3FA"/>
    <w:rsid w:val="0A25023D"/>
    <w:rsid w:val="0A51BF91"/>
    <w:rsid w:val="0A712E0A"/>
    <w:rsid w:val="0AA905A8"/>
    <w:rsid w:val="0AB4ADA7"/>
    <w:rsid w:val="0AC23080"/>
    <w:rsid w:val="0AC29E44"/>
    <w:rsid w:val="0AD535AF"/>
    <w:rsid w:val="0ADE6503"/>
    <w:rsid w:val="0B36021D"/>
    <w:rsid w:val="0B523C80"/>
    <w:rsid w:val="0B5250E3"/>
    <w:rsid w:val="0B6BD3B4"/>
    <w:rsid w:val="0B7818E9"/>
    <w:rsid w:val="0B80BA99"/>
    <w:rsid w:val="0BD44B96"/>
    <w:rsid w:val="0BE8C255"/>
    <w:rsid w:val="0BF0CAF5"/>
    <w:rsid w:val="0BF7405B"/>
    <w:rsid w:val="0C0CFE6B"/>
    <w:rsid w:val="0C1AFF33"/>
    <w:rsid w:val="0C1E3BF4"/>
    <w:rsid w:val="0C657C99"/>
    <w:rsid w:val="0C6811D3"/>
    <w:rsid w:val="0C710610"/>
    <w:rsid w:val="0C78653E"/>
    <w:rsid w:val="0C802E4B"/>
    <w:rsid w:val="0C8EC96D"/>
    <w:rsid w:val="0C914910"/>
    <w:rsid w:val="0C923E27"/>
    <w:rsid w:val="0CA1A915"/>
    <w:rsid w:val="0CA6F800"/>
    <w:rsid w:val="0CB5557F"/>
    <w:rsid w:val="0CF4A175"/>
    <w:rsid w:val="0CF85949"/>
    <w:rsid w:val="0D0485FD"/>
    <w:rsid w:val="0D157222"/>
    <w:rsid w:val="0D3F840A"/>
    <w:rsid w:val="0D496772"/>
    <w:rsid w:val="0D4FD6C7"/>
    <w:rsid w:val="0D7C63C8"/>
    <w:rsid w:val="0D9103A7"/>
    <w:rsid w:val="0D9B2162"/>
    <w:rsid w:val="0DC1684B"/>
    <w:rsid w:val="0E0BCFBA"/>
    <w:rsid w:val="0E1B654D"/>
    <w:rsid w:val="0E2F9F09"/>
    <w:rsid w:val="0E461797"/>
    <w:rsid w:val="0E608A32"/>
    <w:rsid w:val="0E637C33"/>
    <w:rsid w:val="0E7DC640"/>
    <w:rsid w:val="0EAB7691"/>
    <w:rsid w:val="0EB83F86"/>
    <w:rsid w:val="0EC26176"/>
    <w:rsid w:val="0ED27ABC"/>
    <w:rsid w:val="0EEF8507"/>
    <w:rsid w:val="0EF4A847"/>
    <w:rsid w:val="0EF87360"/>
    <w:rsid w:val="0F1C785E"/>
    <w:rsid w:val="0F44FF0A"/>
    <w:rsid w:val="0F56ACDE"/>
    <w:rsid w:val="0F5DE5E4"/>
    <w:rsid w:val="0F5F6E6F"/>
    <w:rsid w:val="0F61D5C8"/>
    <w:rsid w:val="0F710C10"/>
    <w:rsid w:val="0F77F552"/>
    <w:rsid w:val="0F883973"/>
    <w:rsid w:val="0F9004E1"/>
    <w:rsid w:val="0FA1D7A6"/>
    <w:rsid w:val="0FCA4AAF"/>
    <w:rsid w:val="0FCB2070"/>
    <w:rsid w:val="0FF9220C"/>
    <w:rsid w:val="10146BA2"/>
    <w:rsid w:val="1029C803"/>
    <w:rsid w:val="10471D54"/>
    <w:rsid w:val="106072A1"/>
    <w:rsid w:val="1061A459"/>
    <w:rsid w:val="10624C36"/>
    <w:rsid w:val="106A187F"/>
    <w:rsid w:val="108B7398"/>
    <w:rsid w:val="109516A2"/>
    <w:rsid w:val="10AA0A04"/>
    <w:rsid w:val="10AAD77D"/>
    <w:rsid w:val="10B49508"/>
    <w:rsid w:val="10B608A2"/>
    <w:rsid w:val="10C6A0F6"/>
    <w:rsid w:val="1114172F"/>
    <w:rsid w:val="1136B0BC"/>
    <w:rsid w:val="113B82F6"/>
    <w:rsid w:val="114B6481"/>
    <w:rsid w:val="116B17A4"/>
    <w:rsid w:val="117BB527"/>
    <w:rsid w:val="1181A013"/>
    <w:rsid w:val="1187387B"/>
    <w:rsid w:val="11ABF00B"/>
    <w:rsid w:val="11B56702"/>
    <w:rsid w:val="11EEBB26"/>
    <w:rsid w:val="11F7440F"/>
    <w:rsid w:val="11F9F63D"/>
    <w:rsid w:val="121E9CB2"/>
    <w:rsid w:val="122B668B"/>
    <w:rsid w:val="1246A7DE"/>
    <w:rsid w:val="1273EF9F"/>
    <w:rsid w:val="127BD2C7"/>
    <w:rsid w:val="12842E79"/>
    <w:rsid w:val="129A02D1"/>
    <w:rsid w:val="12BD5805"/>
    <w:rsid w:val="12CD1F78"/>
    <w:rsid w:val="12E3107A"/>
    <w:rsid w:val="12ECDD81"/>
    <w:rsid w:val="12F0F57E"/>
    <w:rsid w:val="12F7A106"/>
    <w:rsid w:val="1331C6D1"/>
    <w:rsid w:val="134088FC"/>
    <w:rsid w:val="134B4316"/>
    <w:rsid w:val="134DF368"/>
    <w:rsid w:val="134F9A60"/>
    <w:rsid w:val="135898AB"/>
    <w:rsid w:val="136B8B49"/>
    <w:rsid w:val="136F1736"/>
    <w:rsid w:val="137B0913"/>
    <w:rsid w:val="13891C66"/>
    <w:rsid w:val="138E739D"/>
    <w:rsid w:val="13C801F0"/>
    <w:rsid w:val="13E97D17"/>
    <w:rsid w:val="13F9A978"/>
    <w:rsid w:val="13FE81F4"/>
    <w:rsid w:val="140CA3E2"/>
    <w:rsid w:val="14310CBC"/>
    <w:rsid w:val="14320BD9"/>
    <w:rsid w:val="145C6B1C"/>
    <w:rsid w:val="145EEC01"/>
    <w:rsid w:val="146DC68C"/>
    <w:rsid w:val="14769752"/>
    <w:rsid w:val="14773CCC"/>
    <w:rsid w:val="147C17F5"/>
    <w:rsid w:val="148AA6D1"/>
    <w:rsid w:val="148F978D"/>
    <w:rsid w:val="14B5A597"/>
    <w:rsid w:val="14D287E8"/>
    <w:rsid w:val="14F19D17"/>
    <w:rsid w:val="15128C89"/>
    <w:rsid w:val="151CD4C3"/>
    <w:rsid w:val="1528E9E9"/>
    <w:rsid w:val="1566B02C"/>
    <w:rsid w:val="157E48A0"/>
    <w:rsid w:val="158B0C2B"/>
    <w:rsid w:val="1590719F"/>
    <w:rsid w:val="15B8F4CD"/>
    <w:rsid w:val="15D55A70"/>
    <w:rsid w:val="15E98A81"/>
    <w:rsid w:val="15FA8991"/>
    <w:rsid w:val="1613F1E2"/>
    <w:rsid w:val="1616E19F"/>
    <w:rsid w:val="1624FD82"/>
    <w:rsid w:val="1625606A"/>
    <w:rsid w:val="1637C5CB"/>
    <w:rsid w:val="16A00749"/>
    <w:rsid w:val="16A09F17"/>
    <w:rsid w:val="16A508F2"/>
    <w:rsid w:val="16BA4D3E"/>
    <w:rsid w:val="16F7C5CC"/>
    <w:rsid w:val="16FF4B6A"/>
    <w:rsid w:val="1704FF90"/>
    <w:rsid w:val="171E5C12"/>
    <w:rsid w:val="172C82C8"/>
    <w:rsid w:val="173DEEDE"/>
    <w:rsid w:val="176B7722"/>
    <w:rsid w:val="1785D6B8"/>
    <w:rsid w:val="178DCF09"/>
    <w:rsid w:val="1795C27A"/>
    <w:rsid w:val="179883C5"/>
    <w:rsid w:val="17BCCBAF"/>
    <w:rsid w:val="17CAB23C"/>
    <w:rsid w:val="17CEE79C"/>
    <w:rsid w:val="17D312CA"/>
    <w:rsid w:val="17D7D5EA"/>
    <w:rsid w:val="17FE3AAE"/>
    <w:rsid w:val="18100A4C"/>
    <w:rsid w:val="1830BE67"/>
    <w:rsid w:val="18608CA1"/>
    <w:rsid w:val="186B0A46"/>
    <w:rsid w:val="1871152F"/>
    <w:rsid w:val="18831F22"/>
    <w:rsid w:val="1885F543"/>
    <w:rsid w:val="18AF8BC5"/>
    <w:rsid w:val="18BEA3A7"/>
    <w:rsid w:val="18C4AF02"/>
    <w:rsid w:val="18C85329"/>
    <w:rsid w:val="18E06C89"/>
    <w:rsid w:val="18E72DE7"/>
    <w:rsid w:val="18FD02FD"/>
    <w:rsid w:val="19004B70"/>
    <w:rsid w:val="19073BDC"/>
    <w:rsid w:val="191121A0"/>
    <w:rsid w:val="191361F3"/>
    <w:rsid w:val="1932B469"/>
    <w:rsid w:val="1967FD57"/>
    <w:rsid w:val="1979BBEC"/>
    <w:rsid w:val="19906CCF"/>
    <w:rsid w:val="199092F1"/>
    <w:rsid w:val="1990CC5A"/>
    <w:rsid w:val="19BDA5AD"/>
    <w:rsid w:val="19DACCCD"/>
    <w:rsid w:val="19E15911"/>
    <w:rsid w:val="19EFB2CA"/>
    <w:rsid w:val="19FA6757"/>
    <w:rsid w:val="19FECBBC"/>
    <w:rsid w:val="1A0FF2CB"/>
    <w:rsid w:val="1A1D5402"/>
    <w:rsid w:val="1A25591E"/>
    <w:rsid w:val="1A27AA84"/>
    <w:rsid w:val="1A55F75C"/>
    <w:rsid w:val="1A583E1D"/>
    <w:rsid w:val="1A7A2B95"/>
    <w:rsid w:val="1A7DC970"/>
    <w:rsid w:val="1A854401"/>
    <w:rsid w:val="1A8CC5CA"/>
    <w:rsid w:val="1A8E9E5F"/>
    <w:rsid w:val="1A94394C"/>
    <w:rsid w:val="1ABABFD5"/>
    <w:rsid w:val="1B1413B1"/>
    <w:rsid w:val="1B3826F3"/>
    <w:rsid w:val="1B5BF2D8"/>
    <w:rsid w:val="1B61EC6A"/>
    <w:rsid w:val="1B677758"/>
    <w:rsid w:val="1B921112"/>
    <w:rsid w:val="1B949172"/>
    <w:rsid w:val="1BAC8EED"/>
    <w:rsid w:val="1BC53786"/>
    <w:rsid w:val="1BC96704"/>
    <w:rsid w:val="1BD6282F"/>
    <w:rsid w:val="1BE40750"/>
    <w:rsid w:val="1BF04B30"/>
    <w:rsid w:val="1BFFF3EB"/>
    <w:rsid w:val="1C3E488E"/>
    <w:rsid w:val="1C6178E8"/>
    <w:rsid w:val="1C635AA7"/>
    <w:rsid w:val="1C768DB1"/>
    <w:rsid w:val="1C8F1AE4"/>
    <w:rsid w:val="1CBE18F6"/>
    <w:rsid w:val="1CC1C71D"/>
    <w:rsid w:val="1CD6060F"/>
    <w:rsid w:val="1CDA2A0E"/>
    <w:rsid w:val="1D287915"/>
    <w:rsid w:val="1D4AA820"/>
    <w:rsid w:val="1D5C62D5"/>
    <w:rsid w:val="1D732780"/>
    <w:rsid w:val="1D7348EF"/>
    <w:rsid w:val="1D95AB1B"/>
    <w:rsid w:val="1DAD2727"/>
    <w:rsid w:val="1DC37DDB"/>
    <w:rsid w:val="1DCF0658"/>
    <w:rsid w:val="1DE22A3C"/>
    <w:rsid w:val="1DE39804"/>
    <w:rsid w:val="1E06AA8B"/>
    <w:rsid w:val="1E2C0E4B"/>
    <w:rsid w:val="1E3157BD"/>
    <w:rsid w:val="1E39B577"/>
    <w:rsid w:val="1E40EBA7"/>
    <w:rsid w:val="1E764748"/>
    <w:rsid w:val="1E8C20CA"/>
    <w:rsid w:val="1EB31F99"/>
    <w:rsid w:val="1EBBBC8D"/>
    <w:rsid w:val="1EC2DFCA"/>
    <w:rsid w:val="1EC811AA"/>
    <w:rsid w:val="1EF20DD1"/>
    <w:rsid w:val="1F42C30F"/>
    <w:rsid w:val="1F4DC44B"/>
    <w:rsid w:val="1F59CA0B"/>
    <w:rsid w:val="1F6F7315"/>
    <w:rsid w:val="1F71AF96"/>
    <w:rsid w:val="1F744E93"/>
    <w:rsid w:val="1FE931C0"/>
    <w:rsid w:val="1FF967DF"/>
    <w:rsid w:val="20406D3C"/>
    <w:rsid w:val="20597E53"/>
    <w:rsid w:val="206D05A3"/>
    <w:rsid w:val="207AAB40"/>
    <w:rsid w:val="207FDE5A"/>
    <w:rsid w:val="20948193"/>
    <w:rsid w:val="20D9F2E8"/>
    <w:rsid w:val="20DEED08"/>
    <w:rsid w:val="2100900A"/>
    <w:rsid w:val="21044F7B"/>
    <w:rsid w:val="210F0FC6"/>
    <w:rsid w:val="21508E7D"/>
    <w:rsid w:val="21595E3A"/>
    <w:rsid w:val="218C4C84"/>
    <w:rsid w:val="219F5698"/>
    <w:rsid w:val="21A6520E"/>
    <w:rsid w:val="21B4BE3A"/>
    <w:rsid w:val="21C8C8A1"/>
    <w:rsid w:val="21D51FEA"/>
    <w:rsid w:val="21E7BB99"/>
    <w:rsid w:val="222E2FC3"/>
    <w:rsid w:val="22695430"/>
    <w:rsid w:val="2286A877"/>
    <w:rsid w:val="2299747C"/>
    <w:rsid w:val="22A4C073"/>
    <w:rsid w:val="22B5352A"/>
    <w:rsid w:val="22BB3F59"/>
    <w:rsid w:val="22CA220D"/>
    <w:rsid w:val="22D79940"/>
    <w:rsid w:val="22DA7440"/>
    <w:rsid w:val="23083212"/>
    <w:rsid w:val="231AA989"/>
    <w:rsid w:val="233500D6"/>
    <w:rsid w:val="2336DA2C"/>
    <w:rsid w:val="233713A5"/>
    <w:rsid w:val="235EA662"/>
    <w:rsid w:val="2361ABE2"/>
    <w:rsid w:val="236A639D"/>
    <w:rsid w:val="238C6F48"/>
    <w:rsid w:val="23CDBC2D"/>
    <w:rsid w:val="23D66C74"/>
    <w:rsid w:val="23EEE1DB"/>
    <w:rsid w:val="2408455E"/>
    <w:rsid w:val="240BA337"/>
    <w:rsid w:val="24196FD8"/>
    <w:rsid w:val="2436CEDA"/>
    <w:rsid w:val="246BFB31"/>
    <w:rsid w:val="247892D6"/>
    <w:rsid w:val="249B8B15"/>
    <w:rsid w:val="24A44899"/>
    <w:rsid w:val="24A8B821"/>
    <w:rsid w:val="24A9F9D8"/>
    <w:rsid w:val="24AEAF79"/>
    <w:rsid w:val="24B89098"/>
    <w:rsid w:val="24BA2F85"/>
    <w:rsid w:val="24DBF241"/>
    <w:rsid w:val="24EE13DB"/>
    <w:rsid w:val="24F1978F"/>
    <w:rsid w:val="250633FE"/>
    <w:rsid w:val="252B142A"/>
    <w:rsid w:val="252E0684"/>
    <w:rsid w:val="25314EC9"/>
    <w:rsid w:val="25457B6F"/>
    <w:rsid w:val="254C68F6"/>
    <w:rsid w:val="254FAA19"/>
    <w:rsid w:val="255D98C7"/>
    <w:rsid w:val="2591EAFE"/>
    <w:rsid w:val="25D5B12C"/>
    <w:rsid w:val="25DCDAC4"/>
    <w:rsid w:val="26039A64"/>
    <w:rsid w:val="260DB6E9"/>
    <w:rsid w:val="262517E3"/>
    <w:rsid w:val="2626B7AF"/>
    <w:rsid w:val="26448882"/>
    <w:rsid w:val="26587344"/>
    <w:rsid w:val="26857ECF"/>
    <w:rsid w:val="26868BFD"/>
    <w:rsid w:val="269A9CE5"/>
    <w:rsid w:val="26B7CFA0"/>
    <w:rsid w:val="26BECA6D"/>
    <w:rsid w:val="26DB9EBA"/>
    <w:rsid w:val="26DEB93A"/>
    <w:rsid w:val="26F0B137"/>
    <w:rsid w:val="270DD33C"/>
    <w:rsid w:val="27162558"/>
    <w:rsid w:val="274D6F9D"/>
    <w:rsid w:val="276FD0F2"/>
    <w:rsid w:val="277D62DE"/>
    <w:rsid w:val="2786EC1A"/>
    <w:rsid w:val="278FF9EF"/>
    <w:rsid w:val="279F79BC"/>
    <w:rsid w:val="27AEDDED"/>
    <w:rsid w:val="27C3299E"/>
    <w:rsid w:val="27DF034B"/>
    <w:rsid w:val="2807AF26"/>
    <w:rsid w:val="2823FFBE"/>
    <w:rsid w:val="282B89B7"/>
    <w:rsid w:val="284A7390"/>
    <w:rsid w:val="28670C70"/>
    <w:rsid w:val="287104D8"/>
    <w:rsid w:val="2890C316"/>
    <w:rsid w:val="28955F87"/>
    <w:rsid w:val="28978896"/>
    <w:rsid w:val="28B4E30E"/>
    <w:rsid w:val="28B8306F"/>
    <w:rsid w:val="28DE07A1"/>
    <w:rsid w:val="28DF1411"/>
    <w:rsid w:val="28E028ED"/>
    <w:rsid w:val="29000AE0"/>
    <w:rsid w:val="2906CA12"/>
    <w:rsid w:val="293E267F"/>
    <w:rsid w:val="2948E329"/>
    <w:rsid w:val="29617BE6"/>
    <w:rsid w:val="2963DACC"/>
    <w:rsid w:val="297D0C80"/>
    <w:rsid w:val="29A64DB4"/>
    <w:rsid w:val="29A6A696"/>
    <w:rsid w:val="29C82461"/>
    <w:rsid w:val="29DB1639"/>
    <w:rsid w:val="29F41F87"/>
    <w:rsid w:val="2A07436E"/>
    <w:rsid w:val="2A230B6D"/>
    <w:rsid w:val="2A2C9377"/>
    <w:rsid w:val="2A37237A"/>
    <w:rsid w:val="2ACB8B2D"/>
    <w:rsid w:val="2AE5352E"/>
    <w:rsid w:val="2AF642AD"/>
    <w:rsid w:val="2AF88906"/>
    <w:rsid w:val="2B00768C"/>
    <w:rsid w:val="2B1C9D3A"/>
    <w:rsid w:val="2B2AB39C"/>
    <w:rsid w:val="2B46F645"/>
    <w:rsid w:val="2B475771"/>
    <w:rsid w:val="2B490D18"/>
    <w:rsid w:val="2B49DC7B"/>
    <w:rsid w:val="2B66D4FC"/>
    <w:rsid w:val="2B76117B"/>
    <w:rsid w:val="2BAF1944"/>
    <w:rsid w:val="2BD22FB9"/>
    <w:rsid w:val="2C05BF0E"/>
    <w:rsid w:val="2C0D32DD"/>
    <w:rsid w:val="2C16CFF0"/>
    <w:rsid w:val="2C350E3B"/>
    <w:rsid w:val="2C3D6A0A"/>
    <w:rsid w:val="2C4EA47F"/>
    <w:rsid w:val="2C5A149A"/>
    <w:rsid w:val="2C749D0D"/>
    <w:rsid w:val="2C90791D"/>
    <w:rsid w:val="2CB2B33E"/>
    <w:rsid w:val="2CB7C4E5"/>
    <w:rsid w:val="2CC1FFA8"/>
    <w:rsid w:val="2CE92A67"/>
    <w:rsid w:val="2CEA84EA"/>
    <w:rsid w:val="2D180F14"/>
    <w:rsid w:val="2D2CF266"/>
    <w:rsid w:val="2D3535C2"/>
    <w:rsid w:val="2D3FCB8E"/>
    <w:rsid w:val="2D400052"/>
    <w:rsid w:val="2D46382F"/>
    <w:rsid w:val="2D643439"/>
    <w:rsid w:val="2D76E183"/>
    <w:rsid w:val="2DB27872"/>
    <w:rsid w:val="2DF2C917"/>
    <w:rsid w:val="2DFC51A4"/>
    <w:rsid w:val="2E031F8B"/>
    <w:rsid w:val="2E23F9F3"/>
    <w:rsid w:val="2E4CF48E"/>
    <w:rsid w:val="2E4E839F"/>
    <w:rsid w:val="2E4F9A67"/>
    <w:rsid w:val="2E61AFE9"/>
    <w:rsid w:val="2E63539C"/>
    <w:rsid w:val="2E6A73BA"/>
    <w:rsid w:val="2E7B26FB"/>
    <w:rsid w:val="2E804E4D"/>
    <w:rsid w:val="2E8CD90B"/>
    <w:rsid w:val="2EC128FE"/>
    <w:rsid w:val="2ED472B4"/>
    <w:rsid w:val="2F0E872E"/>
    <w:rsid w:val="2F2BA7DE"/>
    <w:rsid w:val="2F3B6FD4"/>
    <w:rsid w:val="2F3F9AFC"/>
    <w:rsid w:val="2F4C303D"/>
    <w:rsid w:val="2F58FFFD"/>
    <w:rsid w:val="2F807E5F"/>
    <w:rsid w:val="2FAAADAE"/>
    <w:rsid w:val="2FBD8A1F"/>
    <w:rsid w:val="2FBEFFDD"/>
    <w:rsid w:val="2FC14D2C"/>
    <w:rsid w:val="2FED79F9"/>
    <w:rsid w:val="2FFA7FA4"/>
    <w:rsid w:val="2FFC1507"/>
    <w:rsid w:val="300B69B1"/>
    <w:rsid w:val="304F2263"/>
    <w:rsid w:val="309BD4FB"/>
    <w:rsid w:val="30A1ECCE"/>
    <w:rsid w:val="30B01C57"/>
    <w:rsid w:val="30D220A7"/>
    <w:rsid w:val="30E5B9A6"/>
    <w:rsid w:val="312B06C4"/>
    <w:rsid w:val="312E516B"/>
    <w:rsid w:val="31435CC8"/>
    <w:rsid w:val="316FB810"/>
    <w:rsid w:val="31742E5D"/>
    <w:rsid w:val="3177FAFA"/>
    <w:rsid w:val="31C42466"/>
    <w:rsid w:val="31CD669C"/>
    <w:rsid w:val="31E7831A"/>
    <w:rsid w:val="31ED5B68"/>
    <w:rsid w:val="32088B70"/>
    <w:rsid w:val="3225505A"/>
    <w:rsid w:val="32356B38"/>
    <w:rsid w:val="3257014F"/>
    <w:rsid w:val="325B56FE"/>
    <w:rsid w:val="32621499"/>
    <w:rsid w:val="3266A446"/>
    <w:rsid w:val="327CCDB0"/>
    <w:rsid w:val="328DF4EF"/>
    <w:rsid w:val="3291FAC5"/>
    <w:rsid w:val="32A941BB"/>
    <w:rsid w:val="32B68CF5"/>
    <w:rsid w:val="32B81F21"/>
    <w:rsid w:val="331431FA"/>
    <w:rsid w:val="3314CBF0"/>
    <w:rsid w:val="3315B8ED"/>
    <w:rsid w:val="33171971"/>
    <w:rsid w:val="33237BB6"/>
    <w:rsid w:val="33268518"/>
    <w:rsid w:val="3339E8CE"/>
    <w:rsid w:val="333D4574"/>
    <w:rsid w:val="33A03E43"/>
    <w:rsid w:val="33A25AB1"/>
    <w:rsid w:val="33B1248B"/>
    <w:rsid w:val="33D2B49E"/>
    <w:rsid w:val="342601CF"/>
    <w:rsid w:val="34375B3B"/>
    <w:rsid w:val="3439871B"/>
    <w:rsid w:val="344865A0"/>
    <w:rsid w:val="349D24F3"/>
    <w:rsid w:val="34B54F1F"/>
    <w:rsid w:val="34DA2D56"/>
    <w:rsid w:val="34DD8915"/>
    <w:rsid w:val="34E2573A"/>
    <w:rsid w:val="350A5A38"/>
    <w:rsid w:val="350FAE01"/>
    <w:rsid w:val="356F461E"/>
    <w:rsid w:val="35986647"/>
    <w:rsid w:val="359DA09A"/>
    <w:rsid w:val="35B7343B"/>
    <w:rsid w:val="35D32619"/>
    <w:rsid w:val="35DAD96D"/>
    <w:rsid w:val="35F01508"/>
    <w:rsid w:val="36107E7B"/>
    <w:rsid w:val="362AFE53"/>
    <w:rsid w:val="36374233"/>
    <w:rsid w:val="3657C431"/>
    <w:rsid w:val="365B840E"/>
    <w:rsid w:val="36AF0A53"/>
    <w:rsid w:val="36B9AB92"/>
    <w:rsid w:val="36C20F66"/>
    <w:rsid w:val="36EDB037"/>
    <w:rsid w:val="36EF98FD"/>
    <w:rsid w:val="3726B806"/>
    <w:rsid w:val="3730BC51"/>
    <w:rsid w:val="373436A8"/>
    <w:rsid w:val="3783CFA0"/>
    <w:rsid w:val="37876090"/>
    <w:rsid w:val="378D797A"/>
    <w:rsid w:val="37AB8F11"/>
    <w:rsid w:val="37BDA014"/>
    <w:rsid w:val="37BFDA6E"/>
    <w:rsid w:val="37C0E09E"/>
    <w:rsid w:val="37D041C0"/>
    <w:rsid w:val="380BAD75"/>
    <w:rsid w:val="3817CB46"/>
    <w:rsid w:val="3853B594"/>
    <w:rsid w:val="386ACA4B"/>
    <w:rsid w:val="386EF42E"/>
    <w:rsid w:val="3875342B"/>
    <w:rsid w:val="38773368"/>
    <w:rsid w:val="38AF30DF"/>
    <w:rsid w:val="38BB1355"/>
    <w:rsid w:val="38EAE9DF"/>
    <w:rsid w:val="38F2156F"/>
    <w:rsid w:val="38FB9DE7"/>
    <w:rsid w:val="390D414F"/>
    <w:rsid w:val="3916B871"/>
    <w:rsid w:val="392809A0"/>
    <w:rsid w:val="392815BC"/>
    <w:rsid w:val="395DE2F2"/>
    <w:rsid w:val="3960542B"/>
    <w:rsid w:val="396C310E"/>
    <w:rsid w:val="39A0BAD8"/>
    <w:rsid w:val="39C1A2F7"/>
    <w:rsid w:val="39EFC8EB"/>
    <w:rsid w:val="3A0F2836"/>
    <w:rsid w:val="3A35B8A5"/>
    <w:rsid w:val="3A4530DA"/>
    <w:rsid w:val="3A98F60B"/>
    <w:rsid w:val="3ADAA97D"/>
    <w:rsid w:val="3AE6EC5A"/>
    <w:rsid w:val="3AEC63BB"/>
    <w:rsid w:val="3B15A04C"/>
    <w:rsid w:val="3B6826B6"/>
    <w:rsid w:val="3B6E53B1"/>
    <w:rsid w:val="3B97570B"/>
    <w:rsid w:val="3B9CDD12"/>
    <w:rsid w:val="3BA42CEB"/>
    <w:rsid w:val="3BC00B9A"/>
    <w:rsid w:val="3C11FE3D"/>
    <w:rsid w:val="3C28C88C"/>
    <w:rsid w:val="3C33AA45"/>
    <w:rsid w:val="3C4AF0EB"/>
    <w:rsid w:val="3C622F53"/>
    <w:rsid w:val="3C69603C"/>
    <w:rsid w:val="3C74FDC1"/>
    <w:rsid w:val="3C7CF99E"/>
    <w:rsid w:val="3C8AED95"/>
    <w:rsid w:val="3C992451"/>
    <w:rsid w:val="3CAB72DA"/>
    <w:rsid w:val="3CB42187"/>
    <w:rsid w:val="3CD761BF"/>
    <w:rsid w:val="3CDF9D1F"/>
    <w:rsid w:val="3CE50103"/>
    <w:rsid w:val="3D120B6F"/>
    <w:rsid w:val="3D573AB0"/>
    <w:rsid w:val="3D731283"/>
    <w:rsid w:val="3DA3782C"/>
    <w:rsid w:val="3DC6CC84"/>
    <w:rsid w:val="3DD9E8C7"/>
    <w:rsid w:val="3E1B966D"/>
    <w:rsid w:val="3E1D7488"/>
    <w:rsid w:val="3E2BBFDC"/>
    <w:rsid w:val="3E686E1C"/>
    <w:rsid w:val="3EC33A0E"/>
    <w:rsid w:val="3EC8DB90"/>
    <w:rsid w:val="3ECC1B6B"/>
    <w:rsid w:val="3EEF3E2B"/>
    <w:rsid w:val="3EF77E64"/>
    <w:rsid w:val="3F162864"/>
    <w:rsid w:val="3F193AF6"/>
    <w:rsid w:val="3F392D48"/>
    <w:rsid w:val="3F6A018A"/>
    <w:rsid w:val="3FB83335"/>
    <w:rsid w:val="3FC44BAE"/>
    <w:rsid w:val="3FD3EA4D"/>
    <w:rsid w:val="3FE3DDA0"/>
    <w:rsid w:val="3FE69246"/>
    <w:rsid w:val="3FEF5C3F"/>
    <w:rsid w:val="3FF9B2C5"/>
    <w:rsid w:val="40028255"/>
    <w:rsid w:val="40201000"/>
    <w:rsid w:val="403703E3"/>
    <w:rsid w:val="404DB3AB"/>
    <w:rsid w:val="404DCF98"/>
    <w:rsid w:val="404FF616"/>
    <w:rsid w:val="4074D427"/>
    <w:rsid w:val="407A75D9"/>
    <w:rsid w:val="407EC00A"/>
    <w:rsid w:val="408206F2"/>
    <w:rsid w:val="4085A5A9"/>
    <w:rsid w:val="408E5465"/>
    <w:rsid w:val="40BF48E3"/>
    <w:rsid w:val="40C4A60F"/>
    <w:rsid w:val="40F75A92"/>
    <w:rsid w:val="40F937C6"/>
    <w:rsid w:val="41004A09"/>
    <w:rsid w:val="41118989"/>
    <w:rsid w:val="41203E83"/>
    <w:rsid w:val="4124AF51"/>
    <w:rsid w:val="4129B223"/>
    <w:rsid w:val="41607229"/>
    <w:rsid w:val="41679536"/>
    <w:rsid w:val="41699D95"/>
    <w:rsid w:val="4174DE6C"/>
    <w:rsid w:val="417BF486"/>
    <w:rsid w:val="4180BD11"/>
    <w:rsid w:val="419F11EE"/>
    <w:rsid w:val="419F40A5"/>
    <w:rsid w:val="41ADDC38"/>
    <w:rsid w:val="41DA63B4"/>
    <w:rsid w:val="41EC3AAB"/>
    <w:rsid w:val="4200C8D6"/>
    <w:rsid w:val="4216E29D"/>
    <w:rsid w:val="421DB4D1"/>
    <w:rsid w:val="42206762"/>
    <w:rsid w:val="42279A95"/>
    <w:rsid w:val="422A24C6"/>
    <w:rsid w:val="4239BB71"/>
    <w:rsid w:val="423D6359"/>
    <w:rsid w:val="423E53FD"/>
    <w:rsid w:val="424DC926"/>
    <w:rsid w:val="424F0ADD"/>
    <w:rsid w:val="4253A2B1"/>
    <w:rsid w:val="4283CF49"/>
    <w:rsid w:val="42918913"/>
    <w:rsid w:val="4294E0AE"/>
    <w:rsid w:val="42B1874F"/>
    <w:rsid w:val="42DA62FF"/>
    <w:rsid w:val="42DC0900"/>
    <w:rsid w:val="42DCF5A4"/>
    <w:rsid w:val="42F4AE62"/>
    <w:rsid w:val="42F4C092"/>
    <w:rsid w:val="430E620D"/>
    <w:rsid w:val="431C67B4"/>
    <w:rsid w:val="4349E58A"/>
    <w:rsid w:val="43860229"/>
    <w:rsid w:val="438A4C47"/>
    <w:rsid w:val="438B31E8"/>
    <w:rsid w:val="439E5C6B"/>
    <w:rsid w:val="43D78C39"/>
    <w:rsid w:val="43E99987"/>
    <w:rsid w:val="43F9DC57"/>
    <w:rsid w:val="4416B4E4"/>
    <w:rsid w:val="44376B80"/>
    <w:rsid w:val="4455080F"/>
    <w:rsid w:val="446E9D74"/>
    <w:rsid w:val="44BD7547"/>
    <w:rsid w:val="44CB0117"/>
    <w:rsid w:val="44D3111A"/>
    <w:rsid w:val="44D6E167"/>
    <w:rsid w:val="44DF12DA"/>
    <w:rsid w:val="44E0A534"/>
    <w:rsid w:val="44E58C88"/>
    <w:rsid w:val="44F6E3C9"/>
    <w:rsid w:val="450B5263"/>
    <w:rsid w:val="450BA7E8"/>
    <w:rsid w:val="4531822D"/>
    <w:rsid w:val="45981732"/>
    <w:rsid w:val="45AFA89B"/>
    <w:rsid w:val="45B71F3B"/>
    <w:rsid w:val="45C01306"/>
    <w:rsid w:val="45DF8B06"/>
    <w:rsid w:val="45F3433B"/>
    <w:rsid w:val="4604403C"/>
    <w:rsid w:val="466240E3"/>
    <w:rsid w:val="467A3944"/>
    <w:rsid w:val="467F92ED"/>
    <w:rsid w:val="4693D816"/>
    <w:rsid w:val="46AE7096"/>
    <w:rsid w:val="46DDDAB2"/>
    <w:rsid w:val="46E020B6"/>
    <w:rsid w:val="46E2A9A2"/>
    <w:rsid w:val="46E3E27E"/>
    <w:rsid w:val="46E7E533"/>
    <w:rsid w:val="470E52F1"/>
    <w:rsid w:val="471464A3"/>
    <w:rsid w:val="47257158"/>
    <w:rsid w:val="4729B3B4"/>
    <w:rsid w:val="472B1C55"/>
    <w:rsid w:val="4733E793"/>
    <w:rsid w:val="47378F34"/>
    <w:rsid w:val="473D6F2B"/>
    <w:rsid w:val="476B6995"/>
    <w:rsid w:val="478225EA"/>
    <w:rsid w:val="478E61A6"/>
    <w:rsid w:val="479F243F"/>
    <w:rsid w:val="47BEC4DF"/>
    <w:rsid w:val="47CAFBAF"/>
    <w:rsid w:val="47CE8A2C"/>
    <w:rsid w:val="47D7D89E"/>
    <w:rsid w:val="47DA004E"/>
    <w:rsid w:val="47FBD4DF"/>
    <w:rsid w:val="47FE1144"/>
    <w:rsid w:val="480602AD"/>
    <w:rsid w:val="4833B958"/>
    <w:rsid w:val="484E512A"/>
    <w:rsid w:val="4857B547"/>
    <w:rsid w:val="4859F848"/>
    <w:rsid w:val="48722879"/>
    <w:rsid w:val="487A919C"/>
    <w:rsid w:val="487C7390"/>
    <w:rsid w:val="4880EDBB"/>
    <w:rsid w:val="489B4B70"/>
    <w:rsid w:val="48A2AD2B"/>
    <w:rsid w:val="48BE7285"/>
    <w:rsid w:val="48BE91D8"/>
    <w:rsid w:val="48C58415"/>
    <w:rsid w:val="48CFB7F4"/>
    <w:rsid w:val="48E1E995"/>
    <w:rsid w:val="48EF676D"/>
    <w:rsid w:val="49134974"/>
    <w:rsid w:val="491C9B6E"/>
    <w:rsid w:val="492E307A"/>
    <w:rsid w:val="49492EC0"/>
    <w:rsid w:val="495657E0"/>
    <w:rsid w:val="497C640A"/>
    <w:rsid w:val="499BF93D"/>
    <w:rsid w:val="49AA528A"/>
    <w:rsid w:val="49DFDE71"/>
    <w:rsid w:val="49E61158"/>
    <w:rsid w:val="4A441C8E"/>
    <w:rsid w:val="4A46C025"/>
    <w:rsid w:val="4A57061D"/>
    <w:rsid w:val="4A615476"/>
    <w:rsid w:val="4A718084"/>
    <w:rsid w:val="4A722A0E"/>
    <w:rsid w:val="4A770159"/>
    <w:rsid w:val="4A830B6E"/>
    <w:rsid w:val="4A9BD4F4"/>
    <w:rsid w:val="4A9D4558"/>
    <w:rsid w:val="4AA9C2C3"/>
    <w:rsid w:val="4AD19641"/>
    <w:rsid w:val="4AD9743A"/>
    <w:rsid w:val="4AF98698"/>
    <w:rsid w:val="4AFFC047"/>
    <w:rsid w:val="4B01FFD2"/>
    <w:rsid w:val="4B07E3BB"/>
    <w:rsid w:val="4B1CF1C8"/>
    <w:rsid w:val="4B24CB87"/>
    <w:rsid w:val="4B718F47"/>
    <w:rsid w:val="4B891704"/>
    <w:rsid w:val="4B916F20"/>
    <w:rsid w:val="4BA5E0C5"/>
    <w:rsid w:val="4BA9A7A6"/>
    <w:rsid w:val="4BD22149"/>
    <w:rsid w:val="4BDBEF08"/>
    <w:rsid w:val="4BF7E24E"/>
    <w:rsid w:val="4BFABEB5"/>
    <w:rsid w:val="4BFB4F59"/>
    <w:rsid w:val="4C0B74F3"/>
    <w:rsid w:val="4C125C9A"/>
    <w:rsid w:val="4C12D1BA"/>
    <w:rsid w:val="4C1F5438"/>
    <w:rsid w:val="4C30F6C6"/>
    <w:rsid w:val="4C31C1D9"/>
    <w:rsid w:val="4C3EA883"/>
    <w:rsid w:val="4C48CC81"/>
    <w:rsid w:val="4C4941F3"/>
    <w:rsid w:val="4C4AEA36"/>
    <w:rsid w:val="4CE6CC44"/>
    <w:rsid w:val="4D24E765"/>
    <w:rsid w:val="4D4FBFC7"/>
    <w:rsid w:val="4D51D394"/>
    <w:rsid w:val="4D553788"/>
    <w:rsid w:val="4D7FCCDB"/>
    <w:rsid w:val="4D9383EC"/>
    <w:rsid w:val="4DA95949"/>
    <w:rsid w:val="4DBF3FCB"/>
    <w:rsid w:val="4DDABB69"/>
    <w:rsid w:val="4DE47ECC"/>
    <w:rsid w:val="4DE4EE40"/>
    <w:rsid w:val="4DE82309"/>
    <w:rsid w:val="4DEEDAF4"/>
    <w:rsid w:val="4DF060C1"/>
    <w:rsid w:val="4E000CE5"/>
    <w:rsid w:val="4E149959"/>
    <w:rsid w:val="4E1FD857"/>
    <w:rsid w:val="4E2BCB27"/>
    <w:rsid w:val="4E4FBF12"/>
    <w:rsid w:val="4E596584"/>
    <w:rsid w:val="4E62A68A"/>
    <w:rsid w:val="4E996D78"/>
    <w:rsid w:val="4E9B8B59"/>
    <w:rsid w:val="4EA8FD38"/>
    <w:rsid w:val="4EB16A60"/>
    <w:rsid w:val="4EC65538"/>
    <w:rsid w:val="4EC6A9F4"/>
    <w:rsid w:val="4ED20A3E"/>
    <w:rsid w:val="4EDB6503"/>
    <w:rsid w:val="4EF699A5"/>
    <w:rsid w:val="4F0C96B3"/>
    <w:rsid w:val="4F2279B6"/>
    <w:rsid w:val="4F2C7B47"/>
    <w:rsid w:val="4F458094"/>
    <w:rsid w:val="4F5565C9"/>
    <w:rsid w:val="4F5F9EFD"/>
    <w:rsid w:val="4F69629B"/>
    <w:rsid w:val="4F6AA47E"/>
    <w:rsid w:val="4F726A62"/>
    <w:rsid w:val="4F7529A8"/>
    <w:rsid w:val="4F7568D4"/>
    <w:rsid w:val="4F828AF8"/>
    <w:rsid w:val="4F8FFC89"/>
    <w:rsid w:val="4F93CA78"/>
    <w:rsid w:val="4F96BD52"/>
    <w:rsid w:val="4F99A46B"/>
    <w:rsid w:val="4F99D862"/>
    <w:rsid w:val="4FAC2AA1"/>
    <w:rsid w:val="4FCC87DE"/>
    <w:rsid w:val="4FD2DEF3"/>
    <w:rsid w:val="4FDB54DE"/>
    <w:rsid w:val="4FFDE104"/>
    <w:rsid w:val="5004EE43"/>
    <w:rsid w:val="500AF43F"/>
    <w:rsid w:val="50145B92"/>
    <w:rsid w:val="5017389F"/>
    <w:rsid w:val="502692B8"/>
    <w:rsid w:val="5032BC6B"/>
    <w:rsid w:val="5064E043"/>
    <w:rsid w:val="5071C122"/>
    <w:rsid w:val="50E8402E"/>
    <w:rsid w:val="50F1362A"/>
    <w:rsid w:val="511E5B59"/>
    <w:rsid w:val="51322A38"/>
    <w:rsid w:val="51378D53"/>
    <w:rsid w:val="51431312"/>
    <w:rsid w:val="5156A623"/>
    <w:rsid w:val="516443CD"/>
    <w:rsid w:val="516894C2"/>
    <w:rsid w:val="51697F29"/>
    <w:rsid w:val="517C6FFC"/>
    <w:rsid w:val="51A2B725"/>
    <w:rsid w:val="51AB6B45"/>
    <w:rsid w:val="51ADAFB5"/>
    <w:rsid w:val="51B4F1A3"/>
    <w:rsid w:val="51BCBF27"/>
    <w:rsid w:val="51C2EEEA"/>
    <w:rsid w:val="51EC8E33"/>
    <w:rsid w:val="5206E9BA"/>
    <w:rsid w:val="527B17BF"/>
    <w:rsid w:val="528E1D53"/>
    <w:rsid w:val="5293F291"/>
    <w:rsid w:val="529809F7"/>
    <w:rsid w:val="52AB3720"/>
    <w:rsid w:val="52CF6036"/>
    <w:rsid w:val="52D0A8F9"/>
    <w:rsid w:val="52D5370F"/>
    <w:rsid w:val="52E41406"/>
    <w:rsid w:val="531C3489"/>
    <w:rsid w:val="532CB727"/>
    <w:rsid w:val="5330CD9A"/>
    <w:rsid w:val="5331DA4A"/>
    <w:rsid w:val="5354BC88"/>
    <w:rsid w:val="53576F71"/>
    <w:rsid w:val="535E27D3"/>
    <w:rsid w:val="5368E729"/>
    <w:rsid w:val="536BF3B1"/>
    <w:rsid w:val="539C8105"/>
    <w:rsid w:val="53A0180B"/>
    <w:rsid w:val="53A44358"/>
    <w:rsid w:val="53C3BBB6"/>
    <w:rsid w:val="53DDF651"/>
    <w:rsid w:val="53E63FB0"/>
    <w:rsid w:val="53FD35CA"/>
    <w:rsid w:val="5410B1B4"/>
    <w:rsid w:val="54161F6F"/>
    <w:rsid w:val="5422561D"/>
    <w:rsid w:val="5429EDB4"/>
    <w:rsid w:val="5438BE53"/>
    <w:rsid w:val="54403307"/>
    <w:rsid w:val="546658FF"/>
    <w:rsid w:val="54780EA5"/>
    <w:rsid w:val="54928BB4"/>
    <w:rsid w:val="54A908C2"/>
    <w:rsid w:val="54E5C81F"/>
    <w:rsid w:val="54E87A17"/>
    <w:rsid w:val="55009F22"/>
    <w:rsid w:val="553918C0"/>
    <w:rsid w:val="5543D7DD"/>
    <w:rsid w:val="554E9663"/>
    <w:rsid w:val="5562F0D9"/>
    <w:rsid w:val="556546B3"/>
    <w:rsid w:val="5576B797"/>
    <w:rsid w:val="55A05CEF"/>
    <w:rsid w:val="55C86E00"/>
    <w:rsid w:val="55C8D98B"/>
    <w:rsid w:val="55FCB47A"/>
    <w:rsid w:val="560AFE76"/>
    <w:rsid w:val="561499CD"/>
    <w:rsid w:val="562B2778"/>
    <w:rsid w:val="56414EED"/>
    <w:rsid w:val="5641D839"/>
    <w:rsid w:val="56762848"/>
    <w:rsid w:val="56CC81E6"/>
    <w:rsid w:val="56D7D5D3"/>
    <w:rsid w:val="56F25022"/>
    <w:rsid w:val="5706518F"/>
    <w:rsid w:val="570CE2A2"/>
    <w:rsid w:val="571D0D84"/>
    <w:rsid w:val="5724FF22"/>
    <w:rsid w:val="575E1C34"/>
    <w:rsid w:val="576388D8"/>
    <w:rsid w:val="57829FA6"/>
    <w:rsid w:val="578C1318"/>
    <w:rsid w:val="579F2369"/>
    <w:rsid w:val="57C5D3C9"/>
    <w:rsid w:val="57F1DDDA"/>
    <w:rsid w:val="58213FB4"/>
    <w:rsid w:val="58374749"/>
    <w:rsid w:val="58501AE5"/>
    <w:rsid w:val="58686DF2"/>
    <w:rsid w:val="5898586D"/>
    <w:rsid w:val="589A8FB7"/>
    <w:rsid w:val="58A7136B"/>
    <w:rsid w:val="58A94284"/>
    <w:rsid w:val="58DF7768"/>
    <w:rsid w:val="58E91179"/>
    <w:rsid w:val="5904B79D"/>
    <w:rsid w:val="591363AA"/>
    <w:rsid w:val="5938C303"/>
    <w:rsid w:val="593AACBE"/>
    <w:rsid w:val="593E91B3"/>
    <w:rsid w:val="5945687D"/>
    <w:rsid w:val="594C3A8F"/>
    <w:rsid w:val="5958060A"/>
    <w:rsid w:val="59A7A403"/>
    <w:rsid w:val="59B5B690"/>
    <w:rsid w:val="59FF360B"/>
    <w:rsid w:val="5A0135AA"/>
    <w:rsid w:val="5A0D2A0D"/>
    <w:rsid w:val="5A4E504A"/>
    <w:rsid w:val="5A5CE813"/>
    <w:rsid w:val="5A953061"/>
    <w:rsid w:val="5A99AC3B"/>
    <w:rsid w:val="5A99CD1C"/>
    <w:rsid w:val="5AC31739"/>
    <w:rsid w:val="5AC53D9F"/>
    <w:rsid w:val="5AE73F07"/>
    <w:rsid w:val="5AFA3B22"/>
    <w:rsid w:val="5B31371F"/>
    <w:rsid w:val="5B32EAA7"/>
    <w:rsid w:val="5B3C73DF"/>
    <w:rsid w:val="5B69B060"/>
    <w:rsid w:val="5B6D59FB"/>
    <w:rsid w:val="5B73DD90"/>
    <w:rsid w:val="5B86AFD8"/>
    <w:rsid w:val="5B8A2328"/>
    <w:rsid w:val="5BA42A0A"/>
    <w:rsid w:val="5BCC5BE3"/>
    <w:rsid w:val="5BD8E6D0"/>
    <w:rsid w:val="5BEA6241"/>
    <w:rsid w:val="5BFAD47C"/>
    <w:rsid w:val="5C01533F"/>
    <w:rsid w:val="5C1FDC75"/>
    <w:rsid w:val="5C25DC63"/>
    <w:rsid w:val="5C374716"/>
    <w:rsid w:val="5C610E00"/>
    <w:rsid w:val="5C64F1A8"/>
    <w:rsid w:val="5C788377"/>
    <w:rsid w:val="5CA2EFB9"/>
    <w:rsid w:val="5CB0C4C6"/>
    <w:rsid w:val="5CBF3B3B"/>
    <w:rsid w:val="5CCEBB08"/>
    <w:rsid w:val="5CDE985C"/>
    <w:rsid w:val="5CDE9CE6"/>
    <w:rsid w:val="5D2B3647"/>
    <w:rsid w:val="5D520B4B"/>
    <w:rsid w:val="5D531149"/>
    <w:rsid w:val="5D57EC74"/>
    <w:rsid w:val="5D8D8A8F"/>
    <w:rsid w:val="5D8D95D1"/>
    <w:rsid w:val="5DA1B8BF"/>
    <w:rsid w:val="5DBE414C"/>
    <w:rsid w:val="5DBF84C0"/>
    <w:rsid w:val="5DCAC056"/>
    <w:rsid w:val="5DDEDBB0"/>
    <w:rsid w:val="5DE6B21A"/>
    <w:rsid w:val="5DE6B462"/>
    <w:rsid w:val="5DF4FBFF"/>
    <w:rsid w:val="5DF784E3"/>
    <w:rsid w:val="5DF81A80"/>
    <w:rsid w:val="5DFCDE61"/>
    <w:rsid w:val="5E033BFE"/>
    <w:rsid w:val="5E1D8DCE"/>
    <w:rsid w:val="5E37357F"/>
    <w:rsid w:val="5E5D95CD"/>
    <w:rsid w:val="5E67B653"/>
    <w:rsid w:val="5E71B673"/>
    <w:rsid w:val="5E77E0AC"/>
    <w:rsid w:val="5E82ACA0"/>
    <w:rsid w:val="5EAFC409"/>
    <w:rsid w:val="5EB77DA3"/>
    <w:rsid w:val="5EC70E88"/>
    <w:rsid w:val="5EE8BA8C"/>
    <w:rsid w:val="5F220ECA"/>
    <w:rsid w:val="5F22AE7F"/>
    <w:rsid w:val="5F2BF607"/>
    <w:rsid w:val="5F5765BD"/>
    <w:rsid w:val="5F702D11"/>
    <w:rsid w:val="5F7E346C"/>
    <w:rsid w:val="5F872EFB"/>
    <w:rsid w:val="5F9F0C5F"/>
    <w:rsid w:val="5FA0F1E9"/>
    <w:rsid w:val="5FC1D43E"/>
    <w:rsid w:val="5FD209BE"/>
    <w:rsid w:val="5FF3DD08"/>
    <w:rsid w:val="5FFF1659"/>
    <w:rsid w:val="6006EEF0"/>
    <w:rsid w:val="6024F814"/>
    <w:rsid w:val="60314724"/>
    <w:rsid w:val="603C3075"/>
    <w:rsid w:val="6043A342"/>
    <w:rsid w:val="607FAA6B"/>
    <w:rsid w:val="60C8EC1A"/>
    <w:rsid w:val="60E19216"/>
    <w:rsid w:val="60ECA9BF"/>
    <w:rsid w:val="60F2FEC3"/>
    <w:rsid w:val="6102D8D4"/>
    <w:rsid w:val="6115D0D5"/>
    <w:rsid w:val="616DDA1F"/>
    <w:rsid w:val="61B0B44A"/>
    <w:rsid w:val="61B6AB3D"/>
    <w:rsid w:val="61BBB324"/>
    <w:rsid w:val="61BC7418"/>
    <w:rsid w:val="61C082C1"/>
    <w:rsid w:val="61C0C875"/>
    <w:rsid w:val="61C53CFE"/>
    <w:rsid w:val="61CA44DA"/>
    <w:rsid w:val="61F4953F"/>
    <w:rsid w:val="61F5F15C"/>
    <w:rsid w:val="61FEAF4A"/>
    <w:rsid w:val="62198062"/>
    <w:rsid w:val="623CFD9A"/>
    <w:rsid w:val="62518080"/>
    <w:rsid w:val="626041CF"/>
    <w:rsid w:val="6292E737"/>
    <w:rsid w:val="62BEE85B"/>
    <w:rsid w:val="62D18F2B"/>
    <w:rsid w:val="6327037C"/>
    <w:rsid w:val="632F05D9"/>
    <w:rsid w:val="63346F8D"/>
    <w:rsid w:val="6336B71B"/>
    <w:rsid w:val="635E59A4"/>
    <w:rsid w:val="63783A5D"/>
    <w:rsid w:val="638F12BD"/>
    <w:rsid w:val="639BAE3F"/>
    <w:rsid w:val="63B0B254"/>
    <w:rsid w:val="63CE4432"/>
    <w:rsid w:val="63DB57E3"/>
    <w:rsid w:val="63F8050E"/>
    <w:rsid w:val="63FFD8F9"/>
    <w:rsid w:val="6401B2E9"/>
    <w:rsid w:val="6416528A"/>
    <w:rsid w:val="6417A91E"/>
    <w:rsid w:val="6422A861"/>
    <w:rsid w:val="64264452"/>
    <w:rsid w:val="642704A9"/>
    <w:rsid w:val="644063A4"/>
    <w:rsid w:val="645282CE"/>
    <w:rsid w:val="6455C9D1"/>
    <w:rsid w:val="645C5757"/>
    <w:rsid w:val="645C99FA"/>
    <w:rsid w:val="647C3C77"/>
    <w:rsid w:val="64D62D8E"/>
    <w:rsid w:val="64EF3287"/>
    <w:rsid w:val="64F86937"/>
    <w:rsid w:val="65029576"/>
    <w:rsid w:val="6511718A"/>
    <w:rsid w:val="6519954C"/>
    <w:rsid w:val="651C5158"/>
    <w:rsid w:val="653BA86B"/>
    <w:rsid w:val="654C2A43"/>
    <w:rsid w:val="65951D0C"/>
    <w:rsid w:val="659760ED"/>
    <w:rsid w:val="659F9982"/>
    <w:rsid w:val="65B2E070"/>
    <w:rsid w:val="65B6B440"/>
    <w:rsid w:val="65C95909"/>
    <w:rsid w:val="65E5C4FD"/>
    <w:rsid w:val="65F533D0"/>
    <w:rsid w:val="65FFA180"/>
    <w:rsid w:val="66047C5D"/>
    <w:rsid w:val="6608D85E"/>
    <w:rsid w:val="6632AB1D"/>
    <w:rsid w:val="663FFE0A"/>
    <w:rsid w:val="6658AFF1"/>
    <w:rsid w:val="6677EDC9"/>
    <w:rsid w:val="6679C264"/>
    <w:rsid w:val="669222A2"/>
    <w:rsid w:val="66D1E727"/>
    <w:rsid w:val="672F72A8"/>
    <w:rsid w:val="6733314E"/>
    <w:rsid w:val="6739F250"/>
    <w:rsid w:val="673A3724"/>
    <w:rsid w:val="675A20EB"/>
    <w:rsid w:val="675F1EB5"/>
    <w:rsid w:val="6766FBB7"/>
    <w:rsid w:val="677A621E"/>
    <w:rsid w:val="6793C83E"/>
    <w:rsid w:val="67A80129"/>
    <w:rsid w:val="67A892E8"/>
    <w:rsid w:val="67C4E027"/>
    <w:rsid w:val="67C842D1"/>
    <w:rsid w:val="680B1DCE"/>
    <w:rsid w:val="6813C29D"/>
    <w:rsid w:val="6822F641"/>
    <w:rsid w:val="6836CB2E"/>
    <w:rsid w:val="68487AD4"/>
    <w:rsid w:val="6854627E"/>
    <w:rsid w:val="685A3A5C"/>
    <w:rsid w:val="687513AD"/>
    <w:rsid w:val="687E921B"/>
    <w:rsid w:val="68A6709B"/>
    <w:rsid w:val="68E04E65"/>
    <w:rsid w:val="690D8442"/>
    <w:rsid w:val="692FB6B3"/>
    <w:rsid w:val="6944BD1A"/>
    <w:rsid w:val="69553353"/>
    <w:rsid w:val="69680340"/>
    <w:rsid w:val="6982D341"/>
    <w:rsid w:val="698330CE"/>
    <w:rsid w:val="69BA9AD0"/>
    <w:rsid w:val="69BD52BF"/>
    <w:rsid w:val="69CBDA5A"/>
    <w:rsid w:val="69D69A1E"/>
    <w:rsid w:val="69DD213A"/>
    <w:rsid w:val="69E6A64F"/>
    <w:rsid w:val="69EE1D37"/>
    <w:rsid w:val="69F05850"/>
    <w:rsid w:val="6A010341"/>
    <w:rsid w:val="6A533FD8"/>
    <w:rsid w:val="6A55AE55"/>
    <w:rsid w:val="6AA82C0D"/>
    <w:rsid w:val="6AC190F8"/>
    <w:rsid w:val="6AC7A793"/>
    <w:rsid w:val="6AD0F714"/>
    <w:rsid w:val="6B0F6109"/>
    <w:rsid w:val="6B245514"/>
    <w:rsid w:val="6B306211"/>
    <w:rsid w:val="6B41C12B"/>
    <w:rsid w:val="6B669AC7"/>
    <w:rsid w:val="6B6EB7B7"/>
    <w:rsid w:val="6B726A7F"/>
    <w:rsid w:val="6B7A5805"/>
    <w:rsid w:val="6B834C42"/>
    <w:rsid w:val="6B8E5D4D"/>
    <w:rsid w:val="6BA42782"/>
    <w:rsid w:val="6BB4FC68"/>
    <w:rsid w:val="6BB5FBFF"/>
    <w:rsid w:val="6BB7712A"/>
    <w:rsid w:val="6BC81B99"/>
    <w:rsid w:val="6BE082BF"/>
    <w:rsid w:val="6BF60FA8"/>
    <w:rsid w:val="6BFC711A"/>
    <w:rsid w:val="6C0C4DA7"/>
    <w:rsid w:val="6C183194"/>
    <w:rsid w:val="6C25C187"/>
    <w:rsid w:val="6C295944"/>
    <w:rsid w:val="6C49B8D1"/>
    <w:rsid w:val="6C7E5D72"/>
    <w:rsid w:val="6C82E9B8"/>
    <w:rsid w:val="6C88FBCC"/>
    <w:rsid w:val="6CA1ECA1"/>
    <w:rsid w:val="6D1A6495"/>
    <w:rsid w:val="6D4357EB"/>
    <w:rsid w:val="6D51CC60"/>
    <w:rsid w:val="6D5202DF"/>
    <w:rsid w:val="6D588F98"/>
    <w:rsid w:val="6D659B3F"/>
    <w:rsid w:val="6D7B8037"/>
    <w:rsid w:val="6DA2F78B"/>
    <w:rsid w:val="6DD0048D"/>
    <w:rsid w:val="6DFBE8E8"/>
    <w:rsid w:val="6E144A68"/>
    <w:rsid w:val="6E1AD24E"/>
    <w:rsid w:val="6E1D47F6"/>
    <w:rsid w:val="6E203A30"/>
    <w:rsid w:val="6E552C18"/>
    <w:rsid w:val="6E5EA529"/>
    <w:rsid w:val="6E7FEDB2"/>
    <w:rsid w:val="6E9AE65C"/>
    <w:rsid w:val="6E9DFA44"/>
    <w:rsid w:val="6EEADB83"/>
    <w:rsid w:val="6EF44A3E"/>
    <w:rsid w:val="6EFF0DE2"/>
    <w:rsid w:val="6F36D912"/>
    <w:rsid w:val="6F415FE8"/>
    <w:rsid w:val="6F83353D"/>
    <w:rsid w:val="6F867D79"/>
    <w:rsid w:val="6F902D5F"/>
    <w:rsid w:val="6F92D225"/>
    <w:rsid w:val="6F9CBAC1"/>
    <w:rsid w:val="6FB43A85"/>
    <w:rsid w:val="6FBC9821"/>
    <w:rsid w:val="6FFA34CC"/>
    <w:rsid w:val="7020AA8D"/>
    <w:rsid w:val="703D89F0"/>
    <w:rsid w:val="7081831B"/>
    <w:rsid w:val="70896D22"/>
    <w:rsid w:val="7093484C"/>
    <w:rsid w:val="709782EB"/>
    <w:rsid w:val="70CB68CA"/>
    <w:rsid w:val="711AC3C5"/>
    <w:rsid w:val="712863BE"/>
    <w:rsid w:val="71296A75"/>
    <w:rsid w:val="712E4393"/>
    <w:rsid w:val="71302088"/>
    <w:rsid w:val="714B4039"/>
    <w:rsid w:val="7164228C"/>
    <w:rsid w:val="7173C99C"/>
    <w:rsid w:val="71A75530"/>
    <w:rsid w:val="72011CA2"/>
    <w:rsid w:val="7202912A"/>
    <w:rsid w:val="7215BDB8"/>
    <w:rsid w:val="7225F1C7"/>
    <w:rsid w:val="722AD84D"/>
    <w:rsid w:val="7232621E"/>
    <w:rsid w:val="72482F55"/>
    <w:rsid w:val="7265974C"/>
    <w:rsid w:val="728147BF"/>
    <w:rsid w:val="72943375"/>
    <w:rsid w:val="72B299ED"/>
    <w:rsid w:val="72B7D1F2"/>
    <w:rsid w:val="72BA0720"/>
    <w:rsid w:val="72D3C9B2"/>
    <w:rsid w:val="72DD2277"/>
    <w:rsid w:val="72E04E99"/>
    <w:rsid w:val="72E7EE42"/>
    <w:rsid w:val="72F249AA"/>
    <w:rsid w:val="72F3BF8D"/>
    <w:rsid w:val="72F96E69"/>
    <w:rsid w:val="72FED820"/>
    <w:rsid w:val="73098A39"/>
    <w:rsid w:val="732795AB"/>
    <w:rsid w:val="737D7C64"/>
    <w:rsid w:val="737F160C"/>
    <w:rsid w:val="738ECE30"/>
    <w:rsid w:val="739042A6"/>
    <w:rsid w:val="7397AF68"/>
    <w:rsid w:val="739CED03"/>
    <w:rsid w:val="73A65083"/>
    <w:rsid w:val="73B61653"/>
    <w:rsid w:val="73BCD11B"/>
    <w:rsid w:val="73C14372"/>
    <w:rsid w:val="73DFB19D"/>
    <w:rsid w:val="73F506F1"/>
    <w:rsid w:val="73FB8664"/>
    <w:rsid w:val="74325812"/>
    <w:rsid w:val="743480A0"/>
    <w:rsid w:val="7446DC23"/>
    <w:rsid w:val="7463E3BF"/>
    <w:rsid w:val="746AD2F0"/>
    <w:rsid w:val="7477BEC1"/>
    <w:rsid w:val="749351F8"/>
    <w:rsid w:val="74989414"/>
    <w:rsid w:val="74A45215"/>
    <w:rsid w:val="74ACFE86"/>
    <w:rsid w:val="74C08B49"/>
    <w:rsid w:val="74CCC538"/>
    <w:rsid w:val="74EDA637"/>
    <w:rsid w:val="74F3AD55"/>
    <w:rsid w:val="74F7DE3D"/>
    <w:rsid w:val="75017CC0"/>
    <w:rsid w:val="7505926F"/>
    <w:rsid w:val="750BD2ED"/>
    <w:rsid w:val="7511062B"/>
    <w:rsid w:val="751C33D5"/>
    <w:rsid w:val="752D9D36"/>
    <w:rsid w:val="7542D91E"/>
    <w:rsid w:val="7554F568"/>
    <w:rsid w:val="75836AE2"/>
    <w:rsid w:val="75C14BEB"/>
    <w:rsid w:val="75C9CFCD"/>
    <w:rsid w:val="75CA4F2D"/>
    <w:rsid w:val="75E2C104"/>
    <w:rsid w:val="760D0FB8"/>
    <w:rsid w:val="7617D7AC"/>
    <w:rsid w:val="761B623C"/>
    <w:rsid w:val="761C5F26"/>
    <w:rsid w:val="762AEB83"/>
    <w:rsid w:val="7635E16A"/>
    <w:rsid w:val="763793AF"/>
    <w:rsid w:val="763BAF25"/>
    <w:rsid w:val="7643F513"/>
    <w:rsid w:val="76674EA0"/>
    <w:rsid w:val="7674B0FD"/>
    <w:rsid w:val="76820EAE"/>
    <w:rsid w:val="76881F4D"/>
    <w:rsid w:val="76AAB54A"/>
    <w:rsid w:val="76C6E595"/>
    <w:rsid w:val="76DE175C"/>
    <w:rsid w:val="7703DFEA"/>
    <w:rsid w:val="7715D094"/>
    <w:rsid w:val="772902C5"/>
    <w:rsid w:val="77423E24"/>
    <w:rsid w:val="7753DCEC"/>
    <w:rsid w:val="775764FB"/>
    <w:rsid w:val="77583FC7"/>
    <w:rsid w:val="77CEB641"/>
    <w:rsid w:val="77D92952"/>
    <w:rsid w:val="78017E83"/>
    <w:rsid w:val="780571BD"/>
    <w:rsid w:val="7832C994"/>
    <w:rsid w:val="78386678"/>
    <w:rsid w:val="7868044B"/>
    <w:rsid w:val="78834430"/>
    <w:rsid w:val="7884D7FB"/>
    <w:rsid w:val="78B4B1A6"/>
    <w:rsid w:val="78BF2031"/>
    <w:rsid w:val="78BF7617"/>
    <w:rsid w:val="78E1A147"/>
    <w:rsid w:val="79093CBD"/>
    <w:rsid w:val="790AF8CB"/>
    <w:rsid w:val="7929E86D"/>
    <w:rsid w:val="792AE376"/>
    <w:rsid w:val="793375A3"/>
    <w:rsid w:val="793EC758"/>
    <w:rsid w:val="793F94F6"/>
    <w:rsid w:val="79601F7E"/>
    <w:rsid w:val="79680C3F"/>
    <w:rsid w:val="79704C0A"/>
    <w:rsid w:val="7978799B"/>
    <w:rsid w:val="799065FF"/>
    <w:rsid w:val="79A4D961"/>
    <w:rsid w:val="79BC3491"/>
    <w:rsid w:val="79C396AD"/>
    <w:rsid w:val="79CC1EEB"/>
    <w:rsid w:val="79E25AB3"/>
    <w:rsid w:val="7A068FF3"/>
    <w:rsid w:val="7A207A00"/>
    <w:rsid w:val="7A6B9A22"/>
    <w:rsid w:val="7A7F924F"/>
    <w:rsid w:val="7A8A1F44"/>
    <w:rsid w:val="7A9106D4"/>
    <w:rsid w:val="7A96B821"/>
    <w:rsid w:val="7AA79E6D"/>
    <w:rsid w:val="7AA8E291"/>
    <w:rsid w:val="7AD36A0D"/>
    <w:rsid w:val="7ADE5525"/>
    <w:rsid w:val="7ADFE39D"/>
    <w:rsid w:val="7B0F3006"/>
    <w:rsid w:val="7B166064"/>
    <w:rsid w:val="7B21A894"/>
    <w:rsid w:val="7B364D67"/>
    <w:rsid w:val="7B3BF671"/>
    <w:rsid w:val="7B3D023A"/>
    <w:rsid w:val="7B5804F2"/>
    <w:rsid w:val="7B598974"/>
    <w:rsid w:val="7B6DD459"/>
    <w:rsid w:val="7B726951"/>
    <w:rsid w:val="7BA2C14D"/>
    <w:rsid w:val="7BA7FEE8"/>
    <w:rsid w:val="7BBC4A61"/>
    <w:rsid w:val="7BD0BE0B"/>
    <w:rsid w:val="7BD4CCCB"/>
    <w:rsid w:val="7BF0D1DC"/>
    <w:rsid w:val="7BF8BE4C"/>
    <w:rsid w:val="7C0D96CD"/>
    <w:rsid w:val="7C0F6202"/>
    <w:rsid w:val="7C391D35"/>
    <w:rsid w:val="7C3EF00E"/>
    <w:rsid w:val="7C5FCF60"/>
    <w:rsid w:val="7C6B1665"/>
    <w:rsid w:val="7CBB6560"/>
    <w:rsid w:val="7CD8CE4B"/>
    <w:rsid w:val="7CD8E2E0"/>
    <w:rsid w:val="7CEC6818"/>
    <w:rsid w:val="7D12C9CE"/>
    <w:rsid w:val="7D268E48"/>
    <w:rsid w:val="7D2DF41F"/>
    <w:rsid w:val="7D442BF6"/>
    <w:rsid w:val="7D464AE4"/>
    <w:rsid w:val="7D5E0933"/>
    <w:rsid w:val="7D697900"/>
    <w:rsid w:val="7D80988B"/>
    <w:rsid w:val="7D89D98A"/>
    <w:rsid w:val="7D8A9285"/>
    <w:rsid w:val="7D8EEBFA"/>
    <w:rsid w:val="7DA0E8B3"/>
    <w:rsid w:val="7DAB1A12"/>
    <w:rsid w:val="7DCD1BA8"/>
    <w:rsid w:val="7DD58F84"/>
    <w:rsid w:val="7DE93AF3"/>
    <w:rsid w:val="7DF2FBD3"/>
    <w:rsid w:val="7DFACD70"/>
    <w:rsid w:val="7DFDB375"/>
    <w:rsid w:val="7E15C4B9"/>
    <w:rsid w:val="7E207C4B"/>
    <w:rsid w:val="7E313BA8"/>
    <w:rsid w:val="7E428F09"/>
    <w:rsid w:val="7E5D9A9F"/>
    <w:rsid w:val="7E7745F9"/>
    <w:rsid w:val="7E8D40D2"/>
    <w:rsid w:val="7E977B12"/>
    <w:rsid w:val="7E9B420D"/>
    <w:rsid w:val="7E9C4332"/>
    <w:rsid w:val="7E9D0B4E"/>
    <w:rsid w:val="7EA4C055"/>
    <w:rsid w:val="7EB8C493"/>
    <w:rsid w:val="7EBF3D54"/>
    <w:rsid w:val="7EC07E38"/>
    <w:rsid w:val="7EEB7AAA"/>
    <w:rsid w:val="7EF9D994"/>
    <w:rsid w:val="7F03E2F3"/>
    <w:rsid w:val="7F0BE5F2"/>
    <w:rsid w:val="7F2B46DD"/>
    <w:rsid w:val="7F63FB23"/>
    <w:rsid w:val="7F6477F7"/>
    <w:rsid w:val="7F650B0A"/>
    <w:rsid w:val="7F82191B"/>
    <w:rsid w:val="7F8538A4"/>
    <w:rsid w:val="7F8CC8CC"/>
    <w:rsid w:val="7F92668D"/>
    <w:rsid w:val="7FB135F2"/>
    <w:rsid w:val="7FB443E9"/>
    <w:rsid w:val="7FB46262"/>
    <w:rsid w:val="7FBA791A"/>
    <w:rsid w:val="7FEE9952"/>
    <w:rsid w:val="7FEF9AA1"/>
    <w:rsid w:val="7FF0A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0E7EF"/>
  <w15:chartTrackingRefBased/>
  <w15:docId w15:val="{DF64BA8C-007F-4578-92CA-5B8738ACD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0" w:qFormat="1"/>
    <w:lsdException w:name="heading 2" w:semiHidden="1" w:uiPriority="11" w:unhideWhenUsed="1" w:qFormat="1"/>
    <w:lsdException w:name="heading 3" w:semiHidden="1" w:uiPriority="12" w:unhideWhenUsed="1" w:qFormat="1"/>
    <w:lsdException w:name="heading 4" w:semiHidden="1" w:uiPriority="13" w:unhideWhenUsed="1" w:qFormat="1"/>
    <w:lsdException w:name="heading 5" w:semiHidden="1" w:uiPriority="14" w:unhideWhenUsed="1" w:qFormat="1"/>
    <w:lsdException w:name="heading 6" w:semiHidden="1" w:uiPriority="15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6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15DA3"/>
    <w:pPr>
      <w:widowControl w:val="0"/>
      <w:spacing w:after="240" w:line="276" w:lineRule="auto"/>
    </w:pPr>
    <w:rPr>
      <w:rFonts w:ascii="Arial" w:eastAsia="Calibri" w:hAnsi="Arial"/>
      <w:spacing w:val="-2"/>
      <w:sz w:val="20"/>
      <w:lang w:val="en-AU"/>
    </w:rPr>
  </w:style>
  <w:style w:type="paragraph" w:styleId="Heading1">
    <w:name w:val="heading 1"/>
    <w:basedOn w:val="Normal"/>
    <w:next w:val="Normal"/>
    <w:link w:val="Heading1Char"/>
    <w:autoRedefine/>
    <w:uiPriority w:val="10"/>
    <w:rsid w:val="00873E85"/>
    <w:pPr>
      <w:spacing w:before="320"/>
      <w:outlineLvl w:val="0"/>
    </w:pPr>
    <w:rPr>
      <w:rFonts w:cs="Calibri"/>
      <w:b/>
      <w:bCs/>
      <w:color w:val="002664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1"/>
    <w:qFormat/>
    <w:rsid w:val="00215DA3"/>
    <w:pPr>
      <w:outlineLvl w:val="1"/>
    </w:pPr>
    <w:rPr>
      <w:b/>
      <w:bCs/>
      <w:color w:val="002664"/>
      <w:sz w:val="34"/>
      <w:szCs w:val="34"/>
    </w:rPr>
  </w:style>
  <w:style w:type="paragraph" w:styleId="Heading3">
    <w:name w:val="heading 3"/>
    <w:basedOn w:val="Normal"/>
    <w:next w:val="Normal"/>
    <w:link w:val="Heading3Char"/>
    <w:autoRedefine/>
    <w:uiPriority w:val="12"/>
    <w:qFormat/>
    <w:rsid w:val="000035DF"/>
    <w:pPr>
      <w:spacing w:before="320" w:line="240" w:lineRule="auto"/>
      <w:outlineLvl w:val="2"/>
    </w:pPr>
    <w:rPr>
      <w:rFonts w:cs="Calibri"/>
      <w:b/>
      <w:bCs/>
      <w:color w:val="002664"/>
      <w:sz w:val="30"/>
      <w:szCs w:val="30"/>
    </w:rPr>
  </w:style>
  <w:style w:type="paragraph" w:styleId="Heading4">
    <w:name w:val="heading 4"/>
    <w:basedOn w:val="Normal"/>
    <w:next w:val="Normal"/>
    <w:link w:val="Heading4Char"/>
    <w:autoRedefine/>
    <w:uiPriority w:val="13"/>
    <w:qFormat/>
    <w:rsid w:val="006B6128"/>
    <w:pPr>
      <w:spacing w:before="160" w:after="200" w:line="240" w:lineRule="auto"/>
      <w:outlineLvl w:val="3"/>
    </w:pPr>
    <w:rPr>
      <w:rFonts w:cs="Calibri"/>
      <w:b/>
      <w:bCs/>
      <w:color w:val="002664"/>
      <w:sz w:val="24"/>
      <w:szCs w:val="24"/>
    </w:rPr>
  </w:style>
  <w:style w:type="paragraph" w:styleId="Heading5">
    <w:name w:val="heading 5"/>
    <w:basedOn w:val="Heading4"/>
    <w:next w:val="Normal"/>
    <w:link w:val="Heading5Char"/>
    <w:uiPriority w:val="14"/>
    <w:qFormat/>
    <w:rsid w:val="00215DA3"/>
    <w:pPr>
      <w:spacing w:after="240"/>
      <w:outlineLvl w:val="4"/>
    </w:pPr>
    <w:rPr>
      <w:sz w:val="22"/>
    </w:rPr>
  </w:style>
  <w:style w:type="paragraph" w:styleId="Heading6">
    <w:name w:val="heading 6"/>
    <w:aliases w:val="Don't use Heading 6"/>
    <w:basedOn w:val="Heading5"/>
    <w:next w:val="Normal"/>
    <w:link w:val="Heading6Char"/>
    <w:uiPriority w:val="15"/>
    <w:rsid w:val="00215DA3"/>
    <w:pPr>
      <w:spacing w:before="200" w:after="80"/>
      <w:outlineLvl w:val="5"/>
    </w:pPr>
    <w:rPr>
      <w:caps/>
      <w:color w:val="CE0037"/>
      <w:sz w:val="16"/>
    </w:rPr>
  </w:style>
  <w:style w:type="paragraph" w:styleId="Heading7">
    <w:name w:val="heading 7"/>
    <w:aliases w:val="Heading 7 don't use"/>
    <w:basedOn w:val="Normal"/>
    <w:next w:val="Normal"/>
    <w:link w:val="Heading7Char"/>
    <w:uiPriority w:val="9"/>
    <w:unhideWhenUsed/>
    <w:rsid w:val="00215DA3"/>
    <w:pPr>
      <w:keepNext/>
      <w:keepLines/>
      <w:spacing w:before="120" w:after="160"/>
      <w:ind w:left="426"/>
      <w:outlineLvl w:val="6"/>
    </w:pPr>
    <w:rPr>
      <w:rFonts w:eastAsiaTheme="majorEastAsia" w:cstheme="majorBidi"/>
      <w:b/>
      <w:bCs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autoRedefine/>
    <w:uiPriority w:val="34"/>
    <w:qFormat/>
    <w:rsid w:val="00215DA3"/>
    <w:pPr>
      <w:widowControl/>
      <w:numPr>
        <w:numId w:val="2"/>
      </w:numPr>
      <w:spacing w:before="240"/>
      <w:ind w:right="40"/>
    </w:pPr>
    <w:rPr>
      <w:rFonts w:eastAsia="Arial" w:cs="Arial"/>
      <w:spacing w:val="0"/>
      <w:szCs w:val="20"/>
      <w:lang w:eastAsia="en-AU"/>
    </w:rPr>
  </w:style>
  <w:style w:type="character" w:customStyle="1" w:styleId="Heading1Char">
    <w:name w:val="Heading 1 Char"/>
    <w:basedOn w:val="DefaultParagraphFont"/>
    <w:link w:val="Heading1"/>
    <w:uiPriority w:val="10"/>
    <w:rsid w:val="00873E85"/>
    <w:rPr>
      <w:rFonts w:ascii="Arial" w:eastAsia="Calibri" w:hAnsi="Arial" w:cs="Calibri"/>
      <w:b/>
      <w:bCs/>
      <w:color w:val="002664"/>
      <w:spacing w:val="-2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11"/>
    <w:rsid w:val="00215DA3"/>
    <w:rPr>
      <w:rFonts w:ascii="Arial" w:eastAsia="Calibri" w:hAnsi="Arial"/>
      <w:b/>
      <w:bCs/>
      <w:color w:val="002664"/>
      <w:spacing w:val="-2"/>
      <w:sz w:val="34"/>
      <w:szCs w:val="34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15DA3"/>
    <w:rPr>
      <w:rFonts w:ascii="Arial" w:eastAsia="Arial" w:hAnsi="Arial" w:cs="Arial"/>
      <w:sz w:val="20"/>
      <w:szCs w:val="20"/>
      <w:lang w:val="en-AU"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215D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15DA3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15DA3"/>
    <w:rPr>
      <w:rFonts w:ascii="Arial" w:eastAsia="Calibri" w:hAnsi="Arial"/>
      <w:spacing w:val="-2"/>
      <w:sz w:val="20"/>
      <w:szCs w:val="20"/>
      <w:lang w:val="en-AU"/>
    </w:rPr>
  </w:style>
  <w:style w:type="paragraph" w:customStyle="1" w:styleId="TableParagraph">
    <w:name w:val="Table Paragraph"/>
    <w:basedOn w:val="Normal"/>
    <w:uiPriority w:val="15"/>
    <w:qFormat/>
    <w:rsid w:val="00215DA3"/>
    <w:pPr>
      <w:ind w:left="40" w:right="40"/>
    </w:pPr>
    <w:rPr>
      <w:lang w:eastAsia="en-AU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215DA3"/>
    <w:rPr>
      <w:b/>
      <w:bCs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215DA3"/>
    <w:rPr>
      <w:rFonts w:ascii="Arial" w:eastAsia="Calibri" w:hAnsi="Arial"/>
      <w:b/>
      <w:bCs/>
      <w:spacing w:val="-2"/>
      <w:sz w:val="20"/>
      <w:lang w:val="en-AU"/>
    </w:rPr>
  </w:style>
  <w:style w:type="character" w:styleId="Hyperlink">
    <w:name w:val="Hyperlink"/>
    <w:uiPriority w:val="99"/>
    <w:qFormat/>
    <w:rsid w:val="00215DA3"/>
    <w:rPr>
      <w:rFonts w:ascii="Arial" w:hAnsi="Arial"/>
      <w:color w:val="002664"/>
      <w:u w:val="single"/>
    </w:rPr>
  </w:style>
  <w:style w:type="character" w:styleId="UnresolvedMention">
    <w:name w:val="Unresolved Mention"/>
    <w:basedOn w:val="DefaultParagraphFont"/>
    <w:uiPriority w:val="99"/>
    <w:unhideWhenUsed/>
    <w:rsid w:val="00215DA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15DA3"/>
    <w:rPr>
      <w:rFonts w:ascii="Times New Roman" w:hAnsi="Times New Roman" w:cs="Times New Roman"/>
      <w:sz w:val="24"/>
      <w:szCs w:val="24"/>
    </w:rPr>
  </w:style>
  <w:style w:type="character" w:customStyle="1" w:styleId="align-middle">
    <w:name w:val="align-middle"/>
    <w:basedOn w:val="DefaultParagraphFont"/>
    <w:rsid w:val="00953E90"/>
  </w:style>
  <w:style w:type="table" w:styleId="TableGrid">
    <w:name w:val="Table Grid"/>
    <w:basedOn w:val="TableNormal"/>
    <w:uiPriority w:val="39"/>
    <w:rsid w:val="00215DA3"/>
    <w:pPr>
      <w:spacing w:after="0" w:line="240" w:lineRule="auto"/>
    </w:pPr>
    <w:rPr>
      <w:rFonts w:eastAsiaTheme="minorEastAsia"/>
      <w:sz w:val="24"/>
      <w:szCs w:val="24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12"/>
    <w:rsid w:val="000035DF"/>
    <w:rPr>
      <w:rFonts w:ascii="Arial" w:eastAsia="Calibri" w:hAnsi="Arial" w:cs="Calibri"/>
      <w:b/>
      <w:bCs/>
      <w:color w:val="002664"/>
      <w:spacing w:val="-2"/>
      <w:sz w:val="30"/>
      <w:szCs w:val="30"/>
      <w:lang w:val="en-AU"/>
    </w:rPr>
  </w:style>
  <w:style w:type="table" w:customStyle="1" w:styleId="NESATable">
    <w:name w:val="NESA Table"/>
    <w:basedOn w:val="TableNormal"/>
    <w:uiPriority w:val="99"/>
    <w:rsid w:val="00215DA3"/>
    <w:pPr>
      <w:spacing w:after="0" w:line="240" w:lineRule="auto"/>
      <w:ind w:left="40" w:right="40"/>
    </w:pPr>
    <w:rPr>
      <w:rFonts w:ascii="Arial" w:hAnsi="Arial"/>
      <w:sz w:val="20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57" w:type="dxa"/>
        <w:right w:w="113" w:type="dxa"/>
      </w:tblCellMar>
    </w:tblPr>
    <w:trPr>
      <w:cantSplit/>
    </w:trPr>
    <w:tcPr>
      <w:shd w:val="clear" w:color="auto" w:fill="auto"/>
    </w:tcPr>
    <w:tblStylePr w:type="firstRow">
      <w:pPr>
        <w:widowControl/>
        <w:wordWrap/>
      </w:pPr>
      <w:rPr>
        <w:rFonts w:ascii="Arial" w:hAnsi="Arial"/>
        <w:b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2664"/>
      </w:tcPr>
    </w:tblStylePr>
    <w:tblStylePr w:type="firstCol">
      <w:rPr>
        <w:b w:val="0"/>
      </w:rPr>
    </w:tblStylePr>
  </w:style>
  <w:style w:type="paragraph" w:customStyle="1" w:styleId="Tableheading">
    <w:name w:val="Table heading"/>
    <w:basedOn w:val="Normal"/>
    <w:link w:val="TableheadingChar"/>
    <w:autoRedefine/>
    <w:uiPriority w:val="15"/>
    <w:rsid w:val="00215DA3"/>
    <w:pPr>
      <w:ind w:left="40" w:right="40"/>
    </w:pPr>
    <w:rPr>
      <w:rFonts w:cs="Calibri"/>
      <w:b/>
      <w:color w:val="FFFFFF" w:themeColor="background1"/>
      <w:szCs w:val="24"/>
      <w:lang w:eastAsia="en-AU"/>
    </w:rPr>
  </w:style>
  <w:style w:type="character" w:customStyle="1" w:styleId="TableheadingChar">
    <w:name w:val="Table heading Char"/>
    <w:basedOn w:val="Heading5Char"/>
    <w:link w:val="Tableheading"/>
    <w:uiPriority w:val="15"/>
    <w:rsid w:val="00215DA3"/>
    <w:rPr>
      <w:rFonts w:ascii="Arial" w:eastAsia="Calibri" w:hAnsi="Arial" w:cs="Calibri"/>
      <w:b/>
      <w:bCs w:val="0"/>
      <w:color w:val="FFFFFF" w:themeColor="background1"/>
      <w:spacing w:val="-2"/>
      <w:sz w:val="20"/>
      <w:szCs w:val="24"/>
      <w:lang w:val="en-AU" w:eastAsia="en-AU"/>
    </w:rPr>
  </w:style>
  <w:style w:type="paragraph" w:styleId="BodyText">
    <w:name w:val="Body Text"/>
    <w:basedOn w:val="Normal"/>
    <w:link w:val="BodyTextChar"/>
    <w:uiPriority w:val="1"/>
    <w:unhideWhenUsed/>
    <w:rsid w:val="00215DA3"/>
    <w:pPr>
      <w:spacing w:after="120"/>
    </w:pPr>
    <w:rPr>
      <w:sz w:val="22"/>
    </w:rPr>
  </w:style>
  <w:style w:type="character" w:customStyle="1" w:styleId="BodyTextChar">
    <w:name w:val="Body Text Char"/>
    <w:basedOn w:val="DefaultParagraphFont"/>
    <w:link w:val="BodyText"/>
    <w:uiPriority w:val="1"/>
    <w:rsid w:val="00215DA3"/>
    <w:rPr>
      <w:rFonts w:ascii="Arial" w:eastAsia="Calibri" w:hAnsi="Arial"/>
      <w:spacing w:val="-2"/>
      <w:lang w:val="en-AU"/>
    </w:rPr>
  </w:style>
  <w:style w:type="character" w:customStyle="1" w:styleId="Heading5Char">
    <w:name w:val="Heading 5 Char"/>
    <w:basedOn w:val="DefaultParagraphFont"/>
    <w:link w:val="Heading5"/>
    <w:uiPriority w:val="14"/>
    <w:rsid w:val="00215DA3"/>
    <w:rPr>
      <w:rFonts w:ascii="Arial" w:eastAsia="Calibri" w:hAnsi="Arial" w:cs="Calibri"/>
      <w:b/>
      <w:bCs/>
      <w:color w:val="002664"/>
      <w:spacing w:val="-2"/>
      <w:szCs w:val="24"/>
      <w:lang w:val="en-AU"/>
    </w:rPr>
  </w:style>
  <w:style w:type="paragraph" w:styleId="NoSpacing">
    <w:name w:val="No Spacing"/>
    <w:basedOn w:val="Normal"/>
    <w:uiPriority w:val="1"/>
    <w:rsid w:val="00215DA3"/>
    <w:pPr>
      <w:spacing w:after="80"/>
    </w:pPr>
    <w:rPr>
      <w:rFonts w:cs="Arial"/>
      <w:i/>
    </w:rPr>
  </w:style>
  <w:style w:type="paragraph" w:styleId="Revision">
    <w:name w:val="Revision"/>
    <w:hidden/>
    <w:uiPriority w:val="99"/>
    <w:semiHidden/>
    <w:rsid w:val="0014208F"/>
    <w:pPr>
      <w:spacing w:after="0" w:line="240" w:lineRule="auto"/>
    </w:pPr>
  </w:style>
  <w:style w:type="paragraph" w:customStyle="1" w:styleId="pf0">
    <w:name w:val="pf0"/>
    <w:basedOn w:val="Normal"/>
    <w:rsid w:val="00215DA3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sz w:val="24"/>
      <w:szCs w:val="24"/>
      <w:lang w:eastAsia="en-AU"/>
    </w:rPr>
  </w:style>
  <w:style w:type="character" w:customStyle="1" w:styleId="cf01">
    <w:name w:val="cf01"/>
    <w:basedOn w:val="DefaultParagraphFont"/>
    <w:rsid w:val="00215DA3"/>
    <w:rPr>
      <w:rFonts w:ascii="Segoe UI" w:hAnsi="Segoe UI" w:cs="Segoe UI" w:hint="default"/>
      <w:sz w:val="18"/>
      <w:szCs w:val="18"/>
    </w:rPr>
  </w:style>
  <w:style w:type="paragraph" w:customStyle="1" w:styleId="Heading61">
    <w:name w:val="Heading 61"/>
    <w:basedOn w:val="Heading5"/>
    <w:uiPriority w:val="1"/>
    <w:qFormat/>
    <w:rsid w:val="000C38AA"/>
    <w:pPr>
      <w:spacing w:before="0"/>
    </w:pPr>
    <w:rPr>
      <w:b w:val="0"/>
      <w:bCs w:val="0"/>
      <w:i/>
      <w:color w:val="280070"/>
    </w:rPr>
  </w:style>
  <w:style w:type="character" w:customStyle="1" w:styleId="Heading6Char">
    <w:name w:val="Heading 6 Char"/>
    <w:aliases w:val="Don't use Heading 6 Char"/>
    <w:basedOn w:val="DefaultParagraphFont"/>
    <w:link w:val="Heading6"/>
    <w:uiPriority w:val="15"/>
    <w:rsid w:val="00215DA3"/>
    <w:rPr>
      <w:rFonts w:ascii="Arial" w:eastAsia="Calibri" w:hAnsi="Arial" w:cs="Calibri"/>
      <w:b/>
      <w:bCs/>
      <w:caps/>
      <w:color w:val="CE0037"/>
      <w:spacing w:val="-2"/>
      <w:sz w:val="16"/>
      <w:szCs w:val="24"/>
      <w:lang w:val="en-AU"/>
    </w:rPr>
  </w:style>
  <w:style w:type="paragraph" w:customStyle="1" w:styleId="List-Dot">
    <w:name w:val="List - Dot"/>
    <w:basedOn w:val="ListParagraph"/>
    <w:uiPriority w:val="6"/>
    <w:rsid w:val="00215DA3"/>
  </w:style>
  <w:style w:type="character" w:customStyle="1" w:styleId="normaltextrun">
    <w:name w:val="normaltextrun"/>
    <w:basedOn w:val="DefaultParagraphFont"/>
    <w:rsid w:val="00215DA3"/>
  </w:style>
  <w:style w:type="character" w:styleId="Mention">
    <w:name w:val="Mention"/>
    <w:basedOn w:val="DefaultParagraphFont"/>
    <w:uiPriority w:val="99"/>
    <w:unhideWhenUsed/>
    <w:rsid w:val="00997864"/>
    <w:rPr>
      <w:color w:val="2B579A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5D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5DA3"/>
    <w:rPr>
      <w:rFonts w:ascii="Tahoma" w:eastAsia="Calibri" w:hAnsi="Tahoma" w:cs="Tahoma"/>
      <w:spacing w:val="-2"/>
      <w:sz w:val="16"/>
      <w:szCs w:val="16"/>
      <w:lang w:val="en-AU"/>
    </w:rPr>
  </w:style>
  <w:style w:type="paragraph" w:styleId="Caption">
    <w:name w:val="caption"/>
    <w:basedOn w:val="Normal"/>
    <w:next w:val="Normal"/>
    <w:uiPriority w:val="35"/>
    <w:unhideWhenUsed/>
    <w:qFormat/>
    <w:rsid w:val="00215DA3"/>
    <w:pPr>
      <w:spacing w:after="200" w:line="240" w:lineRule="auto"/>
      <w:jc w:val="center"/>
    </w:pPr>
    <w:rPr>
      <w:i/>
      <w:iCs/>
      <w:color w:val="002664"/>
      <w:sz w:val="18"/>
      <w:szCs w:val="18"/>
      <w:lang w:eastAsia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15DA3"/>
    <w:pPr>
      <w:spacing w:after="0" w:line="240" w:lineRule="auto"/>
    </w:pPr>
    <w:rPr>
      <w:rFonts w:ascii="Lucida Grande" w:hAnsi="Lucida Grande" w:cs="Lucida Grande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15DA3"/>
    <w:rPr>
      <w:rFonts w:ascii="Lucida Grande" w:eastAsia="Calibri" w:hAnsi="Lucida Grande" w:cs="Lucida Grande"/>
      <w:spacing w:val="-2"/>
      <w:sz w:val="24"/>
      <w:szCs w:val="24"/>
      <w:lang w:val="en-AU"/>
    </w:rPr>
  </w:style>
  <w:style w:type="character" w:styleId="Emphasis">
    <w:name w:val="Emphasis"/>
    <w:basedOn w:val="DefaultParagraphFont"/>
    <w:uiPriority w:val="20"/>
    <w:qFormat/>
    <w:rsid w:val="00215DA3"/>
    <w:rPr>
      <w:rFonts w:ascii="Arial" w:hAnsi="Arial"/>
      <w:i/>
      <w:iCs/>
      <w:lang w:val="en-AU"/>
    </w:rPr>
  </w:style>
  <w:style w:type="paragraph" w:customStyle="1" w:styleId="Exampleheading">
    <w:name w:val="Example heading"/>
    <w:basedOn w:val="Normal"/>
    <w:link w:val="ExampleheadingChar"/>
    <w:uiPriority w:val="1"/>
    <w:qFormat/>
    <w:rsid w:val="00215DA3"/>
    <w:pPr>
      <w:widowControl/>
      <w:spacing w:after="200"/>
      <w:ind w:right="40"/>
      <w:contextualSpacing/>
    </w:pPr>
    <w:rPr>
      <w:rFonts w:eastAsia="Arial" w:cs="Arial"/>
      <w:b/>
      <w:bCs/>
      <w:color w:val="002664"/>
      <w:spacing w:val="0"/>
      <w:sz w:val="16"/>
      <w:szCs w:val="20"/>
      <w:lang w:eastAsia="en-AU"/>
    </w:rPr>
  </w:style>
  <w:style w:type="character" w:customStyle="1" w:styleId="ExampleheadingChar">
    <w:name w:val="Example heading Char"/>
    <w:basedOn w:val="DefaultParagraphFont"/>
    <w:link w:val="Exampleheading"/>
    <w:uiPriority w:val="1"/>
    <w:rsid w:val="00215DA3"/>
    <w:rPr>
      <w:rFonts w:ascii="Arial" w:eastAsia="Arial" w:hAnsi="Arial" w:cs="Arial"/>
      <w:b/>
      <w:bCs/>
      <w:color w:val="002664"/>
      <w:sz w:val="16"/>
      <w:szCs w:val="20"/>
      <w:lang w:val="en-AU" w:eastAsia="en-AU"/>
    </w:rPr>
  </w:style>
  <w:style w:type="paragraph" w:customStyle="1" w:styleId="Examples">
    <w:name w:val="Examples"/>
    <w:basedOn w:val="Normal"/>
    <w:uiPriority w:val="1"/>
    <w:qFormat/>
    <w:rsid w:val="00215DA3"/>
    <w:pPr>
      <w:numPr>
        <w:numId w:val="1"/>
      </w:numPr>
      <w:shd w:val="clear" w:color="auto" w:fill="D9D9D9" w:themeFill="background1" w:themeFillShade="D9"/>
      <w:spacing w:after="20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15DA3"/>
    <w:rPr>
      <w:rFonts w:ascii="Arial" w:hAnsi="Arial"/>
      <w:color w:val="92318E"/>
      <w:sz w:val="22"/>
      <w:u w:val="single"/>
    </w:rPr>
  </w:style>
  <w:style w:type="paragraph" w:styleId="Footer">
    <w:name w:val="footer"/>
    <w:basedOn w:val="Normal"/>
    <w:link w:val="FooterChar"/>
    <w:uiPriority w:val="99"/>
    <w:qFormat/>
    <w:rsid w:val="00215DA3"/>
    <w:rPr>
      <w:rFonts w:cs="Arial"/>
      <w:color w:val="002664"/>
      <w:sz w:val="18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15DA3"/>
    <w:rPr>
      <w:rFonts w:ascii="Arial" w:eastAsia="Calibri" w:hAnsi="Arial" w:cs="Arial"/>
      <w:color w:val="002664"/>
      <w:spacing w:val="-2"/>
      <w:sz w:val="18"/>
      <w:szCs w:val="20"/>
      <w:lang w:val="en-AU"/>
    </w:rPr>
  </w:style>
  <w:style w:type="character" w:styleId="FootnoteReference">
    <w:name w:val="footnote reference"/>
    <w:basedOn w:val="DefaultParagraphFont"/>
    <w:uiPriority w:val="99"/>
    <w:semiHidden/>
    <w:unhideWhenUsed/>
    <w:rsid w:val="00215DA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sid w:val="00215DA3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15DA3"/>
    <w:rPr>
      <w:rFonts w:ascii="Arial" w:eastAsia="Calibri" w:hAnsi="Arial"/>
      <w:spacing w:val="-2"/>
      <w:sz w:val="20"/>
      <w:szCs w:val="20"/>
      <w:lang w:val="en-AU"/>
    </w:rPr>
  </w:style>
  <w:style w:type="paragraph" w:customStyle="1" w:styleId="FootnoteDoubledigit">
    <w:name w:val="Footnote: Double digit"/>
    <w:autoRedefine/>
    <w:uiPriority w:val="1"/>
    <w:qFormat/>
    <w:rsid w:val="00215DA3"/>
    <w:pPr>
      <w:spacing w:after="0" w:line="240" w:lineRule="auto"/>
      <w:ind w:left="284" w:hanging="284"/>
    </w:pPr>
    <w:rPr>
      <w:rFonts w:ascii="Arial" w:eastAsia="Calibri" w:hAnsi="Arial"/>
      <w:color w:val="002664"/>
      <w:spacing w:val="-2"/>
      <w:sz w:val="16"/>
      <w:szCs w:val="20"/>
      <w:lang w:val="en-AU"/>
    </w:rPr>
  </w:style>
  <w:style w:type="paragraph" w:customStyle="1" w:styleId="FootnoteAdditionalexampledoubledigits">
    <w:name w:val="Footnote: Additional example double digits"/>
    <w:basedOn w:val="FootnoteDoubledigit"/>
    <w:uiPriority w:val="1"/>
    <w:qFormat/>
    <w:rsid w:val="00215DA3"/>
    <w:pPr>
      <w:ind w:left="301" w:hanging="142"/>
    </w:pPr>
  </w:style>
  <w:style w:type="paragraph" w:customStyle="1" w:styleId="FootnoteAdditionalexamplessingledigits">
    <w:name w:val="Footnote: Additional examples single digits"/>
    <w:autoRedefine/>
    <w:uiPriority w:val="1"/>
    <w:qFormat/>
    <w:rsid w:val="00215DA3"/>
    <w:pPr>
      <w:spacing w:after="0" w:line="240" w:lineRule="auto"/>
      <w:ind w:left="272" w:hanging="170"/>
    </w:pPr>
    <w:rPr>
      <w:rFonts w:ascii="Arial" w:eastAsia="Calibri" w:hAnsi="Arial"/>
      <w:color w:val="002664"/>
      <w:spacing w:val="-2"/>
      <w:sz w:val="16"/>
      <w:szCs w:val="20"/>
      <w:lang w:val="en-AU"/>
    </w:rPr>
  </w:style>
  <w:style w:type="paragraph" w:customStyle="1" w:styleId="FootnoteSingledigit">
    <w:name w:val="Footnote: Single digit"/>
    <w:uiPriority w:val="1"/>
    <w:qFormat/>
    <w:rsid w:val="00215DA3"/>
    <w:pPr>
      <w:spacing w:after="0" w:line="240" w:lineRule="auto"/>
      <w:ind w:left="227" w:hanging="227"/>
    </w:pPr>
    <w:rPr>
      <w:rFonts w:ascii="Arial" w:eastAsia="Calibri" w:hAnsi="Arial"/>
      <w:color w:val="002664"/>
      <w:spacing w:val="-2"/>
      <w:sz w:val="16"/>
      <w:szCs w:val="20"/>
      <w:lang w:val="en-AU"/>
    </w:rPr>
  </w:style>
  <w:style w:type="paragraph" w:customStyle="1" w:styleId="Frontpage-Dates">
    <w:name w:val="Frontpage - Dates"/>
    <w:basedOn w:val="Normal"/>
    <w:next w:val="Normal"/>
    <w:uiPriority w:val="1"/>
    <w:rsid w:val="00215DA3"/>
    <w:rPr>
      <w:b/>
      <w:bCs/>
      <w:color w:val="002664"/>
      <w:sz w:val="36"/>
      <w:szCs w:val="36"/>
    </w:rPr>
  </w:style>
  <w:style w:type="paragraph" w:customStyle="1" w:styleId="Frontpage-Packageinfo">
    <w:name w:val="Frontpage - Package info"/>
    <w:basedOn w:val="Normal"/>
    <w:uiPriority w:val="1"/>
    <w:rsid w:val="00215DA3"/>
    <w:pPr>
      <w:spacing w:before="800" w:after="400"/>
    </w:pPr>
    <w:rPr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rsid w:val="00215DA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5DA3"/>
    <w:rPr>
      <w:rFonts w:ascii="Arial" w:eastAsia="Calibri" w:hAnsi="Arial"/>
      <w:spacing w:val="-2"/>
      <w:sz w:val="20"/>
      <w:lang w:val="en-AU"/>
    </w:rPr>
  </w:style>
  <w:style w:type="character" w:customStyle="1" w:styleId="Heading4Char">
    <w:name w:val="Heading 4 Char"/>
    <w:basedOn w:val="DefaultParagraphFont"/>
    <w:link w:val="Heading4"/>
    <w:uiPriority w:val="13"/>
    <w:rsid w:val="006B6128"/>
    <w:rPr>
      <w:rFonts w:ascii="Arial" w:eastAsia="Calibri" w:hAnsi="Arial" w:cs="Calibri"/>
      <w:b/>
      <w:bCs/>
      <w:color w:val="002664"/>
      <w:spacing w:val="-2"/>
      <w:sz w:val="24"/>
      <w:szCs w:val="24"/>
      <w:lang w:val="en-AU"/>
    </w:rPr>
  </w:style>
  <w:style w:type="character" w:customStyle="1" w:styleId="Heading6Char1">
    <w:name w:val="Heading 6 Char1"/>
    <w:basedOn w:val="DefaultParagraphFont"/>
    <w:uiPriority w:val="9"/>
    <w:semiHidden/>
    <w:rsid w:val="0091579A"/>
    <w:rPr>
      <w:rFonts w:asciiTheme="majorHAnsi" w:eastAsiaTheme="majorEastAsia" w:hAnsiTheme="majorHAnsi" w:cstheme="majorBidi"/>
      <w:color w:val="1F3763" w:themeColor="accent1" w:themeShade="7F"/>
      <w:spacing w:val="-2"/>
      <w:sz w:val="20"/>
      <w:lang w:val="en-AU"/>
    </w:rPr>
  </w:style>
  <w:style w:type="character" w:customStyle="1" w:styleId="Heading7Char">
    <w:name w:val="Heading 7 Char"/>
    <w:aliases w:val="Heading 7 don't use Char"/>
    <w:basedOn w:val="DefaultParagraphFont"/>
    <w:link w:val="Heading7"/>
    <w:uiPriority w:val="9"/>
    <w:rsid w:val="00215DA3"/>
    <w:rPr>
      <w:rFonts w:ascii="Arial" w:eastAsiaTheme="majorEastAsia" w:hAnsi="Arial" w:cstheme="majorBidi"/>
      <w:b/>
      <w:bCs/>
      <w:iCs/>
      <w:color w:val="404040" w:themeColor="text1" w:themeTint="BF"/>
      <w:spacing w:val="-2"/>
      <w:sz w:val="20"/>
      <w:lang w:val="en-AU"/>
    </w:rPr>
  </w:style>
  <w:style w:type="paragraph" w:customStyle="1" w:styleId="HeadingTOC">
    <w:name w:val="Heading TOC"/>
    <w:basedOn w:val="Heading1"/>
    <w:autoRedefine/>
    <w:rsid w:val="00215DA3"/>
    <w:pPr>
      <w:keepNext/>
      <w:keepLines/>
      <w:widowControl/>
      <w:spacing w:before="0" w:after="120"/>
      <w:contextualSpacing/>
    </w:pPr>
    <w:rPr>
      <w:rFonts w:eastAsia="Arial" w:cs="Arial"/>
      <w:spacing w:val="0"/>
      <w:lang w:eastAsia="en-AU"/>
    </w:rPr>
  </w:style>
  <w:style w:type="table" w:styleId="LightShading-Accent6">
    <w:name w:val="Light Shading Accent 6"/>
    <w:basedOn w:val="TableNormal"/>
    <w:uiPriority w:val="60"/>
    <w:rsid w:val="00215DA3"/>
    <w:pPr>
      <w:spacing w:after="0" w:line="240" w:lineRule="auto"/>
    </w:pPr>
    <w:rPr>
      <w:rFonts w:eastAsiaTheme="minorEastAsia"/>
      <w:color w:val="538135" w:themeColor="accent6" w:themeShade="BF"/>
      <w:lang w:val="en-AU" w:eastAsia="en-AU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paragraph" w:customStyle="1" w:styleId="List-Dash">
    <w:name w:val="List - Dash"/>
    <w:basedOn w:val="ListParagraph"/>
    <w:uiPriority w:val="7"/>
    <w:rsid w:val="00215DA3"/>
    <w:pPr>
      <w:numPr>
        <w:numId w:val="0"/>
      </w:numPr>
      <w:ind w:left="-655" w:firstLine="1080"/>
    </w:pPr>
  </w:style>
  <w:style w:type="paragraph" w:customStyle="1" w:styleId="Listparagraph-Outcomes">
    <w:name w:val="List paragraph - Outcomes"/>
    <w:basedOn w:val="ListParagraph"/>
    <w:rsid w:val="00215DA3"/>
    <w:pPr>
      <w:numPr>
        <w:numId w:val="4"/>
      </w:numPr>
    </w:pPr>
  </w:style>
  <w:style w:type="paragraph" w:customStyle="1" w:styleId="Numberedlist">
    <w:name w:val="Numbered list"/>
    <w:basedOn w:val="Normal"/>
    <w:uiPriority w:val="8"/>
    <w:rsid w:val="00215DA3"/>
    <w:pPr>
      <w:widowControl/>
      <w:numPr>
        <w:numId w:val="5"/>
      </w:numPr>
      <w:spacing w:after="200"/>
      <w:ind w:right="40"/>
      <w:contextualSpacing/>
    </w:pPr>
    <w:rPr>
      <w:rFonts w:eastAsia="Arial" w:cs="Arial"/>
      <w:spacing w:val="0"/>
      <w:szCs w:val="20"/>
      <w:lang w:eastAsia="en-AU"/>
    </w:rPr>
  </w:style>
  <w:style w:type="paragraph" w:customStyle="1" w:styleId="Organisationname">
    <w:name w:val="Organisation name"/>
    <w:basedOn w:val="Normal"/>
    <w:uiPriority w:val="40"/>
    <w:semiHidden/>
    <w:qFormat/>
    <w:rsid w:val="00215DA3"/>
    <w:pPr>
      <w:tabs>
        <w:tab w:val="right" w:pos="8931"/>
      </w:tabs>
      <w:spacing w:after="0"/>
    </w:pPr>
    <w:rPr>
      <w:b/>
      <w:color w:val="041E42"/>
      <w:position w:val="30"/>
      <w:sz w:val="28"/>
      <w:szCs w:val="28"/>
    </w:rPr>
  </w:style>
  <w:style w:type="character" w:styleId="PageNumber">
    <w:name w:val="page number"/>
    <w:basedOn w:val="DefaultParagraphFont"/>
    <w:uiPriority w:val="99"/>
    <w:semiHidden/>
    <w:unhideWhenUsed/>
    <w:rsid w:val="00215DA3"/>
  </w:style>
  <w:style w:type="character" w:styleId="PlaceholderText">
    <w:name w:val="Placeholder Text"/>
    <w:basedOn w:val="DefaultParagraphFont"/>
    <w:uiPriority w:val="99"/>
    <w:rsid w:val="00215DA3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rsid w:val="00215DA3"/>
    <w:pPr>
      <w:spacing w:line="360" w:lineRule="auto"/>
    </w:pPr>
    <w:rPr>
      <w:b/>
      <w:i/>
      <w:iCs/>
      <w:color w:val="92318E"/>
    </w:rPr>
  </w:style>
  <w:style w:type="character" w:customStyle="1" w:styleId="QuoteChar">
    <w:name w:val="Quote Char"/>
    <w:basedOn w:val="DefaultParagraphFont"/>
    <w:link w:val="Quote"/>
    <w:uiPriority w:val="29"/>
    <w:rsid w:val="00215DA3"/>
    <w:rPr>
      <w:rFonts w:ascii="Arial" w:eastAsia="Calibri" w:hAnsi="Arial"/>
      <w:b/>
      <w:i/>
      <w:iCs/>
      <w:color w:val="92318E"/>
      <w:spacing w:val="-2"/>
      <w:sz w:val="20"/>
      <w:lang w:val="en-AU"/>
    </w:rPr>
  </w:style>
  <w:style w:type="paragraph" w:customStyle="1" w:styleId="RelatedLifeSkilloutcome">
    <w:name w:val="Related Life Skill outcome"/>
    <w:basedOn w:val="Normal"/>
    <w:uiPriority w:val="1"/>
    <w:qFormat/>
    <w:rsid w:val="00215DA3"/>
    <w:pPr>
      <w:widowControl/>
      <w:pBdr>
        <w:top w:val="nil"/>
        <w:left w:val="nil"/>
        <w:bottom w:val="nil"/>
        <w:right w:val="nil"/>
        <w:between w:val="nil"/>
      </w:pBdr>
      <w:spacing w:before="120" w:after="360"/>
    </w:pPr>
    <w:rPr>
      <w:b/>
    </w:rPr>
  </w:style>
  <w:style w:type="paragraph" w:customStyle="1" w:styleId="RelatedLifeSkillsoutcomes">
    <w:name w:val="Related Life Skills outcomes"/>
    <w:basedOn w:val="Normal"/>
    <w:link w:val="RelatedLifeSkillsoutcomesChar"/>
    <w:uiPriority w:val="1"/>
    <w:qFormat/>
    <w:rsid w:val="00215DA3"/>
    <w:pPr>
      <w:widowControl/>
      <w:pBdr>
        <w:top w:val="nil"/>
        <w:left w:val="nil"/>
        <w:bottom w:val="nil"/>
        <w:right w:val="nil"/>
        <w:between w:val="nil"/>
      </w:pBdr>
      <w:spacing w:before="200"/>
    </w:pPr>
  </w:style>
  <w:style w:type="character" w:customStyle="1" w:styleId="RelatedLifeSkillsoutcomesChar">
    <w:name w:val="Related Life Skills outcomes Char"/>
    <w:basedOn w:val="DefaultParagraphFont"/>
    <w:link w:val="RelatedLifeSkillsoutcomes"/>
    <w:uiPriority w:val="1"/>
    <w:rsid w:val="00215DA3"/>
    <w:rPr>
      <w:rFonts w:ascii="Arial" w:eastAsia="Calibri" w:hAnsi="Arial"/>
      <w:spacing w:val="-2"/>
      <w:sz w:val="20"/>
      <w:lang w:val="en-AU"/>
    </w:rPr>
  </w:style>
  <w:style w:type="paragraph" w:customStyle="1" w:styleId="Secondbulletafterexample">
    <w:name w:val="Second bullet after example"/>
    <w:basedOn w:val="Normal"/>
    <w:uiPriority w:val="1"/>
    <w:qFormat/>
    <w:rsid w:val="00215DA3"/>
    <w:pPr>
      <w:widowControl/>
      <w:numPr>
        <w:numId w:val="6"/>
      </w:numPr>
      <w:spacing w:before="200" w:after="200"/>
      <w:contextualSpacing/>
    </w:pPr>
    <w:rPr>
      <w:rFonts w:eastAsia="Arial" w:cs="Arial"/>
      <w:spacing w:val="0"/>
      <w:szCs w:val="20"/>
      <w:lang w:val="en-US" w:eastAsia="en-AU"/>
    </w:rPr>
  </w:style>
  <w:style w:type="character" w:styleId="Strong">
    <w:name w:val="Strong"/>
    <w:basedOn w:val="DefaultParagraphFont"/>
    <w:uiPriority w:val="22"/>
    <w:qFormat/>
    <w:rsid w:val="00215DA3"/>
    <w:rPr>
      <w:b/>
      <w:bCs/>
    </w:rPr>
  </w:style>
  <w:style w:type="paragraph" w:styleId="Subtitle">
    <w:name w:val="Subtitle"/>
    <w:basedOn w:val="Normal"/>
    <w:next w:val="Normal"/>
    <w:link w:val="SubtitleChar"/>
    <w:autoRedefine/>
    <w:uiPriority w:val="16"/>
    <w:rsid w:val="00215DA3"/>
    <w:rPr>
      <w:rFonts w:cs="Arial"/>
      <w:b/>
      <w:color w:val="002664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6"/>
    <w:rsid w:val="00215DA3"/>
    <w:rPr>
      <w:rFonts w:ascii="Arial" w:eastAsia="Calibri" w:hAnsi="Arial" w:cs="Arial"/>
      <w:b/>
      <w:color w:val="002664"/>
      <w:spacing w:val="-2"/>
      <w:sz w:val="52"/>
      <w:szCs w:val="52"/>
      <w:lang w:val="en-AU"/>
    </w:rPr>
  </w:style>
  <w:style w:type="table" w:customStyle="1" w:styleId="TableGrid3">
    <w:name w:val="Table Grid3"/>
    <w:basedOn w:val="TableNormal"/>
    <w:next w:val="TableGrid"/>
    <w:uiPriority w:val="39"/>
    <w:rsid w:val="00215DA3"/>
    <w:pPr>
      <w:spacing w:after="0" w:line="240" w:lineRule="auto"/>
    </w:pPr>
    <w:rPr>
      <w:rFonts w:ascii="Arial" w:eastAsia="Arial" w:hAnsi="Arial" w:cs="Arial"/>
      <w:spacing w:val="-2"/>
      <w:sz w:val="20"/>
      <w:szCs w:val="20"/>
      <w:lang w:val="en-AU"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rsid w:val="00215DA3"/>
    <w:pPr>
      <w:widowControl/>
      <w:spacing w:after="0"/>
    </w:pPr>
    <w:rPr>
      <w:rFonts w:eastAsia="Arial" w:cs="Arial"/>
      <w:spacing w:val="0"/>
      <w:szCs w:val="20"/>
      <w:lang w:eastAsia="en-AU"/>
    </w:rPr>
  </w:style>
  <w:style w:type="paragraph" w:styleId="Title">
    <w:name w:val="Title"/>
    <w:basedOn w:val="Normal"/>
    <w:next w:val="Normal"/>
    <w:link w:val="TitleChar"/>
    <w:autoRedefine/>
    <w:uiPriority w:val="10"/>
    <w:rsid w:val="00215DA3"/>
    <w:pPr>
      <w:keepLines/>
      <w:spacing w:before="3200"/>
      <w:ind w:right="34"/>
    </w:pPr>
    <w:rPr>
      <w:rFonts w:cs="Calibri"/>
      <w:b/>
      <w:bCs/>
      <w:color w:val="002664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215DA3"/>
    <w:rPr>
      <w:rFonts w:ascii="Arial" w:eastAsia="Calibri" w:hAnsi="Arial" w:cs="Calibri"/>
      <w:b/>
      <w:bCs/>
      <w:color w:val="002664"/>
      <w:spacing w:val="-2"/>
      <w:sz w:val="60"/>
      <w:szCs w:val="60"/>
      <w:lang w:val="en-AU"/>
    </w:rPr>
  </w:style>
  <w:style w:type="paragraph" w:styleId="TOC1">
    <w:name w:val="toc 1"/>
    <w:basedOn w:val="Normal"/>
    <w:uiPriority w:val="39"/>
    <w:rsid w:val="00215DA3"/>
    <w:pPr>
      <w:tabs>
        <w:tab w:val="right" w:leader="dot" w:pos="8789"/>
      </w:tabs>
      <w:spacing w:before="80" w:after="120"/>
      <w:ind w:left="425" w:right="380" w:hanging="425"/>
    </w:pPr>
    <w:rPr>
      <w:rFonts w:cs="Arial"/>
      <w:noProof/>
    </w:rPr>
  </w:style>
  <w:style w:type="paragraph" w:styleId="TOC2">
    <w:name w:val="toc 2"/>
    <w:basedOn w:val="Normal"/>
    <w:uiPriority w:val="39"/>
    <w:rsid w:val="00215DA3"/>
    <w:pPr>
      <w:tabs>
        <w:tab w:val="right" w:leader="dot" w:pos="8789"/>
      </w:tabs>
      <w:spacing w:before="120"/>
      <w:ind w:left="709" w:right="380" w:hanging="425"/>
    </w:pPr>
    <w:rPr>
      <w:rFonts w:cs="Arial"/>
      <w:noProof/>
    </w:rPr>
  </w:style>
  <w:style w:type="paragraph" w:styleId="TOC3">
    <w:name w:val="toc 3"/>
    <w:basedOn w:val="TOC2"/>
    <w:uiPriority w:val="39"/>
    <w:rsid w:val="00215DA3"/>
    <w:pPr>
      <w:ind w:left="1134" w:hanging="567"/>
    </w:pPr>
  </w:style>
  <w:style w:type="paragraph" w:styleId="TOCHeading">
    <w:name w:val="TOC Heading"/>
    <w:basedOn w:val="Normal"/>
    <w:next w:val="Normal"/>
    <w:autoRedefine/>
    <w:uiPriority w:val="39"/>
    <w:unhideWhenUsed/>
    <w:rsid w:val="00215DA3"/>
    <w:pPr>
      <w:pBdr>
        <w:bottom w:val="single" w:sz="4" w:space="1" w:color="auto"/>
      </w:pBdr>
    </w:pPr>
    <w:rPr>
      <w:b/>
      <w:color w:val="002664"/>
      <w:sz w:val="40"/>
    </w:rPr>
  </w:style>
  <w:style w:type="paragraph" w:customStyle="1" w:styleId="Captionlongdescription">
    <w:name w:val="Caption long description"/>
    <w:uiPriority w:val="1"/>
    <w:qFormat/>
    <w:rsid w:val="00215DA3"/>
    <w:pPr>
      <w:spacing w:after="0" w:line="240" w:lineRule="auto"/>
    </w:pPr>
    <w:rPr>
      <w:rFonts w:ascii="Arial" w:eastAsia="Calibri" w:hAnsi="Arial"/>
      <w:i/>
      <w:iCs/>
      <w:spacing w:val="-2"/>
      <w:sz w:val="18"/>
      <w:szCs w:val="18"/>
      <w:lang w:val="en-AU"/>
    </w:rPr>
  </w:style>
  <w:style w:type="paragraph" w:customStyle="1" w:styleId="FootnoteAdditionalexamplestripledigit">
    <w:name w:val="Footnote: Additional examples triple digit"/>
    <w:basedOn w:val="FootnoteAdditionalexampledoubledigits"/>
    <w:uiPriority w:val="1"/>
    <w:qFormat/>
    <w:rsid w:val="00215DA3"/>
    <w:pPr>
      <w:ind w:left="380" w:hanging="170"/>
    </w:pPr>
  </w:style>
  <w:style w:type="paragraph" w:customStyle="1" w:styleId="Footnotetripledigit">
    <w:name w:val="Footnote: triple digit"/>
    <w:basedOn w:val="FootnoteDoubledigit"/>
    <w:uiPriority w:val="1"/>
    <w:qFormat/>
    <w:rsid w:val="00215DA3"/>
  </w:style>
  <w:style w:type="paragraph" w:customStyle="1" w:styleId="Listdot">
    <w:name w:val="List dot"/>
    <w:basedOn w:val="Normal"/>
    <w:uiPriority w:val="1"/>
    <w:qFormat/>
    <w:rsid w:val="00215DA3"/>
    <w:pPr>
      <w:numPr>
        <w:numId w:val="3"/>
      </w:numPr>
      <w:spacing w:after="0"/>
    </w:pPr>
  </w:style>
  <w:style w:type="paragraph" w:customStyle="1" w:styleId="Tablelist-dot">
    <w:name w:val="Table list - dot"/>
    <w:basedOn w:val="Normal"/>
    <w:uiPriority w:val="1"/>
    <w:qFormat/>
    <w:rsid w:val="00215DA3"/>
    <w:pPr>
      <w:widowControl/>
      <w:numPr>
        <w:numId w:val="7"/>
      </w:numPr>
      <w:spacing w:after="200"/>
      <w:ind w:right="40"/>
      <w:contextualSpacing/>
    </w:pPr>
    <w:rPr>
      <w:rFonts w:eastAsia="Arial" w:cs="Arial"/>
      <w:spacing w:val="0"/>
      <w:szCs w:val="20"/>
      <w:lang w:eastAsia="en-AU"/>
    </w:rPr>
  </w:style>
  <w:style w:type="character" w:customStyle="1" w:styleId="ui-provider">
    <w:name w:val="ui-provider"/>
    <w:basedOn w:val="DefaultParagraphFont"/>
    <w:rsid w:val="00215DA3"/>
  </w:style>
  <w:style w:type="paragraph" w:customStyle="1" w:styleId="Astudent">
    <w:name w:val="A student:"/>
    <w:basedOn w:val="Normal"/>
    <w:rsid w:val="00215DA3"/>
    <w:pPr>
      <w:widowControl/>
      <w:spacing w:after="160"/>
    </w:pPr>
    <w:rPr>
      <w:rFonts w:eastAsia="Arial" w:cs="Arial"/>
      <w:spacing w:val="0"/>
      <w:szCs w:val="20"/>
      <w:lang w:eastAsia="en-AU"/>
    </w:rPr>
  </w:style>
  <w:style w:type="paragraph" w:styleId="Bibliography">
    <w:name w:val="Bibliography"/>
    <w:basedOn w:val="Normal"/>
    <w:next w:val="Normal"/>
    <w:uiPriority w:val="37"/>
    <w:unhideWhenUsed/>
    <w:rsid w:val="00215DA3"/>
  </w:style>
  <w:style w:type="character" w:customStyle="1" w:styleId="cf11">
    <w:name w:val="cf11"/>
    <w:basedOn w:val="DefaultParagraphFont"/>
    <w:rsid w:val="00215DA3"/>
    <w:rPr>
      <w:rFonts w:ascii="Segoe UI" w:hAnsi="Segoe UI" w:cs="Segoe UI" w:hint="default"/>
      <w:color w:val="280070"/>
      <w:sz w:val="18"/>
      <w:szCs w:val="18"/>
    </w:rPr>
  </w:style>
  <w:style w:type="paragraph" w:customStyle="1" w:styleId="Contents">
    <w:name w:val="Contents"/>
    <w:basedOn w:val="Heading2"/>
    <w:link w:val="ContentsChar"/>
    <w:uiPriority w:val="1"/>
    <w:qFormat/>
    <w:rsid w:val="00215DA3"/>
  </w:style>
  <w:style w:type="character" w:customStyle="1" w:styleId="ContentsChar">
    <w:name w:val="Contents Char"/>
    <w:basedOn w:val="Heading2Char"/>
    <w:link w:val="Contents"/>
    <w:uiPriority w:val="1"/>
    <w:rsid w:val="00215DA3"/>
    <w:rPr>
      <w:rFonts w:ascii="Arial" w:eastAsia="Calibri" w:hAnsi="Arial"/>
      <w:b/>
      <w:bCs/>
      <w:color w:val="002664"/>
      <w:spacing w:val="-2"/>
      <w:sz w:val="34"/>
      <w:szCs w:val="34"/>
      <w:lang w:val="en-AU"/>
    </w:rPr>
  </w:style>
  <w:style w:type="paragraph" w:customStyle="1" w:styleId="Copyright">
    <w:name w:val="Copyright"/>
    <w:basedOn w:val="Normal"/>
    <w:uiPriority w:val="1"/>
    <w:rsid w:val="00215DA3"/>
    <w:pPr>
      <w:spacing w:after="120"/>
    </w:pPr>
    <w:rPr>
      <w:szCs w:val="20"/>
    </w:rPr>
  </w:style>
  <w:style w:type="paragraph" w:customStyle="1" w:styleId="Default">
    <w:name w:val="Default"/>
    <w:rsid w:val="00215DA3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  <w:lang w:val="en-AU"/>
    </w:rPr>
  </w:style>
  <w:style w:type="paragraph" w:customStyle="1" w:styleId="Disclaimertext">
    <w:name w:val="Disclaimer text"/>
    <w:basedOn w:val="Normal"/>
    <w:link w:val="DisclaimertextChar"/>
    <w:autoRedefine/>
    <w:uiPriority w:val="49"/>
    <w:qFormat/>
    <w:rsid w:val="00215DA3"/>
    <w:rPr>
      <w:rFonts w:cs="Arial"/>
      <w:color w:val="002664"/>
      <w:szCs w:val="20"/>
    </w:rPr>
  </w:style>
  <w:style w:type="character" w:customStyle="1" w:styleId="DisclaimertextChar">
    <w:name w:val="Disclaimer text Char"/>
    <w:basedOn w:val="DefaultParagraphFont"/>
    <w:link w:val="Disclaimertext"/>
    <w:uiPriority w:val="49"/>
    <w:rsid w:val="00215DA3"/>
    <w:rPr>
      <w:rFonts w:ascii="Arial" w:eastAsia="Calibri" w:hAnsi="Arial" w:cs="Arial"/>
      <w:color w:val="002664"/>
      <w:spacing w:val="-2"/>
      <w:sz w:val="20"/>
      <w:szCs w:val="20"/>
      <w:lang w:val="en-AU"/>
    </w:rPr>
  </w:style>
  <w:style w:type="character" w:customStyle="1" w:styleId="eop">
    <w:name w:val="eop"/>
    <w:basedOn w:val="DefaultParagraphFont"/>
    <w:rsid w:val="00215DA3"/>
  </w:style>
  <w:style w:type="paragraph" w:customStyle="1" w:styleId="Instructiontext">
    <w:name w:val="Instruction text"/>
    <w:basedOn w:val="CommentText"/>
    <w:link w:val="InstructiontextChar"/>
    <w:uiPriority w:val="1"/>
    <w:qFormat/>
    <w:rsid w:val="00215DA3"/>
    <w:rPr>
      <w:rFonts w:cs="Arial"/>
      <w:iCs/>
      <w:color w:val="731702"/>
    </w:rPr>
  </w:style>
  <w:style w:type="character" w:customStyle="1" w:styleId="InstructiontextChar">
    <w:name w:val="Instruction text Char"/>
    <w:basedOn w:val="CommentTextChar"/>
    <w:link w:val="Instructiontext"/>
    <w:uiPriority w:val="1"/>
    <w:rsid w:val="00215DA3"/>
    <w:rPr>
      <w:rFonts w:ascii="Arial" w:eastAsia="Calibri" w:hAnsi="Arial" w:cs="Arial"/>
      <w:iCs/>
      <w:color w:val="731702"/>
      <w:spacing w:val="-2"/>
      <w:sz w:val="20"/>
      <w:szCs w:val="20"/>
      <w:lang w:val="en-AU"/>
    </w:rPr>
  </w:style>
  <w:style w:type="paragraph" w:customStyle="1" w:styleId="Instructions">
    <w:name w:val="Instructions"/>
    <w:basedOn w:val="Heading4"/>
    <w:link w:val="InstructionsChar"/>
    <w:uiPriority w:val="1"/>
    <w:qFormat/>
    <w:rsid w:val="00215DA3"/>
    <w:rPr>
      <w:color w:val="731702"/>
    </w:rPr>
  </w:style>
  <w:style w:type="character" w:customStyle="1" w:styleId="InstructionsChar">
    <w:name w:val="Instructions Char"/>
    <w:basedOn w:val="Heading4Char"/>
    <w:link w:val="Instructions"/>
    <w:uiPriority w:val="1"/>
    <w:rsid w:val="00215DA3"/>
    <w:rPr>
      <w:rFonts w:ascii="Arial" w:eastAsia="Calibri" w:hAnsi="Arial" w:cs="Calibri"/>
      <w:b/>
      <w:bCs/>
      <w:color w:val="731702"/>
      <w:spacing w:val="-2"/>
      <w:sz w:val="24"/>
      <w:szCs w:val="24"/>
      <w:lang w:val="en-AU"/>
    </w:rPr>
  </w:style>
  <w:style w:type="paragraph" w:customStyle="1" w:styleId="Instructionsheading">
    <w:name w:val="Instructions heading"/>
    <w:basedOn w:val="Heading3"/>
    <w:link w:val="InstructionsheadingChar"/>
    <w:uiPriority w:val="1"/>
    <w:qFormat/>
    <w:rsid w:val="00215DA3"/>
    <w:pPr>
      <w15:collapsed/>
    </w:pPr>
  </w:style>
  <w:style w:type="character" w:customStyle="1" w:styleId="InstructionsheadingChar">
    <w:name w:val="Instructions heading Char"/>
    <w:basedOn w:val="Heading3Char"/>
    <w:link w:val="Instructionsheading"/>
    <w:uiPriority w:val="1"/>
    <w:rsid w:val="00215DA3"/>
    <w:rPr>
      <w:rFonts w:ascii="Arial" w:eastAsia="Calibri" w:hAnsi="Arial" w:cs="Calibri"/>
      <w:b/>
      <w:bCs/>
      <w:color w:val="002664"/>
      <w:spacing w:val="-2"/>
      <w:sz w:val="30"/>
      <w:szCs w:val="30"/>
      <w:lang w:val="en-AU"/>
    </w:rPr>
  </w:style>
  <w:style w:type="paragraph" w:customStyle="1" w:styleId="Listparagraph-Dash">
    <w:name w:val="List paragraph - Dash"/>
    <w:basedOn w:val="Normal"/>
    <w:rsid w:val="00215DA3"/>
    <w:pPr>
      <w:widowControl/>
      <w:spacing w:after="80"/>
      <w:ind w:left="709" w:hanging="284"/>
      <w:contextualSpacing/>
    </w:pPr>
    <w:rPr>
      <w:rFonts w:eastAsia="Arial" w:cs="Arial"/>
      <w:spacing w:val="0"/>
      <w:szCs w:val="20"/>
      <w:lang w:val="en-US" w:eastAsia="en-AU"/>
    </w:rPr>
  </w:style>
  <w:style w:type="paragraph" w:customStyle="1" w:styleId="paragraph">
    <w:name w:val="paragraph"/>
    <w:basedOn w:val="Normal"/>
    <w:rsid w:val="00215DA3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sz w:val="24"/>
      <w:szCs w:val="24"/>
      <w:lang w:eastAsia="en-AU"/>
    </w:rPr>
  </w:style>
  <w:style w:type="paragraph" w:customStyle="1" w:styleId="pf1">
    <w:name w:val="pf1"/>
    <w:basedOn w:val="Normal"/>
    <w:rsid w:val="00215DA3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293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88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002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53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48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09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8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7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62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27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06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520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724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12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61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418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8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59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62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56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967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22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69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4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234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9105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1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3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517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582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3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9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15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10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17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0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3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555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12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15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50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2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54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34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66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272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79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512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7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75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815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136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134888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5262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00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539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0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981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399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011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4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3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9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51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385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81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417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26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452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0619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773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0461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913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780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147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368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389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29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089222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000807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191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90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720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035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081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74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797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86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826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693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076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9457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549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84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58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52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1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51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21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8369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311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299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285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59774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432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157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507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206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566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614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018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89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151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925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688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40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844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1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8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208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1567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605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480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089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553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29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578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845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669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53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0054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003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121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734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413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87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513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9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625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251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553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968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812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862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182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4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400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0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2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7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5.jpeg"/><Relationship Id="rId26" Type="http://schemas.openxmlformats.org/officeDocument/2006/relationships/image" Target="media/image13.jpeg"/><Relationship Id="rId21" Type="http://schemas.openxmlformats.org/officeDocument/2006/relationships/image" Target="media/image8.jpe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4.jpeg"/><Relationship Id="rId25" Type="http://schemas.openxmlformats.org/officeDocument/2006/relationships/image" Target="media/image12.jpeg"/><Relationship Id="rId33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educationstandards.nsw.edu.au/wps/portal/nesa/k-10/diversity-in-learning/special-education/adjustments" TargetMode="External"/><Relationship Id="rId24" Type="http://schemas.openxmlformats.org/officeDocument/2006/relationships/image" Target="media/image11.jpeg"/><Relationship Id="rId32" Type="http://schemas.openxmlformats.org/officeDocument/2006/relationships/header" Target="header2.xml"/><Relationship Id="rId37" Type="http://schemas.microsoft.com/office/2020/10/relationships/intelligence" Target="intelligence2.xml"/><Relationship Id="rId5" Type="http://schemas.openxmlformats.org/officeDocument/2006/relationships/numbering" Target="numbering.xml"/><Relationship Id="rId15" Type="http://schemas.openxmlformats.org/officeDocument/2006/relationships/image" Target="media/image2.jpeg"/><Relationship Id="rId23" Type="http://schemas.openxmlformats.org/officeDocument/2006/relationships/image" Target="media/image10.jpeg"/><Relationship Id="rId28" Type="http://schemas.openxmlformats.org/officeDocument/2006/relationships/image" Target="media/image15.jpeg"/><Relationship Id="rId36" Type="http://schemas.microsoft.com/office/2019/05/relationships/documenttasks" Target="documenttasks/documenttasks1.xml"/><Relationship Id="rId10" Type="http://schemas.openxmlformats.org/officeDocument/2006/relationships/endnotes" Target="endnotes.xml"/><Relationship Id="rId19" Type="http://schemas.openxmlformats.org/officeDocument/2006/relationships/image" Target="media/image6.jpeg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9.jpeg"/><Relationship Id="rId27" Type="http://schemas.openxmlformats.org/officeDocument/2006/relationships/image" Target="media/image14.jpeg"/><Relationship Id="rId30" Type="http://schemas.openxmlformats.org/officeDocument/2006/relationships/image" Target="media/image17.png"/><Relationship Id="rId35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documenttasks/documenttasks1.xml><?xml version="1.0" encoding="utf-8"?>
<t:Tasks xmlns:t="http://schemas.microsoft.com/office/tasks/2019/documenttasks" xmlns:oel="http://schemas.microsoft.com/office/2019/extlst">
  <t:Task id="{3F5728BD-DDE4-4C4A-8DB3-723448457BE1}">
    <t:Anchor>
      <t:Comment id="1505355594"/>
    </t:Anchor>
    <t:History>
      <t:Event id="{89975124-436E-4037-85AC-90D5E36452D3}" time="2024-10-18T02:59:31.951Z">
        <t:Attribution userId="S::Kylie.Biddle@nesa.nsw.edu.au::09afde59-94fd-4a5d-b975-1c3ade70a1f8" userProvider="AD" userName="Kylie Biddle"/>
        <t:Anchor>
          <t:Comment id="1505355594"/>
        </t:Anchor>
        <t:Create/>
      </t:Event>
      <t:Event id="{ED2F0E7B-E662-449F-BF95-CD8AB746DB1A}" time="2024-10-18T02:59:31.951Z">
        <t:Attribution userId="S::Kylie.Biddle@nesa.nsw.edu.au::09afde59-94fd-4a5d-b975-1c3ade70a1f8" userProvider="AD" userName="Kylie Biddle"/>
        <t:Anchor>
          <t:Comment id="1505355594"/>
        </t:Anchor>
        <t:Assign userId="S::Jake.Henzler@nesa.nsw.edu.au::8352d1ef-c6fd-45e2-ad93-66e0f6a0c83a" userProvider="AD" userName="Jake Henzler"/>
      </t:Event>
      <t:Event id="{E4B5F3C2-72E6-4472-8C93-50A1829BB123}" time="2024-10-18T02:59:31.951Z">
        <t:Attribution userId="S::Kylie.Biddle@nesa.nsw.edu.au::09afde59-94fd-4a5d-b975-1c3ade70a1f8" userProvider="AD" userName="Kylie Biddle"/>
        <t:Anchor>
          <t:Comment id="1505355594"/>
        </t:Anchor>
        <t:SetTitle title="This title feels wrong, but I’m not sure why. Maybe “student pet ownership”. Maybe @Jake Henzler can help."/>
      </t:Event>
      <t:Event id="{B33723D8-E233-4CBF-ABF5-7DDD43B8FECD}" time="2024-10-23T00:52:42.669Z">
        <t:Attribution userId="S::Jessica.Stagg@nesa.nsw.edu.au::f3c36999-d637-4765-add6-42aa407364ce" userProvider="AD" userName="Jessica Stagg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067DC5240E624BAE6CE6E55A0D209D" ma:contentTypeVersion="17" ma:contentTypeDescription="Create a new document." ma:contentTypeScope="" ma:versionID="de194eac4e2132fdfb7fda7120ed1a7a">
  <xsd:schema xmlns:xsd="http://www.w3.org/2001/XMLSchema" xmlns:xs="http://www.w3.org/2001/XMLSchema" xmlns:p="http://schemas.microsoft.com/office/2006/metadata/properties" xmlns:ns2="a628652e-4460-4e46-b9a8-d92789a263b0" xmlns:ns3="a3c8ecdf-b0b0-48fd-8652-460e79038666" xmlns:ns4="a23e9cc0-4274-4a56-9e0f-3ccadffaf5b5" targetNamespace="http://schemas.microsoft.com/office/2006/metadata/properties" ma:root="true" ma:fieldsID="999c711f68786a52b0ce9695cf96c121" ns2:_="" ns3:_="" ns4:_="">
    <xsd:import namespace="a628652e-4460-4e46-b9a8-d92789a263b0"/>
    <xsd:import namespace="a3c8ecdf-b0b0-48fd-8652-460e79038666"/>
    <xsd:import namespace="a23e9cc0-4274-4a56-9e0f-3ccadffaf5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4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28652e-4460-4e46-b9a8-d92789a263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280ef27-e2c6-4316-a668-c8fd401972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c8ecdf-b0b0-48fd-8652-460e7903866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3e9cc0-4274-4a56-9e0f-3ccadffaf5b5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d1b888fa-c180-463c-82eb-c52fab57e089}" ma:internalName="TaxCatchAll" ma:showField="CatchAllData" ma:web="a3c8ecdf-b0b0-48fd-8652-460e790386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628652e-4460-4e46-b9a8-d92789a263b0">
      <Terms xmlns="http://schemas.microsoft.com/office/infopath/2007/PartnerControls"/>
    </lcf76f155ced4ddcb4097134ff3c332f>
    <TaxCatchAll xmlns="a23e9cc0-4274-4a56-9e0f-3ccadffaf5b5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GSM code (updated).xsl.xsl" StyleName="AGSM" Version="1">
  <b:Source>
    <b:Tag>Aus24</b:Tag>
    <b:SourceType>InternetSite</b:SourceType>
    <b:Guid>{CCD0F7AF-8DFE-43DD-900A-188212921A16}</b:Guid>
    <b:Title>New South Wales: Aboriginal and Torres Strait Islander population summary</b:Title>
    <b:Author>
      <b:Author>
        <b:Corporate>Australian Bureau of Statistics</b:Corporate>
      </b:Author>
    </b:Author>
    <b:InternetSiteTitle>Australian Bureau of Statistics</b:InternetSiteTitle>
    <b:YearAccessed>2024</b:YearAccessed>
    <b:MonthAccessed>10</b:MonthAccessed>
    <b:DayAccessed>01</b:DayAccessed>
    <b:URL>https://www.abs.gov.au/articles/new-south-wales-aboriginal-and-torres-strait-islander-population-summary</b:URL>
    <b:Year>2022</b:Year>
    <b:RefOrder>1</b:RefOrder>
  </b:Source>
</b:Sources>
</file>

<file path=customXml/itemProps1.xml><?xml version="1.0" encoding="utf-8"?>
<ds:datastoreItem xmlns:ds="http://schemas.openxmlformats.org/officeDocument/2006/customXml" ds:itemID="{AD12A46B-B7BD-4910-9625-3A9FAC6BA3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28652e-4460-4e46-b9a8-d92789a263b0"/>
    <ds:schemaRef ds:uri="a3c8ecdf-b0b0-48fd-8652-460e79038666"/>
    <ds:schemaRef ds:uri="a23e9cc0-4274-4a56-9e0f-3ccadffaf5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24A2B0-C833-4407-89DC-6C980B52763C}">
  <ds:schemaRefs>
    <ds:schemaRef ds:uri="http://schemas.microsoft.com/office/2006/metadata/properties"/>
    <ds:schemaRef ds:uri="http://schemas.microsoft.com/office/infopath/2007/PartnerControls"/>
    <ds:schemaRef ds:uri="a628652e-4460-4e46-b9a8-d92789a263b0"/>
    <ds:schemaRef ds:uri="a23e9cc0-4274-4a56-9e0f-3ccadffaf5b5"/>
  </ds:schemaRefs>
</ds:datastoreItem>
</file>

<file path=customXml/itemProps3.xml><?xml version="1.0" encoding="utf-8"?>
<ds:datastoreItem xmlns:ds="http://schemas.openxmlformats.org/officeDocument/2006/customXml" ds:itemID="{5448136E-340E-477B-B06F-33B312FD947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AACBF2B-AD26-4161-9A39-9EF50A766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2364</TotalTime>
  <Pages>32</Pages>
  <Words>5686</Words>
  <Characters>32411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representation 7–10</vt:lpstr>
    </vt:vector>
  </TitlesOfParts>
  <Company/>
  <LinksUpToDate>false</LinksUpToDate>
  <CharactersWithSpaces>38021</CharactersWithSpaces>
  <SharedDoc>false</SharedDoc>
  <HLinks>
    <vt:vector size="222" baseType="variant">
      <vt:variant>
        <vt:i4>1376325</vt:i4>
      </vt:variant>
      <vt:variant>
        <vt:i4>84</vt:i4>
      </vt:variant>
      <vt:variant>
        <vt:i4>0</vt:i4>
      </vt:variant>
      <vt:variant>
        <vt:i4>5</vt:i4>
      </vt:variant>
      <vt:variant>
        <vt:lpwstr>https://curriculum.nsw.edu.au/learning-areas/tas/technology-7-8-2023/content/life-skills/fa3187f3f4?show=example</vt:lpwstr>
      </vt:variant>
      <vt:variant>
        <vt:lpwstr/>
      </vt:variant>
      <vt:variant>
        <vt:i4>7209014</vt:i4>
      </vt:variant>
      <vt:variant>
        <vt:i4>81</vt:i4>
      </vt:variant>
      <vt:variant>
        <vt:i4>0</vt:i4>
      </vt:variant>
      <vt:variant>
        <vt:i4>5</vt:i4>
      </vt:variant>
      <vt:variant>
        <vt:lpwstr>https://curriculum.nsw.edu.au/learning-areas/tas/technology-7-8-2023/content/stage-4/faf90a0673</vt:lpwstr>
      </vt:variant>
      <vt:variant>
        <vt:lpwstr/>
      </vt:variant>
      <vt:variant>
        <vt:i4>6815842</vt:i4>
      </vt:variant>
      <vt:variant>
        <vt:i4>78</vt:i4>
      </vt:variant>
      <vt:variant>
        <vt:i4>0</vt:i4>
      </vt:variant>
      <vt:variant>
        <vt:i4>5</vt:i4>
      </vt:variant>
      <vt:variant>
        <vt:lpwstr>https://curriculum.nsw.edu.au/learning-areas/tas/technology-7-8-2023/content/stage-4/fa8e5fb98c</vt:lpwstr>
      </vt:variant>
      <vt:variant>
        <vt:lpwstr/>
      </vt:variant>
      <vt:variant>
        <vt:i4>196613</vt:i4>
      </vt:variant>
      <vt:variant>
        <vt:i4>75</vt:i4>
      </vt:variant>
      <vt:variant>
        <vt:i4>0</vt:i4>
      </vt:variant>
      <vt:variant>
        <vt:i4>5</vt:i4>
      </vt:variant>
      <vt:variant>
        <vt:lpwstr>https://curriculum.nsw.edu.au/learning-areas/science/science-7-10-2023/content/life-skills/fa8fffd3e1</vt:lpwstr>
      </vt:variant>
      <vt:variant>
        <vt:lpwstr/>
      </vt:variant>
      <vt:variant>
        <vt:i4>5963871</vt:i4>
      </vt:variant>
      <vt:variant>
        <vt:i4>72</vt:i4>
      </vt:variant>
      <vt:variant>
        <vt:i4>0</vt:i4>
      </vt:variant>
      <vt:variant>
        <vt:i4>5</vt:i4>
      </vt:variant>
      <vt:variant>
        <vt:lpwstr>https://curriculum.nsw.edu.au/learning-areas/science/science-7-10-2023/content/life-skills/fad30b68ee</vt:lpwstr>
      </vt:variant>
      <vt:variant>
        <vt:lpwstr/>
      </vt:variant>
      <vt:variant>
        <vt:i4>1966154</vt:i4>
      </vt:variant>
      <vt:variant>
        <vt:i4>69</vt:i4>
      </vt:variant>
      <vt:variant>
        <vt:i4>0</vt:i4>
      </vt:variant>
      <vt:variant>
        <vt:i4>5</vt:i4>
      </vt:variant>
      <vt:variant>
        <vt:lpwstr>https://curriculum.nsw.edu.au/learning-areas/science/science-7-10-2023/content/stage-5/fa1c7cc867</vt:lpwstr>
      </vt:variant>
      <vt:variant>
        <vt:lpwstr/>
      </vt:variant>
      <vt:variant>
        <vt:i4>4915267</vt:i4>
      </vt:variant>
      <vt:variant>
        <vt:i4>66</vt:i4>
      </vt:variant>
      <vt:variant>
        <vt:i4>0</vt:i4>
      </vt:variant>
      <vt:variant>
        <vt:i4>5</vt:i4>
      </vt:variant>
      <vt:variant>
        <vt:lpwstr>https://curriculum.nsw.edu.au/learning-areas/science/science-7-10-2023/content/stage-5/fa9f532d80</vt:lpwstr>
      </vt:variant>
      <vt:variant>
        <vt:lpwstr/>
      </vt:variant>
      <vt:variant>
        <vt:i4>4522006</vt:i4>
      </vt:variant>
      <vt:variant>
        <vt:i4>63</vt:i4>
      </vt:variant>
      <vt:variant>
        <vt:i4>0</vt:i4>
      </vt:variant>
      <vt:variant>
        <vt:i4>5</vt:i4>
      </vt:variant>
      <vt:variant>
        <vt:lpwstr>https://curriculum.nsw.edu.au/learning-areas/science/science-7-10-2023/content/stage-4/fa33bba598</vt:lpwstr>
      </vt:variant>
      <vt:variant>
        <vt:lpwstr/>
      </vt:variant>
      <vt:variant>
        <vt:i4>1900610</vt:i4>
      </vt:variant>
      <vt:variant>
        <vt:i4>60</vt:i4>
      </vt:variant>
      <vt:variant>
        <vt:i4>0</vt:i4>
      </vt:variant>
      <vt:variant>
        <vt:i4>5</vt:i4>
      </vt:variant>
      <vt:variant>
        <vt:lpwstr>https://curriculum.nsw.edu.au/learning-areas/science/science-7-10-2023/content/stage-4/faa7a5c228</vt:lpwstr>
      </vt:variant>
      <vt:variant>
        <vt:lpwstr/>
      </vt:variant>
      <vt:variant>
        <vt:i4>3604586</vt:i4>
      </vt:variant>
      <vt:variant>
        <vt:i4>57</vt:i4>
      </vt:variant>
      <vt:variant>
        <vt:i4>0</vt:i4>
      </vt:variant>
      <vt:variant>
        <vt:i4>5</vt:i4>
      </vt:variant>
      <vt:variant>
        <vt:lpwstr>https://curriculum.nsw.edu.au/learning-areas/mathematics/mathematics-k-10-2022/content/life-skills/fad3c6f4f5?show=example</vt:lpwstr>
      </vt:variant>
      <vt:variant>
        <vt:lpwstr/>
      </vt:variant>
      <vt:variant>
        <vt:i4>786513</vt:i4>
      </vt:variant>
      <vt:variant>
        <vt:i4>54</vt:i4>
      </vt:variant>
      <vt:variant>
        <vt:i4>0</vt:i4>
      </vt:variant>
      <vt:variant>
        <vt:i4>5</vt:i4>
      </vt:variant>
      <vt:variant>
        <vt:lpwstr>https://curriculum.nsw.edu.au/learning-areas/mathematics/mathematics-k-10-2022/content/life-skills/fac23be783</vt:lpwstr>
      </vt:variant>
      <vt:variant>
        <vt:lpwstr/>
      </vt:variant>
      <vt:variant>
        <vt:i4>5046293</vt:i4>
      </vt:variant>
      <vt:variant>
        <vt:i4>51</vt:i4>
      </vt:variant>
      <vt:variant>
        <vt:i4>0</vt:i4>
      </vt:variant>
      <vt:variant>
        <vt:i4>5</vt:i4>
      </vt:variant>
      <vt:variant>
        <vt:lpwstr>https://curriculum.nsw.edu.au/learning-areas/mathematics/mathematics-k-10-2022/content/stage-5/fa134ba697</vt:lpwstr>
      </vt:variant>
      <vt:variant>
        <vt:lpwstr/>
      </vt:variant>
      <vt:variant>
        <vt:i4>1376320</vt:i4>
      </vt:variant>
      <vt:variant>
        <vt:i4>48</vt:i4>
      </vt:variant>
      <vt:variant>
        <vt:i4>0</vt:i4>
      </vt:variant>
      <vt:variant>
        <vt:i4>5</vt:i4>
      </vt:variant>
      <vt:variant>
        <vt:lpwstr>https://curriculum.nsw.edu.au/learning-areas/mathematics/mathematics-k-10-2022/content/stage-5/fac65551f8</vt:lpwstr>
      </vt:variant>
      <vt:variant>
        <vt:lpwstr/>
      </vt:variant>
      <vt:variant>
        <vt:i4>1572884</vt:i4>
      </vt:variant>
      <vt:variant>
        <vt:i4>45</vt:i4>
      </vt:variant>
      <vt:variant>
        <vt:i4>0</vt:i4>
      </vt:variant>
      <vt:variant>
        <vt:i4>5</vt:i4>
      </vt:variant>
      <vt:variant>
        <vt:lpwstr>https://curriculum.nsw.edu.au/learning-areas/mathematics/mathematics-k-10-2022/content/stage-5/fa0b12861f</vt:lpwstr>
      </vt:variant>
      <vt:variant>
        <vt:lpwstr/>
      </vt:variant>
      <vt:variant>
        <vt:i4>4587590</vt:i4>
      </vt:variant>
      <vt:variant>
        <vt:i4>42</vt:i4>
      </vt:variant>
      <vt:variant>
        <vt:i4>0</vt:i4>
      </vt:variant>
      <vt:variant>
        <vt:i4>5</vt:i4>
      </vt:variant>
      <vt:variant>
        <vt:lpwstr>https://curriculum.nsw.edu.au/learning-areas/mathematics/mathematics-k-10-2022/content/stage-4/faf3cc6dd1</vt:lpwstr>
      </vt:variant>
      <vt:variant>
        <vt:lpwstr/>
      </vt:variant>
      <vt:variant>
        <vt:i4>4653134</vt:i4>
      </vt:variant>
      <vt:variant>
        <vt:i4>39</vt:i4>
      </vt:variant>
      <vt:variant>
        <vt:i4>0</vt:i4>
      </vt:variant>
      <vt:variant>
        <vt:i4>5</vt:i4>
      </vt:variant>
      <vt:variant>
        <vt:lpwstr>https://curriculum.nsw.edu.au/learning-areas/mathematics/mathematics-k-10-2022/content/stage-4/fa1961f47c</vt:lpwstr>
      </vt:variant>
      <vt:variant>
        <vt:lpwstr/>
      </vt:variant>
      <vt:variant>
        <vt:i4>2490476</vt:i4>
      </vt:variant>
      <vt:variant>
        <vt:i4>36</vt:i4>
      </vt:variant>
      <vt:variant>
        <vt:i4>0</vt:i4>
      </vt:variant>
      <vt:variant>
        <vt:i4>5</vt:i4>
      </vt:variant>
      <vt:variant>
        <vt:lpwstr>https://curriculum.nsw.edu.au/learning-areas/hsie/history-7-10-2024/content/life-skills/ls-s4-s5-the-process-of-historical-inquiry</vt:lpwstr>
      </vt:variant>
      <vt:variant>
        <vt:lpwstr/>
      </vt:variant>
      <vt:variant>
        <vt:i4>3211310</vt:i4>
      </vt:variant>
      <vt:variant>
        <vt:i4>33</vt:i4>
      </vt:variant>
      <vt:variant>
        <vt:i4>0</vt:i4>
      </vt:variant>
      <vt:variant>
        <vt:i4>5</vt:i4>
      </vt:variant>
      <vt:variant>
        <vt:lpwstr>https://curriculum.nsw.edu.au/learning-areas/hsie/history-7-10-2024/content/life-skills/ls-s4-s5-historical-skills</vt:lpwstr>
      </vt:variant>
      <vt:variant>
        <vt:lpwstr/>
      </vt:variant>
      <vt:variant>
        <vt:i4>7995499</vt:i4>
      </vt:variant>
      <vt:variant>
        <vt:i4>30</vt:i4>
      </vt:variant>
      <vt:variant>
        <vt:i4>0</vt:i4>
      </vt:variant>
      <vt:variant>
        <vt:i4>5</vt:i4>
      </vt:variant>
      <vt:variant>
        <vt:lpwstr>https://curriculum.nsw.edu.au/learning-areas/hsie/history-7-10-2024/content/stage-5/fa4f6b4f91</vt:lpwstr>
      </vt:variant>
      <vt:variant>
        <vt:lpwstr/>
      </vt:variant>
      <vt:variant>
        <vt:i4>8257594</vt:i4>
      </vt:variant>
      <vt:variant>
        <vt:i4>27</vt:i4>
      </vt:variant>
      <vt:variant>
        <vt:i4>0</vt:i4>
      </vt:variant>
      <vt:variant>
        <vt:i4>5</vt:i4>
      </vt:variant>
      <vt:variant>
        <vt:lpwstr>https://curriculum.nsw.edu.au/learning-areas/hsie/history-7-10-2024/content/stage-5/fa2588c87b</vt:lpwstr>
      </vt:variant>
      <vt:variant>
        <vt:lpwstr/>
      </vt:variant>
      <vt:variant>
        <vt:i4>7733348</vt:i4>
      </vt:variant>
      <vt:variant>
        <vt:i4>24</vt:i4>
      </vt:variant>
      <vt:variant>
        <vt:i4>0</vt:i4>
      </vt:variant>
      <vt:variant>
        <vt:i4>5</vt:i4>
      </vt:variant>
      <vt:variant>
        <vt:lpwstr>https://curriculum.nsw.edu.au/learning-areas/hsie/history-7-10-2024/content/stage-4/fafb0719f3</vt:lpwstr>
      </vt:variant>
      <vt:variant>
        <vt:lpwstr/>
      </vt:variant>
      <vt:variant>
        <vt:i4>7864374</vt:i4>
      </vt:variant>
      <vt:variant>
        <vt:i4>21</vt:i4>
      </vt:variant>
      <vt:variant>
        <vt:i4>0</vt:i4>
      </vt:variant>
      <vt:variant>
        <vt:i4>5</vt:i4>
      </vt:variant>
      <vt:variant>
        <vt:lpwstr>https://curriculum.nsw.edu.au/learning-areas/hsie/history-7-10-2024/content/stage-4/fa7f600fba</vt:lpwstr>
      </vt:variant>
      <vt:variant>
        <vt:lpwstr/>
      </vt:variant>
      <vt:variant>
        <vt:i4>5701722</vt:i4>
      </vt:variant>
      <vt:variant>
        <vt:i4>18</vt:i4>
      </vt:variant>
      <vt:variant>
        <vt:i4>0</vt:i4>
      </vt:variant>
      <vt:variant>
        <vt:i4>5</vt:i4>
      </vt:variant>
      <vt:variant>
        <vt:lpwstr>https://curriculum.nsw.edu.au/learning-areas/hsie/geography-7-10-2024/content/life-skills/fad598509c</vt:lpwstr>
      </vt:variant>
      <vt:variant>
        <vt:lpwstr/>
      </vt:variant>
      <vt:variant>
        <vt:i4>5767169</vt:i4>
      </vt:variant>
      <vt:variant>
        <vt:i4>15</vt:i4>
      </vt:variant>
      <vt:variant>
        <vt:i4>0</vt:i4>
      </vt:variant>
      <vt:variant>
        <vt:i4>5</vt:i4>
      </vt:variant>
      <vt:variant>
        <vt:lpwstr>https://curriculum.nsw.edu.au/learning-areas/hsie/geography-7-10-2024/content/life-skills/fa855c4730</vt:lpwstr>
      </vt:variant>
      <vt:variant>
        <vt:lpwstr/>
      </vt:variant>
      <vt:variant>
        <vt:i4>4390942</vt:i4>
      </vt:variant>
      <vt:variant>
        <vt:i4>12</vt:i4>
      </vt:variant>
      <vt:variant>
        <vt:i4>0</vt:i4>
      </vt:variant>
      <vt:variant>
        <vt:i4>5</vt:i4>
      </vt:variant>
      <vt:variant>
        <vt:lpwstr>https://curriculum.nsw.edu.au/learning-areas/hsie/geography-7-10-2024/content/stage-5/fa7f5ad0b9</vt:lpwstr>
      </vt:variant>
      <vt:variant>
        <vt:lpwstr/>
      </vt:variant>
      <vt:variant>
        <vt:i4>1769496</vt:i4>
      </vt:variant>
      <vt:variant>
        <vt:i4>9</vt:i4>
      </vt:variant>
      <vt:variant>
        <vt:i4>0</vt:i4>
      </vt:variant>
      <vt:variant>
        <vt:i4>5</vt:i4>
      </vt:variant>
      <vt:variant>
        <vt:lpwstr>https://curriculum.nsw.edu.au/learning-areas/hsie/geography-7-10-2024/content/stage-5/fa47aeb054</vt:lpwstr>
      </vt:variant>
      <vt:variant>
        <vt:lpwstr/>
      </vt:variant>
      <vt:variant>
        <vt:i4>1507355</vt:i4>
      </vt:variant>
      <vt:variant>
        <vt:i4>6</vt:i4>
      </vt:variant>
      <vt:variant>
        <vt:i4>0</vt:i4>
      </vt:variant>
      <vt:variant>
        <vt:i4>5</vt:i4>
      </vt:variant>
      <vt:variant>
        <vt:lpwstr>https://curriculum.nsw.edu.au/learning-areas/hsie/geography-7-10-2024/content/stage-4/facdb03729</vt:lpwstr>
      </vt:variant>
      <vt:variant>
        <vt:lpwstr/>
      </vt:variant>
      <vt:variant>
        <vt:i4>4849741</vt:i4>
      </vt:variant>
      <vt:variant>
        <vt:i4>3</vt:i4>
      </vt:variant>
      <vt:variant>
        <vt:i4>0</vt:i4>
      </vt:variant>
      <vt:variant>
        <vt:i4>5</vt:i4>
      </vt:variant>
      <vt:variant>
        <vt:lpwstr>https://curriculum.nsw.edu.au/learning-areas/hsie/geography-7-10-2024/content/stage-4/fa154f2ca7</vt:lpwstr>
      </vt:variant>
      <vt:variant>
        <vt:lpwstr/>
      </vt:variant>
      <vt:variant>
        <vt:i4>7995438</vt:i4>
      </vt:variant>
      <vt:variant>
        <vt:i4>0</vt:i4>
      </vt:variant>
      <vt:variant>
        <vt:i4>0</vt:i4>
      </vt:variant>
      <vt:variant>
        <vt:i4>5</vt:i4>
      </vt:variant>
      <vt:variant>
        <vt:lpwstr>https://educationstandards.nsw.edu.au/wps/portal/nesa/k-10/diversity-in-learning/special-education/adjustments</vt:lpwstr>
      </vt:variant>
      <vt:variant>
        <vt:lpwstr/>
      </vt:variant>
      <vt:variant>
        <vt:i4>196733</vt:i4>
      </vt:variant>
      <vt:variant>
        <vt:i4>21</vt:i4>
      </vt:variant>
      <vt:variant>
        <vt:i4>0</vt:i4>
      </vt:variant>
      <vt:variant>
        <vt:i4>5</vt:i4>
      </vt:variant>
      <vt:variant>
        <vt:lpwstr>mailto:Jo.Wilson@nesa.nsw.edu.au</vt:lpwstr>
      </vt:variant>
      <vt:variant>
        <vt:lpwstr/>
      </vt:variant>
      <vt:variant>
        <vt:i4>5373995</vt:i4>
      </vt:variant>
      <vt:variant>
        <vt:i4>18</vt:i4>
      </vt:variant>
      <vt:variant>
        <vt:i4>0</vt:i4>
      </vt:variant>
      <vt:variant>
        <vt:i4>5</vt:i4>
      </vt:variant>
      <vt:variant>
        <vt:lpwstr>mailto:Liz.Jones@nesa.nsw.edu.au</vt:lpwstr>
      </vt:variant>
      <vt:variant>
        <vt:lpwstr/>
      </vt:variant>
      <vt:variant>
        <vt:i4>196733</vt:i4>
      </vt:variant>
      <vt:variant>
        <vt:i4>15</vt:i4>
      </vt:variant>
      <vt:variant>
        <vt:i4>0</vt:i4>
      </vt:variant>
      <vt:variant>
        <vt:i4>5</vt:i4>
      </vt:variant>
      <vt:variant>
        <vt:lpwstr>mailto:Jo.Wilson@nesa.nsw.edu.au</vt:lpwstr>
      </vt:variant>
      <vt:variant>
        <vt:lpwstr/>
      </vt:variant>
      <vt:variant>
        <vt:i4>5373995</vt:i4>
      </vt:variant>
      <vt:variant>
        <vt:i4>12</vt:i4>
      </vt:variant>
      <vt:variant>
        <vt:i4>0</vt:i4>
      </vt:variant>
      <vt:variant>
        <vt:i4>5</vt:i4>
      </vt:variant>
      <vt:variant>
        <vt:lpwstr>mailto:Liz.Jones@nesa.nsw.edu.au</vt:lpwstr>
      </vt:variant>
      <vt:variant>
        <vt:lpwstr/>
      </vt:variant>
      <vt:variant>
        <vt:i4>1507455</vt:i4>
      </vt:variant>
      <vt:variant>
        <vt:i4>9</vt:i4>
      </vt:variant>
      <vt:variant>
        <vt:i4>0</vt:i4>
      </vt:variant>
      <vt:variant>
        <vt:i4>5</vt:i4>
      </vt:variant>
      <vt:variant>
        <vt:lpwstr>mailto:Thecla.Siamas@nesa.nsw.edu.au</vt:lpwstr>
      </vt:variant>
      <vt:variant>
        <vt:lpwstr/>
      </vt:variant>
      <vt:variant>
        <vt:i4>6553622</vt:i4>
      </vt:variant>
      <vt:variant>
        <vt:i4>6</vt:i4>
      </vt:variant>
      <vt:variant>
        <vt:i4>0</vt:i4>
      </vt:variant>
      <vt:variant>
        <vt:i4>5</vt:i4>
      </vt:variant>
      <vt:variant>
        <vt:lpwstr>mailto:Jake.Little@nesa.nsw.edu.au</vt:lpwstr>
      </vt:variant>
      <vt:variant>
        <vt:lpwstr/>
      </vt:variant>
      <vt:variant>
        <vt:i4>1507455</vt:i4>
      </vt:variant>
      <vt:variant>
        <vt:i4>3</vt:i4>
      </vt:variant>
      <vt:variant>
        <vt:i4>0</vt:i4>
      </vt:variant>
      <vt:variant>
        <vt:i4>5</vt:i4>
      </vt:variant>
      <vt:variant>
        <vt:lpwstr>mailto:Thecla.Siamas@nesa.nsw.edu.au</vt:lpwstr>
      </vt:variant>
      <vt:variant>
        <vt:lpwstr/>
      </vt:variant>
      <vt:variant>
        <vt:i4>1769586</vt:i4>
      </vt:variant>
      <vt:variant>
        <vt:i4>0</vt:i4>
      </vt:variant>
      <vt:variant>
        <vt:i4>0</vt:i4>
      </vt:variant>
      <vt:variant>
        <vt:i4>5</vt:i4>
      </vt:variant>
      <vt:variant>
        <vt:lpwstr>mailto:Jake.Henzler@nesa.nsw.edu.au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representation 7–10</dc:title>
  <dc:subject/>
  <dc:creator>NSW Education Standards Authority</dc:creator>
  <cp:keywords/>
  <dc:description/>
  <cp:lastModifiedBy>Carla Maxted</cp:lastModifiedBy>
  <cp:revision>403</cp:revision>
  <dcterms:created xsi:type="dcterms:W3CDTF">2024-10-30T04:34:00Z</dcterms:created>
  <dcterms:modified xsi:type="dcterms:W3CDTF">2024-11-17T22:30:00Z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0x01010097067DC5240E624BAE6CE6E55A0D209D</vt:lpwstr>
  </property>
  <property fmtid="{D5CDD505-2E9C-101B-9397-08002B2CF9AE}" pid="3" name="MediaServiceImageTags">
    <vt:lpwstr/>
  </property>
</Properties>
</file>