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EE754A" w14:textId="77777777" w:rsidR="00F146DA" w:rsidRDefault="00F146DA" w:rsidP="001431DB">
      <w:pPr>
        <w:pStyle w:val="Heading1"/>
        <w:spacing w:after="0"/>
        <w:ind w:left="1440" w:firstLine="720"/>
      </w:pPr>
      <w:bookmarkStart w:id="0" w:name="_GoBack"/>
      <w:bookmarkEnd w:id="0"/>
    </w:p>
    <w:p w14:paraId="133DAA69" w14:textId="74CC8150" w:rsidR="0028111C" w:rsidRDefault="00384C30" w:rsidP="00384C30">
      <w:pPr>
        <w:pStyle w:val="Heading1"/>
        <w:spacing w:after="240"/>
      </w:pPr>
      <w:r>
        <w:t xml:space="preserve">Sample </w:t>
      </w:r>
      <w:r w:rsidR="00A2573A" w:rsidRPr="00A97B4B">
        <w:t xml:space="preserve">Scope and Sequence: </w:t>
      </w:r>
      <w:r w:rsidR="00541FC3">
        <w:t xml:space="preserve">Investigating </w:t>
      </w:r>
      <w:r w:rsidR="00F831C1" w:rsidRPr="00A97B4B">
        <w:t>Science</w:t>
      </w:r>
      <w:r w:rsidR="001922DA">
        <w:t xml:space="preserve"> Year 11</w:t>
      </w:r>
    </w:p>
    <w:p w14:paraId="4F3068F1" w14:textId="42A8CE01" w:rsidR="00541FC3" w:rsidRPr="0028111C" w:rsidRDefault="0028111C" w:rsidP="0028111C">
      <w:pPr>
        <w:pStyle w:val="Heading1"/>
        <w:spacing w:after="0"/>
        <w:rPr>
          <w:i/>
          <w:sz w:val="20"/>
          <w:szCs w:val="20"/>
        </w:rPr>
      </w:pPr>
      <w:r w:rsidRPr="0028111C">
        <w:rPr>
          <w:i/>
          <w:sz w:val="20"/>
          <w:szCs w:val="20"/>
        </w:rPr>
        <w:t>Sample for implementation for Year 11 from 2018</w:t>
      </w:r>
    </w:p>
    <w:p w14:paraId="799DAE30" w14:textId="53213DE8" w:rsidR="00C24950" w:rsidRPr="0028111C" w:rsidRDefault="00C24950" w:rsidP="00541FC3">
      <w:pPr>
        <w:rPr>
          <w:i/>
          <w:sz w:val="20"/>
          <w:szCs w:val="20"/>
        </w:rPr>
      </w:pPr>
    </w:p>
    <w:tbl>
      <w:tblPr>
        <w:tblStyle w:val="TableGrid"/>
        <w:tblW w:w="15506" w:type="dxa"/>
        <w:tblInd w:w="57" w:type="dxa"/>
        <w:tblLook w:val="04A0" w:firstRow="1" w:lastRow="0" w:firstColumn="1" w:lastColumn="0" w:noHBand="0" w:noVBand="1"/>
        <w:tblCaption w:val="Sample Scope and Sequence table"/>
        <w:tblDescription w:val="Sample Scope and Sequence table showing the duration in weeks of the units taught in Term 4 (row1). The table shows the unit title, description and indicative hours (row 2); the course requirements (row 3); and the syllabus outcomes (row 4)."/>
      </w:tblPr>
      <w:tblGrid>
        <w:gridCol w:w="416"/>
        <w:gridCol w:w="1509"/>
        <w:gridCol w:w="1509"/>
        <w:gridCol w:w="1509"/>
        <w:gridCol w:w="1509"/>
        <w:gridCol w:w="1509"/>
        <w:gridCol w:w="1509"/>
        <w:gridCol w:w="1509"/>
        <w:gridCol w:w="1509"/>
        <w:gridCol w:w="1509"/>
        <w:gridCol w:w="1509"/>
      </w:tblGrid>
      <w:tr w:rsidR="003B4E90" w:rsidRPr="000850E4" w14:paraId="4DEE8A81" w14:textId="77777777" w:rsidTr="00BC217F">
        <w:trPr>
          <w:tblHeader/>
        </w:trPr>
        <w:tc>
          <w:tcPr>
            <w:tcW w:w="416" w:type="dxa"/>
            <w:vMerge w:val="restart"/>
            <w:shd w:val="clear" w:color="auto" w:fill="D9D9D9" w:themeFill="background1" w:themeFillShade="D9"/>
            <w:tcMar>
              <w:top w:w="57" w:type="dxa"/>
              <w:left w:w="57" w:type="dxa"/>
              <w:bottom w:w="57" w:type="dxa"/>
              <w:right w:w="57" w:type="dxa"/>
            </w:tcMar>
            <w:textDirection w:val="btLr"/>
            <w:vAlign w:val="center"/>
          </w:tcPr>
          <w:p w14:paraId="505DBA62" w14:textId="6CF364D9" w:rsidR="00AF653B" w:rsidRPr="000850E4" w:rsidRDefault="00AF653B" w:rsidP="00FC0EB4">
            <w:pPr>
              <w:jc w:val="center"/>
              <w:rPr>
                <w:b/>
                <w:sz w:val="18"/>
                <w:szCs w:val="18"/>
              </w:rPr>
            </w:pPr>
            <w:r w:rsidRPr="000850E4">
              <w:rPr>
                <w:b/>
                <w:sz w:val="18"/>
                <w:szCs w:val="18"/>
              </w:rPr>
              <w:t xml:space="preserve">Term </w:t>
            </w:r>
            <w:r w:rsidR="00FC0EB4" w:rsidRPr="000850E4">
              <w:rPr>
                <w:b/>
                <w:sz w:val="18"/>
                <w:szCs w:val="18"/>
              </w:rPr>
              <w:t>1</w:t>
            </w:r>
          </w:p>
        </w:tc>
        <w:tc>
          <w:tcPr>
            <w:tcW w:w="1509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6C4270E" w14:textId="77777777" w:rsidR="00AF653B" w:rsidRPr="000850E4" w:rsidRDefault="00AF653B" w:rsidP="00022165">
            <w:pPr>
              <w:jc w:val="center"/>
              <w:rPr>
                <w:b/>
                <w:sz w:val="18"/>
                <w:szCs w:val="18"/>
              </w:rPr>
            </w:pPr>
            <w:r w:rsidRPr="000850E4">
              <w:rPr>
                <w:b/>
                <w:sz w:val="18"/>
                <w:szCs w:val="18"/>
              </w:rPr>
              <w:t>Week 1</w:t>
            </w:r>
          </w:p>
        </w:tc>
        <w:tc>
          <w:tcPr>
            <w:tcW w:w="1509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E1B1BAE" w14:textId="77777777" w:rsidR="00AF653B" w:rsidRPr="000850E4" w:rsidRDefault="00AF653B" w:rsidP="00022165">
            <w:pPr>
              <w:jc w:val="center"/>
              <w:rPr>
                <w:b/>
                <w:sz w:val="18"/>
                <w:szCs w:val="18"/>
              </w:rPr>
            </w:pPr>
            <w:r w:rsidRPr="000850E4">
              <w:rPr>
                <w:b/>
                <w:sz w:val="18"/>
                <w:szCs w:val="18"/>
              </w:rPr>
              <w:t>Week 2</w:t>
            </w:r>
          </w:p>
        </w:tc>
        <w:tc>
          <w:tcPr>
            <w:tcW w:w="1509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101A2A7" w14:textId="77777777" w:rsidR="00AF653B" w:rsidRPr="000850E4" w:rsidRDefault="00AF653B" w:rsidP="00022165">
            <w:pPr>
              <w:jc w:val="center"/>
              <w:rPr>
                <w:b/>
                <w:sz w:val="18"/>
                <w:szCs w:val="18"/>
              </w:rPr>
            </w:pPr>
            <w:r w:rsidRPr="000850E4">
              <w:rPr>
                <w:b/>
                <w:sz w:val="18"/>
                <w:szCs w:val="18"/>
              </w:rPr>
              <w:t>Week 3</w:t>
            </w:r>
          </w:p>
        </w:tc>
        <w:tc>
          <w:tcPr>
            <w:tcW w:w="1509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6C99C3D" w14:textId="77777777" w:rsidR="00AF653B" w:rsidRPr="000850E4" w:rsidRDefault="00AF653B" w:rsidP="00022165">
            <w:pPr>
              <w:jc w:val="center"/>
              <w:rPr>
                <w:b/>
                <w:sz w:val="18"/>
                <w:szCs w:val="18"/>
              </w:rPr>
            </w:pPr>
            <w:r w:rsidRPr="000850E4">
              <w:rPr>
                <w:b/>
                <w:sz w:val="18"/>
                <w:szCs w:val="18"/>
              </w:rPr>
              <w:t>Week 4</w:t>
            </w:r>
          </w:p>
        </w:tc>
        <w:tc>
          <w:tcPr>
            <w:tcW w:w="1509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F7B9324" w14:textId="77777777" w:rsidR="00AF653B" w:rsidRPr="000850E4" w:rsidRDefault="00AF653B" w:rsidP="00022165">
            <w:pPr>
              <w:jc w:val="center"/>
              <w:rPr>
                <w:b/>
                <w:sz w:val="18"/>
                <w:szCs w:val="18"/>
                <w:highlight w:val="yellow"/>
              </w:rPr>
            </w:pPr>
            <w:r w:rsidRPr="000850E4">
              <w:rPr>
                <w:b/>
                <w:sz w:val="18"/>
                <w:szCs w:val="18"/>
              </w:rPr>
              <w:t>Week 5</w:t>
            </w:r>
          </w:p>
        </w:tc>
        <w:tc>
          <w:tcPr>
            <w:tcW w:w="1509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2C8DB1E" w14:textId="77777777" w:rsidR="00AF653B" w:rsidRPr="000850E4" w:rsidRDefault="00AF653B" w:rsidP="00022165">
            <w:pPr>
              <w:jc w:val="center"/>
              <w:rPr>
                <w:b/>
                <w:sz w:val="18"/>
                <w:szCs w:val="18"/>
              </w:rPr>
            </w:pPr>
            <w:r w:rsidRPr="000850E4">
              <w:rPr>
                <w:b/>
                <w:sz w:val="18"/>
                <w:szCs w:val="18"/>
              </w:rPr>
              <w:t>Week 6</w:t>
            </w:r>
          </w:p>
        </w:tc>
        <w:tc>
          <w:tcPr>
            <w:tcW w:w="1509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E8ADE4C" w14:textId="77777777" w:rsidR="00AF653B" w:rsidRPr="000850E4" w:rsidRDefault="00AF653B" w:rsidP="00022165">
            <w:pPr>
              <w:jc w:val="center"/>
              <w:rPr>
                <w:b/>
                <w:sz w:val="18"/>
                <w:szCs w:val="18"/>
              </w:rPr>
            </w:pPr>
            <w:r w:rsidRPr="000850E4">
              <w:rPr>
                <w:b/>
                <w:sz w:val="18"/>
                <w:szCs w:val="18"/>
              </w:rPr>
              <w:t>Week 7</w:t>
            </w:r>
          </w:p>
        </w:tc>
        <w:tc>
          <w:tcPr>
            <w:tcW w:w="1509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07EDFA1" w14:textId="09699921" w:rsidR="00AF653B" w:rsidRPr="000850E4" w:rsidRDefault="00AF653B" w:rsidP="00022165">
            <w:pPr>
              <w:jc w:val="center"/>
              <w:rPr>
                <w:b/>
                <w:sz w:val="18"/>
                <w:szCs w:val="18"/>
              </w:rPr>
            </w:pPr>
            <w:r w:rsidRPr="000850E4">
              <w:rPr>
                <w:b/>
                <w:sz w:val="18"/>
                <w:szCs w:val="18"/>
              </w:rPr>
              <w:t>Week 8</w:t>
            </w:r>
          </w:p>
        </w:tc>
        <w:tc>
          <w:tcPr>
            <w:tcW w:w="1509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E55EB0C" w14:textId="3D50C10D" w:rsidR="00AF653B" w:rsidRPr="000850E4" w:rsidRDefault="00AF653B" w:rsidP="00BC217F">
            <w:pPr>
              <w:jc w:val="center"/>
              <w:rPr>
                <w:b/>
                <w:sz w:val="18"/>
                <w:szCs w:val="18"/>
              </w:rPr>
            </w:pPr>
            <w:r w:rsidRPr="000850E4">
              <w:rPr>
                <w:b/>
                <w:sz w:val="18"/>
                <w:szCs w:val="18"/>
              </w:rPr>
              <w:t>Week 9</w:t>
            </w:r>
            <w:r w:rsidR="00CE7AA5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509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126F0BF" w14:textId="77777777" w:rsidR="00AF653B" w:rsidRPr="000850E4" w:rsidRDefault="00AF653B" w:rsidP="00022165">
            <w:pPr>
              <w:jc w:val="center"/>
              <w:rPr>
                <w:b/>
                <w:sz w:val="18"/>
                <w:szCs w:val="18"/>
              </w:rPr>
            </w:pPr>
            <w:r w:rsidRPr="000850E4">
              <w:rPr>
                <w:b/>
                <w:sz w:val="18"/>
                <w:szCs w:val="18"/>
              </w:rPr>
              <w:t>Week 10</w:t>
            </w:r>
          </w:p>
        </w:tc>
      </w:tr>
      <w:tr w:rsidR="00D6364D" w:rsidRPr="000850E4" w14:paraId="44FF2909" w14:textId="77777777" w:rsidTr="00C16882">
        <w:trPr>
          <w:cantSplit/>
          <w:trHeight w:val="355"/>
          <w:tblHeader/>
        </w:trPr>
        <w:tc>
          <w:tcPr>
            <w:tcW w:w="416" w:type="dxa"/>
            <w:vMerge/>
            <w:shd w:val="clear" w:color="auto" w:fill="D9D9D9" w:themeFill="background1" w:themeFillShade="D9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3445CC4" w14:textId="77777777" w:rsidR="00D6364D" w:rsidRPr="000850E4" w:rsidRDefault="00D6364D" w:rsidP="00A97B4B">
            <w:pPr>
              <w:rPr>
                <w:rFonts w:cs="Arial"/>
                <w:i/>
                <w:sz w:val="18"/>
                <w:szCs w:val="18"/>
              </w:rPr>
            </w:pPr>
          </w:p>
        </w:tc>
        <w:tc>
          <w:tcPr>
            <w:tcW w:w="9054" w:type="dxa"/>
            <w:gridSpan w:val="6"/>
            <w:tcBorders>
              <w:bottom w:val="single" w:sz="4" w:space="0" w:color="auto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28983C1" w14:textId="27488CAE" w:rsidR="00D6364D" w:rsidRPr="000850E4" w:rsidRDefault="00D6364D" w:rsidP="00A97B4B">
            <w:pPr>
              <w:rPr>
                <w:rFonts w:cs="Arial"/>
                <w:i/>
                <w:sz w:val="18"/>
                <w:szCs w:val="18"/>
              </w:rPr>
            </w:pPr>
            <w:r w:rsidRPr="000850E4">
              <w:rPr>
                <w:rFonts w:cs="Arial"/>
                <w:b/>
                <w:sz w:val="18"/>
                <w:szCs w:val="18"/>
              </w:rPr>
              <w:t>Module 1:</w:t>
            </w:r>
            <w:r w:rsidRPr="000850E4">
              <w:rPr>
                <w:rFonts w:cs="Arial"/>
                <w:i/>
                <w:sz w:val="18"/>
                <w:szCs w:val="18"/>
              </w:rPr>
              <w:t xml:space="preserve"> </w:t>
            </w:r>
            <w:r w:rsidR="00F11497">
              <w:rPr>
                <w:rFonts w:cs="Arial"/>
                <w:b/>
                <w:sz w:val="18"/>
                <w:szCs w:val="18"/>
              </w:rPr>
              <w:t>Cause and Effect – O</w:t>
            </w:r>
            <w:r w:rsidRPr="00F11497">
              <w:rPr>
                <w:rFonts w:cs="Arial"/>
                <w:b/>
                <w:sz w:val="18"/>
                <w:szCs w:val="18"/>
              </w:rPr>
              <w:t>bserving</w:t>
            </w:r>
          </w:p>
        </w:tc>
        <w:tc>
          <w:tcPr>
            <w:tcW w:w="6036" w:type="dxa"/>
            <w:gridSpan w:val="4"/>
            <w:shd w:val="clear" w:color="auto" w:fill="auto"/>
          </w:tcPr>
          <w:p w14:paraId="3C5932D0" w14:textId="33268255" w:rsidR="00D6364D" w:rsidRPr="000850E4" w:rsidRDefault="00D6364D" w:rsidP="00FC0EB4">
            <w:pPr>
              <w:rPr>
                <w:rFonts w:cs="Arial"/>
                <w:i/>
                <w:sz w:val="18"/>
                <w:szCs w:val="18"/>
              </w:rPr>
            </w:pPr>
            <w:r w:rsidRPr="000850E4">
              <w:rPr>
                <w:rFonts w:cs="Arial"/>
                <w:b/>
                <w:sz w:val="18"/>
                <w:szCs w:val="18"/>
              </w:rPr>
              <w:t>Module 2</w:t>
            </w:r>
            <w:r w:rsidRPr="00F11497">
              <w:rPr>
                <w:rFonts w:cs="Arial"/>
                <w:b/>
                <w:sz w:val="18"/>
                <w:szCs w:val="18"/>
              </w:rPr>
              <w:t>:</w:t>
            </w:r>
            <w:r w:rsidRPr="00F11497">
              <w:rPr>
                <w:rFonts w:cs="Arial"/>
                <w:b/>
                <w:i/>
                <w:sz w:val="18"/>
                <w:szCs w:val="18"/>
              </w:rPr>
              <w:t xml:space="preserve"> </w:t>
            </w:r>
            <w:r w:rsidR="00F11497">
              <w:rPr>
                <w:rFonts w:cs="Arial"/>
                <w:b/>
                <w:sz w:val="18"/>
                <w:szCs w:val="18"/>
              </w:rPr>
              <w:t>Cause and Effect – I</w:t>
            </w:r>
            <w:r w:rsidRPr="00F11497">
              <w:rPr>
                <w:rFonts w:cs="Arial"/>
                <w:b/>
                <w:sz w:val="18"/>
                <w:szCs w:val="18"/>
              </w:rPr>
              <w:t>nferences and generalisations</w:t>
            </w:r>
          </w:p>
        </w:tc>
      </w:tr>
      <w:tr w:rsidR="00B701AC" w:rsidRPr="000850E4" w14:paraId="617A91FE" w14:textId="77777777" w:rsidTr="00A1694E">
        <w:trPr>
          <w:cantSplit/>
          <w:trHeight w:val="727"/>
          <w:tblHeader/>
        </w:trPr>
        <w:tc>
          <w:tcPr>
            <w:tcW w:w="416" w:type="dxa"/>
            <w:vMerge/>
            <w:shd w:val="clear" w:color="auto" w:fill="D9D9D9" w:themeFill="background1" w:themeFillShade="D9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223439A" w14:textId="77777777" w:rsidR="00B701AC" w:rsidRPr="000850E4" w:rsidRDefault="00B701AC" w:rsidP="00A97B4B">
            <w:pPr>
              <w:rPr>
                <w:rFonts w:cs="Arial"/>
                <w:i/>
                <w:sz w:val="18"/>
                <w:szCs w:val="18"/>
              </w:rPr>
            </w:pPr>
          </w:p>
        </w:tc>
        <w:tc>
          <w:tcPr>
            <w:tcW w:w="4527" w:type="dxa"/>
            <w:gridSpan w:val="3"/>
            <w:tcBorders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1548C01" w14:textId="5980AF96" w:rsidR="00B701AC" w:rsidRPr="000850E4" w:rsidRDefault="00B701AC" w:rsidP="00B21A75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cs="Arial"/>
                <w:b/>
                <w:sz w:val="18"/>
                <w:szCs w:val="18"/>
              </w:rPr>
            </w:pPr>
            <w:r w:rsidRPr="000850E4">
              <w:rPr>
                <w:rFonts w:cs="Arial"/>
                <w:sz w:val="18"/>
                <w:szCs w:val="18"/>
              </w:rPr>
              <w:t>Role of observations</w:t>
            </w:r>
            <w:r w:rsidR="00022165">
              <w:rPr>
                <w:rFonts w:cs="Arial"/>
                <w:sz w:val="18"/>
                <w:szCs w:val="18"/>
              </w:rPr>
              <w:t>; Observations</w:t>
            </w:r>
            <w:r w:rsidR="00BC217F">
              <w:rPr>
                <w:rFonts w:cs="Arial"/>
                <w:sz w:val="18"/>
                <w:szCs w:val="18"/>
              </w:rPr>
              <w:t>.</w:t>
            </w:r>
          </w:p>
          <w:p w14:paraId="0DE53581" w14:textId="2A614B33" w:rsidR="00B701AC" w:rsidRPr="000850E4" w:rsidRDefault="00B701AC" w:rsidP="0092577E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4527" w:type="dxa"/>
            <w:gridSpan w:val="3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31874EBD" w14:textId="376227BE" w:rsidR="00B701AC" w:rsidRPr="000850E4" w:rsidRDefault="00981571" w:rsidP="0092577E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Observations as evidence</w:t>
            </w:r>
            <w:r w:rsidR="00022165">
              <w:rPr>
                <w:rFonts w:cs="Arial"/>
                <w:sz w:val="18"/>
                <w:szCs w:val="18"/>
              </w:rPr>
              <w:t xml:space="preserve">; Observing, </w:t>
            </w:r>
            <w:r w:rsidR="00B701AC" w:rsidRPr="000850E4">
              <w:rPr>
                <w:rFonts w:cs="Arial"/>
                <w:sz w:val="18"/>
                <w:szCs w:val="18"/>
              </w:rPr>
              <w:t xml:space="preserve">Collecting and Recording Data; Conclusions promote further </w:t>
            </w:r>
            <w:r w:rsidR="00DD1EE6">
              <w:rPr>
                <w:rFonts w:cs="Arial"/>
                <w:sz w:val="18"/>
                <w:szCs w:val="18"/>
              </w:rPr>
              <w:t>o</w:t>
            </w:r>
            <w:r w:rsidR="00B701AC" w:rsidRPr="000850E4">
              <w:rPr>
                <w:rFonts w:cs="Arial"/>
                <w:sz w:val="18"/>
                <w:szCs w:val="18"/>
              </w:rPr>
              <w:t>bservation</w:t>
            </w:r>
            <w:r w:rsidR="00BC217F">
              <w:rPr>
                <w:rFonts w:cs="Arial"/>
                <w:sz w:val="18"/>
                <w:szCs w:val="18"/>
              </w:rPr>
              <w:t>.</w:t>
            </w:r>
          </w:p>
        </w:tc>
        <w:tc>
          <w:tcPr>
            <w:tcW w:w="4527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18F9E9FE" w14:textId="21293FF8" w:rsidR="00981571" w:rsidRDefault="00981571" w:rsidP="00FE12D7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Observations and Inferences</w:t>
            </w:r>
            <w:r w:rsidR="00022165">
              <w:rPr>
                <w:rFonts w:cs="Arial"/>
                <w:sz w:val="18"/>
                <w:szCs w:val="18"/>
              </w:rPr>
              <w:t>;</w:t>
            </w:r>
            <w:r w:rsidR="00B701AC" w:rsidRPr="000850E4">
              <w:rPr>
                <w:rFonts w:cs="Arial"/>
                <w:sz w:val="18"/>
                <w:szCs w:val="18"/>
              </w:rPr>
              <w:t xml:space="preserve"> </w:t>
            </w:r>
          </w:p>
          <w:p w14:paraId="39893868" w14:textId="4B9B7A7E" w:rsidR="00B701AC" w:rsidRPr="000850E4" w:rsidRDefault="00B701AC" w:rsidP="00FE12D7">
            <w:pPr>
              <w:rPr>
                <w:rFonts w:cs="Arial"/>
                <w:sz w:val="18"/>
                <w:szCs w:val="18"/>
              </w:rPr>
            </w:pPr>
            <w:r w:rsidRPr="000850E4">
              <w:rPr>
                <w:rFonts w:cs="Arial"/>
                <w:sz w:val="18"/>
                <w:szCs w:val="18"/>
              </w:rPr>
              <w:t>Using Secondary-sourced Data; Observing Patterns</w:t>
            </w:r>
            <w:r w:rsidR="00F11497">
              <w:rPr>
                <w:rFonts w:cs="Arial"/>
                <w:sz w:val="18"/>
                <w:szCs w:val="18"/>
              </w:rPr>
              <w:t>.</w:t>
            </w:r>
          </w:p>
          <w:p w14:paraId="030E0E06" w14:textId="48C0D2D2" w:rsidR="00B701AC" w:rsidRPr="000850E4" w:rsidRDefault="00B701AC" w:rsidP="0000756E">
            <w:pPr>
              <w:rPr>
                <w:rFonts w:cs="Arial"/>
                <w:i/>
                <w:sz w:val="18"/>
                <w:szCs w:val="18"/>
              </w:rPr>
            </w:pPr>
          </w:p>
        </w:tc>
        <w:tc>
          <w:tcPr>
            <w:tcW w:w="1509" w:type="dxa"/>
            <w:tcBorders>
              <w:left w:val="nil"/>
            </w:tcBorders>
            <w:shd w:val="clear" w:color="auto" w:fill="auto"/>
          </w:tcPr>
          <w:p w14:paraId="2D423F13" w14:textId="0121D10D" w:rsidR="00B701AC" w:rsidRPr="00981571" w:rsidRDefault="00B701AC" w:rsidP="00BC217F">
            <w:pPr>
              <w:rPr>
                <w:rFonts w:cs="Arial"/>
                <w:i/>
                <w:sz w:val="18"/>
                <w:szCs w:val="18"/>
              </w:rPr>
            </w:pPr>
          </w:p>
        </w:tc>
      </w:tr>
      <w:tr w:rsidR="0000756E" w:rsidRPr="000850E4" w14:paraId="2E50DF73" w14:textId="77777777" w:rsidTr="00BC217F">
        <w:trPr>
          <w:cantSplit/>
          <w:tblHeader/>
        </w:trPr>
        <w:tc>
          <w:tcPr>
            <w:tcW w:w="416" w:type="dxa"/>
            <w:vMerge/>
            <w:shd w:val="clear" w:color="auto" w:fill="D9D9D9" w:themeFill="background1" w:themeFillShade="D9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BD60A8D" w14:textId="3B1A3E89" w:rsidR="0000756E" w:rsidRPr="000850E4" w:rsidRDefault="0000756E" w:rsidP="00A97B4B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5090" w:type="dxa"/>
            <w:gridSpan w:val="10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1D548A6" w14:textId="070936C1" w:rsidR="0000756E" w:rsidRPr="000850E4" w:rsidRDefault="0000756E" w:rsidP="00BD74F5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Depth Study</w:t>
            </w:r>
            <w:r w:rsidR="00743E07">
              <w:rPr>
                <w:rFonts w:cs="Arial"/>
                <w:b/>
                <w:sz w:val="18"/>
                <w:szCs w:val="18"/>
              </w:rPr>
              <w:t xml:space="preserve"> 1</w:t>
            </w:r>
            <w:r>
              <w:rPr>
                <w:rFonts w:cs="Arial"/>
                <w:b/>
                <w:sz w:val="18"/>
                <w:szCs w:val="18"/>
              </w:rPr>
              <w:t xml:space="preserve">: </w:t>
            </w:r>
            <w:r w:rsidRPr="0000756E">
              <w:rPr>
                <w:rFonts w:cs="Arial"/>
                <w:sz w:val="18"/>
                <w:szCs w:val="18"/>
              </w:rPr>
              <w:t>Design</w:t>
            </w:r>
            <w:r>
              <w:rPr>
                <w:rFonts w:cs="Arial"/>
                <w:sz w:val="18"/>
                <w:szCs w:val="18"/>
              </w:rPr>
              <w:t>,</w:t>
            </w:r>
            <w:r w:rsidRPr="0000756E">
              <w:rPr>
                <w:rFonts w:cs="Arial"/>
                <w:sz w:val="18"/>
                <w:szCs w:val="18"/>
              </w:rPr>
              <w:t xml:space="preserve"> conduct</w:t>
            </w:r>
            <w:r>
              <w:rPr>
                <w:rFonts w:cs="Arial"/>
                <w:sz w:val="18"/>
                <w:szCs w:val="18"/>
              </w:rPr>
              <w:t xml:space="preserve"> and report on</w:t>
            </w:r>
            <w:r w:rsidRPr="0000756E">
              <w:rPr>
                <w:rFonts w:cs="Arial"/>
                <w:sz w:val="18"/>
                <w:szCs w:val="18"/>
              </w:rPr>
              <w:t xml:space="preserve"> an investigation based on a specific </w:t>
            </w:r>
            <w:r w:rsidRPr="00BD74F5">
              <w:rPr>
                <w:rFonts w:cs="Arial"/>
                <w:sz w:val="18"/>
                <w:szCs w:val="18"/>
              </w:rPr>
              <w:t>observation</w:t>
            </w:r>
            <w:r w:rsidR="00BD74F5">
              <w:rPr>
                <w:rFonts w:cs="Arial"/>
                <w:sz w:val="18"/>
                <w:szCs w:val="18"/>
              </w:rPr>
              <w:t>. 20</w:t>
            </w:r>
            <w:r w:rsidRPr="00BD74F5">
              <w:rPr>
                <w:rFonts w:cs="Arial"/>
                <w:sz w:val="18"/>
                <w:szCs w:val="18"/>
              </w:rPr>
              <w:t xml:space="preserve"> hours</w:t>
            </w:r>
            <w:r w:rsidR="00BD74F5">
              <w:rPr>
                <w:rFonts w:cs="Arial"/>
                <w:sz w:val="18"/>
                <w:szCs w:val="18"/>
              </w:rPr>
              <w:t xml:space="preserve"> – integrated with modules 1 and 2.</w:t>
            </w:r>
          </w:p>
        </w:tc>
      </w:tr>
      <w:tr w:rsidR="00D6364D" w:rsidRPr="000850E4" w14:paraId="5BDE687E" w14:textId="77777777" w:rsidTr="00BC217F">
        <w:trPr>
          <w:cantSplit/>
          <w:tblHeader/>
        </w:trPr>
        <w:tc>
          <w:tcPr>
            <w:tcW w:w="416" w:type="dxa"/>
            <w:vMerge/>
            <w:shd w:val="clear" w:color="auto" w:fill="D9D9D9" w:themeFill="background1" w:themeFillShade="D9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F98FBC4" w14:textId="77777777" w:rsidR="00D6364D" w:rsidRPr="000850E4" w:rsidRDefault="00D6364D" w:rsidP="00A97B4B">
            <w:pPr>
              <w:rPr>
                <w:rFonts w:cs="Arial"/>
                <w:i/>
                <w:sz w:val="18"/>
                <w:szCs w:val="18"/>
              </w:rPr>
            </w:pPr>
          </w:p>
        </w:tc>
        <w:tc>
          <w:tcPr>
            <w:tcW w:w="9054" w:type="dxa"/>
            <w:gridSpan w:val="6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6CF6A9B" w14:textId="52A861A4" w:rsidR="00D6364D" w:rsidRPr="000850E4" w:rsidRDefault="00D6364D" w:rsidP="0000756E">
            <w:pPr>
              <w:widowControl w:val="0"/>
              <w:spacing w:line="276" w:lineRule="auto"/>
              <w:contextualSpacing/>
              <w:rPr>
                <w:rFonts w:cs="Arial"/>
                <w:sz w:val="18"/>
                <w:szCs w:val="18"/>
              </w:rPr>
            </w:pPr>
            <w:r w:rsidRPr="000850E4">
              <w:rPr>
                <w:rFonts w:cs="Arial"/>
                <w:sz w:val="18"/>
                <w:szCs w:val="18"/>
              </w:rPr>
              <w:t>INS11/12-1</w:t>
            </w:r>
            <w:r w:rsidR="007F7640">
              <w:rPr>
                <w:rFonts w:cs="Arial"/>
                <w:sz w:val="18"/>
                <w:szCs w:val="18"/>
              </w:rPr>
              <w:t>,</w:t>
            </w:r>
            <w:r w:rsidR="0000756E">
              <w:rPr>
                <w:rFonts w:cs="Arial"/>
                <w:sz w:val="18"/>
                <w:szCs w:val="18"/>
              </w:rPr>
              <w:t xml:space="preserve"> </w:t>
            </w:r>
            <w:r w:rsidR="0000756E" w:rsidRPr="00F11497">
              <w:rPr>
                <w:sz w:val="18"/>
                <w:szCs w:val="18"/>
              </w:rPr>
              <w:t>INS11/12-2</w:t>
            </w:r>
            <w:r w:rsidR="0000756E">
              <w:rPr>
                <w:rFonts w:cs="Arial"/>
                <w:sz w:val="18"/>
                <w:szCs w:val="18"/>
              </w:rPr>
              <w:t>,</w:t>
            </w:r>
            <w:r w:rsidRPr="000850E4">
              <w:rPr>
                <w:rFonts w:cs="Arial"/>
                <w:sz w:val="18"/>
                <w:szCs w:val="18"/>
              </w:rPr>
              <w:t xml:space="preserve"> INS11/12-3</w:t>
            </w:r>
            <w:r w:rsidR="007F7640">
              <w:rPr>
                <w:rFonts w:cs="Arial"/>
                <w:sz w:val="18"/>
                <w:szCs w:val="18"/>
              </w:rPr>
              <w:t>,</w:t>
            </w:r>
            <w:r w:rsidRPr="000850E4">
              <w:rPr>
                <w:rFonts w:cs="Arial"/>
                <w:sz w:val="18"/>
                <w:szCs w:val="18"/>
              </w:rPr>
              <w:t xml:space="preserve"> INS11/12-4</w:t>
            </w:r>
            <w:r w:rsidR="007F7640">
              <w:rPr>
                <w:rFonts w:cs="Arial"/>
                <w:sz w:val="18"/>
                <w:szCs w:val="18"/>
              </w:rPr>
              <w:t>,</w:t>
            </w:r>
            <w:r w:rsidRPr="000850E4">
              <w:rPr>
                <w:rFonts w:cs="Arial"/>
                <w:sz w:val="18"/>
                <w:szCs w:val="18"/>
              </w:rPr>
              <w:t xml:space="preserve"> </w:t>
            </w:r>
            <w:r w:rsidR="0000756E" w:rsidRPr="00F11497">
              <w:rPr>
                <w:sz w:val="18"/>
                <w:szCs w:val="18"/>
              </w:rPr>
              <w:t xml:space="preserve">INS11/12-5, </w:t>
            </w:r>
            <w:r w:rsidR="0000756E" w:rsidRPr="00F11497">
              <w:rPr>
                <w:rFonts w:eastAsia="Arial" w:cs="Arial"/>
                <w:color w:val="000000"/>
                <w:sz w:val="18"/>
                <w:szCs w:val="18"/>
                <w:lang w:eastAsia="en-AU"/>
              </w:rPr>
              <w:t>INS11/12-7</w:t>
            </w:r>
            <w:r w:rsidR="00B957D5">
              <w:rPr>
                <w:rFonts w:eastAsia="Arial" w:cs="Arial"/>
                <w:color w:val="000000"/>
                <w:sz w:val="20"/>
                <w:szCs w:val="20"/>
                <w:lang w:eastAsia="en-AU"/>
              </w:rPr>
              <w:t xml:space="preserve">, </w:t>
            </w:r>
            <w:r w:rsidRPr="000850E4">
              <w:rPr>
                <w:rFonts w:cs="Arial"/>
                <w:sz w:val="18"/>
                <w:szCs w:val="18"/>
              </w:rPr>
              <w:t>INS11-8</w:t>
            </w:r>
          </w:p>
        </w:tc>
        <w:tc>
          <w:tcPr>
            <w:tcW w:w="6036" w:type="dxa"/>
            <w:gridSpan w:val="4"/>
            <w:shd w:val="clear" w:color="auto" w:fill="auto"/>
          </w:tcPr>
          <w:p w14:paraId="1832471A" w14:textId="52F55AF1" w:rsidR="00D6364D" w:rsidRPr="000850E4" w:rsidRDefault="00B701AC" w:rsidP="00B701AC">
            <w:pPr>
              <w:rPr>
                <w:rFonts w:cs="Arial"/>
                <w:sz w:val="18"/>
                <w:szCs w:val="18"/>
              </w:rPr>
            </w:pPr>
            <w:r w:rsidRPr="00F11497">
              <w:rPr>
                <w:rFonts w:cs="Arial"/>
                <w:sz w:val="18"/>
                <w:szCs w:val="18"/>
              </w:rPr>
              <w:t>INS11/12-1</w:t>
            </w:r>
            <w:r w:rsidR="007F7640" w:rsidRPr="00F11497">
              <w:rPr>
                <w:rFonts w:cs="Arial"/>
                <w:sz w:val="18"/>
                <w:szCs w:val="18"/>
              </w:rPr>
              <w:t>,</w:t>
            </w:r>
            <w:r w:rsidRPr="00F11497">
              <w:rPr>
                <w:rFonts w:cs="Arial"/>
                <w:sz w:val="18"/>
                <w:szCs w:val="18"/>
              </w:rPr>
              <w:t xml:space="preserve"> INS11/12-2</w:t>
            </w:r>
            <w:r w:rsidR="007F7640" w:rsidRPr="00F11497">
              <w:rPr>
                <w:rFonts w:cs="Arial"/>
                <w:sz w:val="18"/>
                <w:szCs w:val="18"/>
              </w:rPr>
              <w:t>,</w:t>
            </w:r>
            <w:r w:rsidRPr="00F11497">
              <w:rPr>
                <w:rFonts w:cs="Arial"/>
                <w:sz w:val="18"/>
                <w:szCs w:val="18"/>
              </w:rPr>
              <w:t xml:space="preserve"> </w:t>
            </w:r>
            <w:r w:rsidR="0000756E" w:rsidRPr="00F11497">
              <w:rPr>
                <w:sz w:val="18"/>
                <w:szCs w:val="18"/>
              </w:rPr>
              <w:t>INS11/12-3,</w:t>
            </w:r>
            <w:r w:rsidR="0000756E" w:rsidRPr="00F11497">
              <w:rPr>
                <w:sz w:val="20"/>
                <w:szCs w:val="20"/>
              </w:rPr>
              <w:t xml:space="preserve"> </w:t>
            </w:r>
            <w:r w:rsidRPr="00F11497">
              <w:rPr>
                <w:rFonts w:cs="Arial"/>
                <w:sz w:val="18"/>
                <w:szCs w:val="18"/>
              </w:rPr>
              <w:t>INS11/12-4</w:t>
            </w:r>
            <w:r w:rsidR="007F7640" w:rsidRPr="00F11497">
              <w:rPr>
                <w:rFonts w:cs="Arial"/>
                <w:sz w:val="18"/>
                <w:szCs w:val="18"/>
              </w:rPr>
              <w:t>,</w:t>
            </w:r>
            <w:r w:rsidRPr="00F11497">
              <w:rPr>
                <w:rFonts w:cs="Arial"/>
                <w:sz w:val="18"/>
                <w:szCs w:val="18"/>
              </w:rPr>
              <w:t xml:space="preserve"> </w:t>
            </w:r>
            <w:r w:rsidR="0000756E" w:rsidRPr="00F11497">
              <w:rPr>
                <w:sz w:val="18"/>
                <w:szCs w:val="18"/>
              </w:rPr>
              <w:t xml:space="preserve">INS11/12-5, </w:t>
            </w:r>
            <w:r w:rsidR="0000756E" w:rsidRPr="00F11497">
              <w:rPr>
                <w:rFonts w:eastAsia="Arial" w:cs="Arial"/>
                <w:color w:val="000000"/>
                <w:sz w:val="18"/>
                <w:szCs w:val="18"/>
                <w:lang w:eastAsia="en-AU"/>
              </w:rPr>
              <w:t>INS11/12-7</w:t>
            </w:r>
            <w:r w:rsidR="0000756E" w:rsidRPr="00F11497">
              <w:rPr>
                <w:rFonts w:eastAsia="Arial" w:cs="Arial"/>
                <w:color w:val="000000"/>
                <w:sz w:val="20"/>
                <w:szCs w:val="20"/>
                <w:lang w:eastAsia="en-AU"/>
              </w:rPr>
              <w:t xml:space="preserve">, </w:t>
            </w:r>
            <w:r w:rsidR="0000756E" w:rsidRPr="00F11497">
              <w:rPr>
                <w:sz w:val="20"/>
                <w:szCs w:val="20"/>
              </w:rPr>
              <w:t xml:space="preserve"> </w:t>
            </w:r>
            <w:r w:rsidRPr="00F11497">
              <w:rPr>
                <w:rFonts w:cs="Arial"/>
                <w:sz w:val="18"/>
                <w:szCs w:val="18"/>
              </w:rPr>
              <w:t>INS11-9</w:t>
            </w:r>
          </w:p>
        </w:tc>
      </w:tr>
    </w:tbl>
    <w:p w14:paraId="2BB8F6C8" w14:textId="77777777" w:rsidR="00BC217F" w:rsidRDefault="00BC217F"/>
    <w:tbl>
      <w:tblPr>
        <w:tblStyle w:val="TableGrid"/>
        <w:tblW w:w="15451" w:type="dxa"/>
        <w:tblInd w:w="57" w:type="dxa"/>
        <w:tblLook w:val="04A0" w:firstRow="1" w:lastRow="0" w:firstColumn="1" w:lastColumn="0" w:noHBand="0" w:noVBand="1"/>
        <w:tblCaption w:val="Sample Scope and Sequence table"/>
        <w:tblDescription w:val="Sample Scope and Sequence table showing the duration in weeks of the units taught in Term 4 (row1). The table shows the unit title, description and indicative hours (row 2); the course requirements (row 3); and the syllabus outcomes (row 4)."/>
      </w:tblPr>
      <w:tblGrid>
        <w:gridCol w:w="416"/>
        <w:gridCol w:w="1509"/>
        <w:gridCol w:w="1509"/>
        <w:gridCol w:w="1509"/>
        <w:gridCol w:w="1483"/>
        <w:gridCol w:w="1535"/>
        <w:gridCol w:w="1509"/>
        <w:gridCol w:w="1445"/>
        <w:gridCol w:w="1431"/>
        <w:gridCol w:w="1509"/>
        <w:gridCol w:w="1596"/>
      </w:tblGrid>
      <w:tr w:rsidR="00EB76C1" w:rsidRPr="000850E4" w14:paraId="49C47C74" w14:textId="77777777" w:rsidTr="00A1694E">
        <w:trPr>
          <w:tblHeader/>
        </w:trPr>
        <w:tc>
          <w:tcPr>
            <w:tcW w:w="416" w:type="dxa"/>
            <w:vMerge w:val="restart"/>
            <w:shd w:val="clear" w:color="auto" w:fill="D9D9D9" w:themeFill="background1" w:themeFillShade="D9"/>
            <w:tcMar>
              <w:top w:w="57" w:type="dxa"/>
              <w:left w:w="57" w:type="dxa"/>
              <w:bottom w:w="57" w:type="dxa"/>
              <w:right w:w="57" w:type="dxa"/>
            </w:tcMar>
            <w:textDirection w:val="btLr"/>
            <w:vAlign w:val="center"/>
          </w:tcPr>
          <w:p w14:paraId="17117881" w14:textId="01D9247E" w:rsidR="00EB76C1" w:rsidRPr="000850E4" w:rsidRDefault="00EB76C1" w:rsidP="00FC0EB4">
            <w:pPr>
              <w:jc w:val="center"/>
              <w:rPr>
                <w:b/>
                <w:sz w:val="18"/>
                <w:szCs w:val="18"/>
              </w:rPr>
            </w:pPr>
            <w:r w:rsidRPr="000850E4">
              <w:rPr>
                <w:b/>
                <w:sz w:val="18"/>
                <w:szCs w:val="18"/>
              </w:rPr>
              <w:t>Term 2</w:t>
            </w:r>
          </w:p>
        </w:tc>
        <w:tc>
          <w:tcPr>
            <w:tcW w:w="1509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448ABBB" w14:textId="77777777" w:rsidR="00EB76C1" w:rsidRPr="000850E4" w:rsidRDefault="00EB76C1" w:rsidP="00E66717">
            <w:pPr>
              <w:jc w:val="center"/>
              <w:rPr>
                <w:b/>
                <w:sz w:val="18"/>
                <w:szCs w:val="18"/>
              </w:rPr>
            </w:pPr>
            <w:r w:rsidRPr="000850E4">
              <w:rPr>
                <w:b/>
                <w:sz w:val="18"/>
                <w:szCs w:val="18"/>
              </w:rPr>
              <w:t>Week 1</w:t>
            </w:r>
          </w:p>
        </w:tc>
        <w:tc>
          <w:tcPr>
            <w:tcW w:w="1509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2F0E79F" w14:textId="77777777" w:rsidR="00EB76C1" w:rsidRPr="000850E4" w:rsidRDefault="00EB76C1" w:rsidP="00E66717">
            <w:pPr>
              <w:jc w:val="center"/>
              <w:rPr>
                <w:b/>
                <w:sz w:val="18"/>
                <w:szCs w:val="18"/>
              </w:rPr>
            </w:pPr>
            <w:r w:rsidRPr="000850E4">
              <w:rPr>
                <w:b/>
                <w:sz w:val="18"/>
                <w:szCs w:val="18"/>
              </w:rPr>
              <w:t>Week 2</w:t>
            </w:r>
          </w:p>
        </w:tc>
        <w:tc>
          <w:tcPr>
            <w:tcW w:w="1509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EF28B91" w14:textId="77777777" w:rsidR="00EB76C1" w:rsidRPr="000850E4" w:rsidRDefault="00EB76C1" w:rsidP="00E66717">
            <w:pPr>
              <w:jc w:val="center"/>
              <w:rPr>
                <w:b/>
                <w:sz w:val="18"/>
                <w:szCs w:val="18"/>
              </w:rPr>
            </w:pPr>
            <w:r w:rsidRPr="000850E4">
              <w:rPr>
                <w:b/>
                <w:sz w:val="18"/>
                <w:szCs w:val="18"/>
              </w:rPr>
              <w:t>Week 3</w:t>
            </w:r>
          </w:p>
        </w:tc>
        <w:tc>
          <w:tcPr>
            <w:tcW w:w="1483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9E0F41F" w14:textId="77777777" w:rsidR="00EB76C1" w:rsidRPr="000850E4" w:rsidRDefault="00EB76C1" w:rsidP="00E66717">
            <w:pPr>
              <w:jc w:val="center"/>
              <w:rPr>
                <w:b/>
                <w:sz w:val="18"/>
                <w:szCs w:val="18"/>
              </w:rPr>
            </w:pPr>
            <w:r w:rsidRPr="000850E4">
              <w:rPr>
                <w:b/>
                <w:sz w:val="18"/>
                <w:szCs w:val="18"/>
              </w:rPr>
              <w:t>Week 4</w:t>
            </w:r>
          </w:p>
        </w:tc>
        <w:tc>
          <w:tcPr>
            <w:tcW w:w="1535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60216D0" w14:textId="77777777" w:rsidR="00EB76C1" w:rsidRPr="000850E4" w:rsidRDefault="00EB76C1" w:rsidP="00E66717">
            <w:pPr>
              <w:jc w:val="center"/>
              <w:rPr>
                <w:b/>
                <w:sz w:val="18"/>
                <w:szCs w:val="18"/>
                <w:highlight w:val="yellow"/>
              </w:rPr>
            </w:pPr>
            <w:r w:rsidRPr="000850E4">
              <w:rPr>
                <w:b/>
                <w:sz w:val="18"/>
                <w:szCs w:val="18"/>
              </w:rPr>
              <w:t>Week 5</w:t>
            </w:r>
          </w:p>
        </w:tc>
        <w:tc>
          <w:tcPr>
            <w:tcW w:w="1509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55EC42A" w14:textId="5735941E" w:rsidR="00EB76C1" w:rsidRPr="000850E4" w:rsidRDefault="00EB76C1" w:rsidP="00D6364D">
            <w:pPr>
              <w:jc w:val="center"/>
              <w:rPr>
                <w:b/>
                <w:sz w:val="18"/>
                <w:szCs w:val="18"/>
              </w:rPr>
            </w:pPr>
            <w:r w:rsidRPr="000850E4">
              <w:rPr>
                <w:b/>
                <w:sz w:val="18"/>
                <w:szCs w:val="18"/>
              </w:rPr>
              <w:t xml:space="preserve">Week 6 </w:t>
            </w:r>
          </w:p>
        </w:tc>
        <w:tc>
          <w:tcPr>
            <w:tcW w:w="1445" w:type="dxa"/>
            <w:shd w:val="clear" w:color="auto" w:fill="auto"/>
          </w:tcPr>
          <w:p w14:paraId="5EB67838" w14:textId="5E0AEC68" w:rsidR="00EB76C1" w:rsidRPr="000850E4" w:rsidRDefault="00EB76C1" w:rsidP="00BC217F">
            <w:pPr>
              <w:jc w:val="center"/>
              <w:rPr>
                <w:b/>
                <w:sz w:val="18"/>
                <w:szCs w:val="18"/>
              </w:rPr>
            </w:pPr>
            <w:r w:rsidRPr="000850E4">
              <w:rPr>
                <w:b/>
                <w:sz w:val="18"/>
                <w:szCs w:val="18"/>
              </w:rPr>
              <w:t>Week 7</w:t>
            </w:r>
            <w:r w:rsidR="007F7640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43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92ED9DB" w14:textId="77777777" w:rsidR="00EB76C1" w:rsidRPr="000850E4" w:rsidRDefault="00EB76C1" w:rsidP="00E66717">
            <w:pPr>
              <w:jc w:val="center"/>
              <w:rPr>
                <w:b/>
                <w:sz w:val="18"/>
                <w:szCs w:val="18"/>
              </w:rPr>
            </w:pPr>
            <w:r w:rsidRPr="000850E4">
              <w:rPr>
                <w:b/>
                <w:sz w:val="18"/>
                <w:szCs w:val="18"/>
              </w:rPr>
              <w:t>Week 8</w:t>
            </w:r>
          </w:p>
        </w:tc>
        <w:tc>
          <w:tcPr>
            <w:tcW w:w="1509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5687469" w14:textId="77777777" w:rsidR="00EB76C1" w:rsidRPr="000850E4" w:rsidRDefault="00EB76C1" w:rsidP="00E66717">
            <w:pPr>
              <w:jc w:val="center"/>
              <w:rPr>
                <w:b/>
                <w:sz w:val="18"/>
                <w:szCs w:val="18"/>
              </w:rPr>
            </w:pPr>
            <w:r w:rsidRPr="000850E4">
              <w:rPr>
                <w:b/>
                <w:sz w:val="18"/>
                <w:szCs w:val="18"/>
              </w:rPr>
              <w:t>Week 9</w:t>
            </w:r>
          </w:p>
        </w:tc>
        <w:tc>
          <w:tcPr>
            <w:tcW w:w="1596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346AF6C" w14:textId="77777777" w:rsidR="00EB76C1" w:rsidRPr="000850E4" w:rsidRDefault="00EB76C1" w:rsidP="00E66717">
            <w:pPr>
              <w:jc w:val="center"/>
              <w:rPr>
                <w:b/>
                <w:sz w:val="18"/>
                <w:szCs w:val="18"/>
              </w:rPr>
            </w:pPr>
            <w:r w:rsidRPr="000850E4">
              <w:rPr>
                <w:b/>
                <w:sz w:val="18"/>
                <w:szCs w:val="18"/>
              </w:rPr>
              <w:t>Week 10</w:t>
            </w:r>
          </w:p>
        </w:tc>
      </w:tr>
      <w:tr w:rsidR="00A1694E" w:rsidRPr="000850E4" w14:paraId="19D15601" w14:textId="77777777" w:rsidTr="00A1694E">
        <w:trPr>
          <w:cantSplit/>
          <w:tblHeader/>
        </w:trPr>
        <w:tc>
          <w:tcPr>
            <w:tcW w:w="416" w:type="dxa"/>
            <w:vMerge/>
            <w:shd w:val="clear" w:color="auto" w:fill="D9D9D9" w:themeFill="background1" w:themeFillShade="D9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1E74D28" w14:textId="77777777" w:rsidR="00A1694E" w:rsidRPr="000850E4" w:rsidRDefault="00A1694E" w:rsidP="00E66717">
            <w:pPr>
              <w:rPr>
                <w:rFonts w:cs="Arial"/>
                <w:i/>
                <w:sz w:val="18"/>
                <w:szCs w:val="18"/>
              </w:rPr>
            </w:pPr>
          </w:p>
        </w:tc>
        <w:tc>
          <w:tcPr>
            <w:tcW w:w="6010" w:type="dxa"/>
            <w:gridSpan w:val="4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9FF2654" w14:textId="2D386149" w:rsidR="00A1694E" w:rsidRPr="00BD74F5" w:rsidRDefault="00A1694E" w:rsidP="00743E07">
            <w:pPr>
              <w:rPr>
                <w:rFonts w:cs="Arial"/>
                <w:sz w:val="18"/>
                <w:szCs w:val="18"/>
              </w:rPr>
            </w:pPr>
            <w:r w:rsidRPr="000850E4">
              <w:rPr>
                <w:rFonts w:cs="Arial"/>
                <w:b/>
                <w:sz w:val="18"/>
                <w:szCs w:val="18"/>
              </w:rPr>
              <w:t>Module 2:</w:t>
            </w:r>
            <w:r w:rsidRPr="00981571">
              <w:rPr>
                <w:rFonts w:cs="Arial"/>
                <w:sz w:val="18"/>
                <w:szCs w:val="18"/>
              </w:rPr>
              <w:t xml:space="preserve"> </w:t>
            </w:r>
            <w:r>
              <w:rPr>
                <w:rFonts w:cs="Arial"/>
                <w:b/>
                <w:sz w:val="18"/>
                <w:szCs w:val="18"/>
              </w:rPr>
              <w:t>Cause and Effect – Inferences and generalisations</w:t>
            </w:r>
          </w:p>
        </w:tc>
        <w:tc>
          <w:tcPr>
            <w:tcW w:w="4489" w:type="dxa"/>
            <w:gridSpan w:val="3"/>
            <w:shd w:val="clear" w:color="auto" w:fill="auto"/>
          </w:tcPr>
          <w:p w14:paraId="370B76CA" w14:textId="00A3FDF0" w:rsidR="00A1694E" w:rsidRPr="00BD74F5" w:rsidRDefault="00A1694E" w:rsidP="00A1694E">
            <w:pPr>
              <w:rPr>
                <w:rFonts w:cs="Arial"/>
                <w:sz w:val="18"/>
                <w:szCs w:val="18"/>
              </w:rPr>
            </w:pPr>
            <w:r w:rsidRPr="00D6364D">
              <w:rPr>
                <w:rFonts w:cs="Arial"/>
                <w:b/>
                <w:sz w:val="18"/>
                <w:szCs w:val="18"/>
              </w:rPr>
              <w:t>Depth Study</w:t>
            </w:r>
            <w:r>
              <w:rPr>
                <w:rFonts w:cs="Arial"/>
                <w:b/>
                <w:sz w:val="18"/>
                <w:szCs w:val="18"/>
              </w:rPr>
              <w:t xml:space="preserve"> 2: </w:t>
            </w:r>
            <w:r w:rsidRPr="00743E07">
              <w:rPr>
                <w:rFonts w:cs="Arial"/>
                <w:sz w:val="18"/>
                <w:szCs w:val="18"/>
              </w:rPr>
              <w:t>How have scientific understandings changed over time?</w:t>
            </w:r>
            <w:r>
              <w:rPr>
                <w:rFonts w:cs="Arial"/>
                <w:sz w:val="18"/>
                <w:szCs w:val="18"/>
              </w:rPr>
              <w:t xml:space="preserve"> 10 hours</w:t>
            </w:r>
          </w:p>
        </w:tc>
        <w:tc>
          <w:tcPr>
            <w:tcW w:w="4536" w:type="dxa"/>
            <w:gridSpan w:val="3"/>
            <w:shd w:val="clear" w:color="auto" w:fill="auto"/>
          </w:tcPr>
          <w:p w14:paraId="7C4262B3" w14:textId="79CC95AB" w:rsidR="00A1694E" w:rsidRPr="000850E4" w:rsidRDefault="00A1694E" w:rsidP="001922DA">
            <w:pPr>
              <w:rPr>
                <w:rFonts w:cs="Arial"/>
                <w:i/>
                <w:sz w:val="18"/>
                <w:szCs w:val="18"/>
              </w:rPr>
            </w:pPr>
            <w:r w:rsidRPr="000850E4">
              <w:rPr>
                <w:rFonts w:cs="Arial"/>
                <w:b/>
                <w:sz w:val="18"/>
                <w:szCs w:val="18"/>
              </w:rPr>
              <w:t>Module 3</w:t>
            </w:r>
            <w:r w:rsidRPr="00F11497">
              <w:rPr>
                <w:rFonts w:cs="Arial"/>
                <w:b/>
                <w:sz w:val="18"/>
                <w:szCs w:val="18"/>
              </w:rPr>
              <w:t>:</w:t>
            </w:r>
            <w:r w:rsidRPr="00F11497">
              <w:rPr>
                <w:rFonts w:cs="Arial"/>
                <w:b/>
                <w:i/>
                <w:sz w:val="18"/>
                <w:szCs w:val="18"/>
              </w:rPr>
              <w:t xml:space="preserve"> </w:t>
            </w:r>
            <w:r w:rsidRPr="00F11497">
              <w:rPr>
                <w:rFonts w:cs="Arial"/>
                <w:b/>
                <w:sz w:val="18"/>
                <w:szCs w:val="18"/>
              </w:rPr>
              <w:t>Scientific Models</w:t>
            </w:r>
          </w:p>
        </w:tc>
      </w:tr>
      <w:tr w:rsidR="00A1694E" w:rsidRPr="000850E4" w14:paraId="7BC0FAC4" w14:textId="77777777" w:rsidTr="001A4C13">
        <w:trPr>
          <w:cantSplit/>
          <w:trHeight w:val="452"/>
          <w:tblHeader/>
        </w:trPr>
        <w:tc>
          <w:tcPr>
            <w:tcW w:w="416" w:type="dxa"/>
            <w:vMerge/>
            <w:shd w:val="clear" w:color="auto" w:fill="D9D9D9" w:themeFill="background1" w:themeFillShade="D9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DBC329A" w14:textId="34CF2406" w:rsidR="00A1694E" w:rsidRPr="000850E4" w:rsidRDefault="00A1694E" w:rsidP="00E66717">
            <w:pPr>
              <w:rPr>
                <w:rFonts w:cs="Arial"/>
                <w:i/>
                <w:sz w:val="18"/>
                <w:szCs w:val="18"/>
              </w:rPr>
            </w:pPr>
          </w:p>
        </w:tc>
        <w:tc>
          <w:tcPr>
            <w:tcW w:w="6010" w:type="dxa"/>
            <w:gridSpan w:val="4"/>
            <w:tcBorders>
              <w:right w:val="single" w:sz="4" w:space="0" w:color="auto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3D734A6" w14:textId="2BE9F971" w:rsidR="00A1694E" w:rsidRPr="000850E4" w:rsidRDefault="00A1694E" w:rsidP="00F11497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  <w:lang w:val="en-GB"/>
              </w:rPr>
              <w:t>Developing Inquiry Questions;</w:t>
            </w:r>
            <w:r w:rsidRPr="000850E4">
              <w:rPr>
                <w:rFonts w:cs="Arial"/>
                <w:color w:val="000000"/>
                <w:sz w:val="18"/>
                <w:szCs w:val="18"/>
                <w:lang w:val="en-GB"/>
              </w:rPr>
              <w:t xml:space="preserve"> Generalisations in Science; Peer Review</w:t>
            </w:r>
          </w:p>
        </w:tc>
        <w:tc>
          <w:tcPr>
            <w:tcW w:w="4489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7F6F4C5" w14:textId="71246249" w:rsidR="00A1694E" w:rsidRPr="000850E4" w:rsidRDefault="00A1694E" w:rsidP="00F11497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Research Task and presentation </w:t>
            </w:r>
          </w:p>
        </w:tc>
        <w:tc>
          <w:tcPr>
            <w:tcW w:w="4536" w:type="dxa"/>
            <w:gridSpan w:val="3"/>
            <w:tcBorders>
              <w:left w:val="single" w:sz="4" w:space="0" w:color="auto"/>
            </w:tcBorders>
            <w:shd w:val="clear" w:color="auto" w:fill="auto"/>
          </w:tcPr>
          <w:p w14:paraId="009553EA" w14:textId="354086E6" w:rsidR="00A1694E" w:rsidRPr="000850E4" w:rsidRDefault="00A1694E" w:rsidP="00BC217F">
            <w:pPr>
              <w:rPr>
                <w:rFonts w:cs="Arial"/>
                <w:i/>
                <w:sz w:val="18"/>
                <w:szCs w:val="18"/>
              </w:rPr>
            </w:pPr>
            <w:r w:rsidRPr="000850E4">
              <w:rPr>
                <w:rFonts w:cs="Arial"/>
                <w:sz w:val="18"/>
                <w:szCs w:val="18"/>
              </w:rPr>
              <w:t>Models to Inform Understanding; Types of Models</w:t>
            </w:r>
            <w:r>
              <w:rPr>
                <w:rFonts w:cs="Arial"/>
                <w:sz w:val="18"/>
                <w:szCs w:val="18"/>
              </w:rPr>
              <w:t>; Constructing Models</w:t>
            </w:r>
          </w:p>
        </w:tc>
      </w:tr>
      <w:tr w:rsidR="005E03C7" w:rsidRPr="000850E4" w14:paraId="47FEA620" w14:textId="77777777" w:rsidTr="00A95922">
        <w:trPr>
          <w:cantSplit/>
          <w:tblHeader/>
        </w:trPr>
        <w:tc>
          <w:tcPr>
            <w:tcW w:w="416" w:type="dxa"/>
            <w:vMerge/>
            <w:shd w:val="clear" w:color="auto" w:fill="D9D9D9" w:themeFill="background1" w:themeFillShade="D9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45B3B00" w14:textId="77777777" w:rsidR="005E03C7" w:rsidRPr="000850E4" w:rsidRDefault="005E03C7" w:rsidP="00E66717">
            <w:pPr>
              <w:rPr>
                <w:rFonts w:cs="Arial"/>
                <w:i/>
                <w:sz w:val="18"/>
                <w:szCs w:val="18"/>
              </w:rPr>
            </w:pPr>
          </w:p>
        </w:tc>
        <w:tc>
          <w:tcPr>
            <w:tcW w:w="6010" w:type="dxa"/>
            <w:gridSpan w:val="4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FD5AFF3" w14:textId="77777777" w:rsidR="005E03C7" w:rsidRPr="000850E4" w:rsidRDefault="005E03C7" w:rsidP="00A7647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4489" w:type="dxa"/>
            <w:gridSpan w:val="3"/>
            <w:shd w:val="clear" w:color="auto" w:fill="auto"/>
          </w:tcPr>
          <w:p w14:paraId="3FE2F3F3" w14:textId="1132CBFC" w:rsidR="005E03C7" w:rsidRPr="000850E4" w:rsidRDefault="005E03C7" w:rsidP="00A7647D">
            <w:pPr>
              <w:rPr>
                <w:rFonts w:cs="Arial"/>
                <w:sz w:val="18"/>
                <w:szCs w:val="18"/>
              </w:rPr>
            </w:pPr>
            <w:r w:rsidRPr="000850E4">
              <w:rPr>
                <w:rFonts w:cs="Arial"/>
                <w:sz w:val="18"/>
                <w:szCs w:val="18"/>
              </w:rPr>
              <w:t>INS11/12-1</w:t>
            </w:r>
            <w:r>
              <w:rPr>
                <w:rFonts w:cs="Arial"/>
                <w:sz w:val="18"/>
                <w:szCs w:val="18"/>
              </w:rPr>
              <w:t xml:space="preserve">, </w:t>
            </w:r>
            <w:r w:rsidRPr="000850E4">
              <w:rPr>
                <w:rFonts w:cs="Arial"/>
                <w:sz w:val="18"/>
                <w:szCs w:val="18"/>
              </w:rPr>
              <w:t>INS11/12-4</w:t>
            </w:r>
            <w:r>
              <w:rPr>
                <w:rFonts w:cs="Arial"/>
                <w:sz w:val="18"/>
                <w:szCs w:val="18"/>
              </w:rPr>
              <w:t>,</w:t>
            </w:r>
            <w:r w:rsidRPr="000850E4">
              <w:rPr>
                <w:rFonts w:cs="Arial"/>
                <w:sz w:val="18"/>
                <w:szCs w:val="18"/>
              </w:rPr>
              <w:t xml:space="preserve"> INS11/12-</w:t>
            </w:r>
            <w:r>
              <w:rPr>
                <w:rFonts w:cs="Arial"/>
                <w:sz w:val="18"/>
                <w:szCs w:val="18"/>
              </w:rPr>
              <w:t>5,</w:t>
            </w:r>
            <w:r w:rsidRPr="000850E4">
              <w:rPr>
                <w:rFonts w:cs="Arial"/>
                <w:sz w:val="18"/>
                <w:szCs w:val="18"/>
              </w:rPr>
              <w:t xml:space="preserve"> INS11/12-</w:t>
            </w:r>
            <w:r>
              <w:rPr>
                <w:rFonts w:cs="Arial"/>
                <w:sz w:val="18"/>
                <w:szCs w:val="18"/>
              </w:rPr>
              <w:t xml:space="preserve">6, </w:t>
            </w:r>
            <w:r w:rsidRPr="000850E4">
              <w:rPr>
                <w:rFonts w:cs="Arial"/>
                <w:sz w:val="18"/>
                <w:szCs w:val="18"/>
              </w:rPr>
              <w:t>INS11/12-</w:t>
            </w:r>
            <w:r>
              <w:rPr>
                <w:rFonts w:cs="Arial"/>
                <w:sz w:val="18"/>
                <w:szCs w:val="18"/>
              </w:rPr>
              <w:t xml:space="preserve">7, </w:t>
            </w:r>
            <w:r w:rsidRPr="000850E4">
              <w:rPr>
                <w:rFonts w:cs="Arial"/>
                <w:sz w:val="18"/>
                <w:szCs w:val="18"/>
              </w:rPr>
              <w:t>INS11-8</w:t>
            </w:r>
            <w:r>
              <w:rPr>
                <w:rFonts w:cs="Arial"/>
                <w:sz w:val="18"/>
                <w:szCs w:val="18"/>
              </w:rPr>
              <w:t xml:space="preserve">, </w:t>
            </w:r>
            <w:r w:rsidRPr="000850E4">
              <w:rPr>
                <w:rFonts w:cs="Arial"/>
                <w:sz w:val="18"/>
                <w:szCs w:val="18"/>
              </w:rPr>
              <w:t>INS11-9</w:t>
            </w:r>
          </w:p>
        </w:tc>
        <w:tc>
          <w:tcPr>
            <w:tcW w:w="4536" w:type="dxa"/>
            <w:gridSpan w:val="3"/>
            <w:shd w:val="clear" w:color="auto" w:fill="auto"/>
          </w:tcPr>
          <w:p w14:paraId="3F6CB23D" w14:textId="357CDEDA" w:rsidR="005E03C7" w:rsidRPr="000850E4" w:rsidRDefault="005E03C7" w:rsidP="00E66717">
            <w:pPr>
              <w:rPr>
                <w:rFonts w:cs="Arial"/>
                <w:sz w:val="18"/>
                <w:szCs w:val="18"/>
              </w:rPr>
            </w:pPr>
            <w:r w:rsidRPr="000850E4">
              <w:rPr>
                <w:rFonts w:cs="Arial"/>
                <w:sz w:val="18"/>
                <w:szCs w:val="18"/>
              </w:rPr>
              <w:t>INS11/12-2</w:t>
            </w:r>
            <w:r>
              <w:rPr>
                <w:rFonts w:cs="Arial"/>
                <w:sz w:val="18"/>
                <w:szCs w:val="18"/>
              </w:rPr>
              <w:t>,</w:t>
            </w:r>
            <w:r w:rsidRPr="000850E4">
              <w:rPr>
                <w:rFonts w:cs="Arial"/>
                <w:sz w:val="18"/>
                <w:szCs w:val="18"/>
              </w:rPr>
              <w:t xml:space="preserve"> INS11/12-3</w:t>
            </w:r>
            <w:r>
              <w:rPr>
                <w:rFonts w:cs="Arial"/>
                <w:sz w:val="18"/>
                <w:szCs w:val="18"/>
              </w:rPr>
              <w:t>,</w:t>
            </w:r>
            <w:r w:rsidRPr="000850E4">
              <w:rPr>
                <w:rFonts w:cs="Arial"/>
                <w:sz w:val="18"/>
                <w:szCs w:val="18"/>
              </w:rPr>
              <w:t xml:space="preserve"> INS11/12-4</w:t>
            </w:r>
            <w:r>
              <w:rPr>
                <w:rFonts w:cs="Arial"/>
                <w:sz w:val="18"/>
                <w:szCs w:val="18"/>
              </w:rPr>
              <w:t xml:space="preserve">, </w:t>
            </w:r>
            <w:r w:rsidRPr="000850E4">
              <w:rPr>
                <w:rFonts w:cs="Arial"/>
                <w:sz w:val="18"/>
                <w:szCs w:val="18"/>
              </w:rPr>
              <w:t>INS11-10</w:t>
            </w:r>
          </w:p>
        </w:tc>
      </w:tr>
    </w:tbl>
    <w:p w14:paraId="71E0331D" w14:textId="77777777" w:rsidR="00BC217F" w:rsidRDefault="00BC217F"/>
    <w:tbl>
      <w:tblPr>
        <w:tblStyle w:val="TableGrid"/>
        <w:tblW w:w="15506" w:type="dxa"/>
        <w:tblInd w:w="57" w:type="dxa"/>
        <w:tblLook w:val="04A0" w:firstRow="1" w:lastRow="0" w:firstColumn="1" w:lastColumn="0" w:noHBand="0" w:noVBand="1"/>
        <w:tblCaption w:val="Sample Scope and Sequence table"/>
        <w:tblDescription w:val="Sample Scope and Sequence table showing the duration in weeks of the units taught in Term 4 (row1). The table shows the unit title, description and indicative hours (row 2); the course requirements (row 3); and the syllabus outcomes (row 4)."/>
      </w:tblPr>
      <w:tblGrid>
        <w:gridCol w:w="416"/>
        <w:gridCol w:w="1509"/>
        <w:gridCol w:w="1509"/>
        <w:gridCol w:w="1509"/>
        <w:gridCol w:w="1509"/>
        <w:gridCol w:w="1509"/>
        <w:gridCol w:w="1509"/>
        <w:gridCol w:w="1509"/>
        <w:gridCol w:w="1509"/>
        <w:gridCol w:w="1509"/>
        <w:gridCol w:w="1509"/>
      </w:tblGrid>
      <w:tr w:rsidR="001F3FD6" w:rsidRPr="000850E4" w14:paraId="74454765" w14:textId="77777777" w:rsidTr="00BC217F">
        <w:trPr>
          <w:tblHeader/>
        </w:trPr>
        <w:tc>
          <w:tcPr>
            <w:tcW w:w="416" w:type="dxa"/>
            <w:vMerge w:val="restart"/>
            <w:shd w:val="clear" w:color="auto" w:fill="D9D9D9" w:themeFill="background1" w:themeFillShade="D9"/>
            <w:tcMar>
              <w:top w:w="57" w:type="dxa"/>
              <w:left w:w="57" w:type="dxa"/>
              <w:bottom w:w="57" w:type="dxa"/>
              <w:right w:w="57" w:type="dxa"/>
            </w:tcMar>
            <w:textDirection w:val="btLr"/>
            <w:vAlign w:val="center"/>
          </w:tcPr>
          <w:p w14:paraId="71EE1D9B" w14:textId="4B0F120D" w:rsidR="001F3FD6" w:rsidRPr="000850E4" w:rsidRDefault="001F3FD6" w:rsidP="00FC0EB4">
            <w:pPr>
              <w:jc w:val="center"/>
              <w:rPr>
                <w:b/>
                <w:sz w:val="18"/>
                <w:szCs w:val="18"/>
              </w:rPr>
            </w:pPr>
            <w:r w:rsidRPr="000850E4">
              <w:rPr>
                <w:b/>
                <w:sz w:val="18"/>
                <w:szCs w:val="18"/>
              </w:rPr>
              <w:t>Term 3</w:t>
            </w:r>
          </w:p>
        </w:tc>
        <w:tc>
          <w:tcPr>
            <w:tcW w:w="1509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6F2AE88" w14:textId="77777777" w:rsidR="001F3FD6" w:rsidRPr="000850E4" w:rsidRDefault="001F3FD6" w:rsidP="00E66717">
            <w:pPr>
              <w:jc w:val="center"/>
              <w:rPr>
                <w:b/>
                <w:sz w:val="18"/>
                <w:szCs w:val="18"/>
              </w:rPr>
            </w:pPr>
            <w:r w:rsidRPr="000850E4">
              <w:rPr>
                <w:b/>
                <w:sz w:val="18"/>
                <w:szCs w:val="18"/>
              </w:rPr>
              <w:t>Week 1</w:t>
            </w:r>
          </w:p>
        </w:tc>
        <w:tc>
          <w:tcPr>
            <w:tcW w:w="1509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71E6E8C" w14:textId="77777777" w:rsidR="001F3FD6" w:rsidRPr="000850E4" w:rsidRDefault="001F3FD6" w:rsidP="00E66717">
            <w:pPr>
              <w:jc w:val="center"/>
              <w:rPr>
                <w:b/>
                <w:sz w:val="18"/>
                <w:szCs w:val="18"/>
              </w:rPr>
            </w:pPr>
            <w:r w:rsidRPr="000850E4">
              <w:rPr>
                <w:b/>
                <w:sz w:val="18"/>
                <w:szCs w:val="18"/>
              </w:rPr>
              <w:t>Week 2</w:t>
            </w:r>
          </w:p>
        </w:tc>
        <w:tc>
          <w:tcPr>
            <w:tcW w:w="1509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583D437" w14:textId="49A74C10" w:rsidR="001F3FD6" w:rsidRPr="000850E4" w:rsidRDefault="001F3FD6" w:rsidP="00345B74">
            <w:pPr>
              <w:jc w:val="center"/>
              <w:rPr>
                <w:b/>
                <w:sz w:val="18"/>
                <w:szCs w:val="18"/>
              </w:rPr>
            </w:pPr>
            <w:r w:rsidRPr="000850E4">
              <w:rPr>
                <w:b/>
                <w:sz w:val="18"/>
                <w:szCs w:val="18"/>
              </w:rPr>
              <w:t xml:space="preserve">Week 3 </w:t>
            </w:r>
          </w:p>
        </w:tc>
        <w:tc>
          <w:tcPr>
            <w:tcW w:w="1509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D711646" w14:textId="77777777" w:rsidR="001F3FD6" w:rsidRPr="000850E4" w:rsidRDefault="001F3FD6" w:rsidP="00E66717">
            <w:pPr>
              <w:jc w:val="center"/>
              <w:rPr>
                <w:b/>
                <w:sz w:val="18"/>
                <w:szCs w:val="18"/>
              </w:rPr>
            </w:pPr>
            <w:r w:rsidRPr="000850E4">
              <w:rPr>
                <w:b/>
                <w:sz w:val="18"/>
                <w:szCs w:val="18"/>
              </w:rPr>
              <w:t>Week 4</w:t>
            </w:r>
          </w:p>
        </w:tc>
        <w:tc>
          <w:tcPr>
            <w:tcW w:w="1509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6706289" w14:textId="77777777" w:rsidR="001F3FD6" w:rsidRPr="000850E4" w:rsidRDefault="001F3FD6" w:rsidP="00E66717">
            <w:pPr>
              <w:jc w:val="center"/>
              <w:rPr>
                <w:b/>
                <w:sz w:val="18"/>
                <w:szCs w:val="18"/>
                <w:highlight w:val="yellow"/>
              </w:rPr>
            </w:pPr>
            <w:r w:rsidRPr="000850E4">
              <w:rPr>
                <w:b/>
                <w:sz w:val="18"/>
                <w:szCs w:val="18"/>
              </w:rPr>
              <w:t>Week 5</w:t>
            </w:r>
          </w:p>
        </w:tc>
        <w:tc>
          <w:tcPr>
            <w:tcW w:w="1509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080D2DA" w14:textId="77777777" w:rsidR="001F3FD6" w:rsidRPr="000850E4" w:rsidRDefault="001F3FD6" w:rsidP="00E66717">
            <w:pPr>
              <w:jc w:val="center"/>
              <w:rPr>
                <w:b/>
                <w:sz w:val="18"/>
                <w:szCs w:val="18"/>
              </w:rPr>
            </w:pPr>
            <w:r w:rsidRPr="000850E4">
              <w:rPr>
                <w:b/>
                <w:sz w:val="18"/>
                <w:szCs w:val="18"/>
              </w:rPr>
              <w:t>Week 6</w:t>
            </w:r>
          </w:p>
        </w:tc>
        <w:tc>
          <w:tcPr>
            <w:tcW w:w="1509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925A7B3" w14:textId="77777777" w:rsidR="001F3FD6" w:rsidRPr="000850E4" w:rsidRDefault="001F3FD6" w:rsidP="00E66717">
            <w:pPr>
              <w:jc w:val="center"/>
              <w:rPr>
                <w:b/>
                <w:sz w:val="18"/>
                <w:szCs w:val="18"/>
              </w:rPr>
            </w:pPr>
            <w:r w:rsidRPr="000850E4">
              <w:rPr>
                <w:b/>
                <w:sz w:val="18"/>
                <w:szCs w:val="18"/>
              </w:rPr>
              <w:t>Week 7</w:t>
            </w:r>
          </w:p>
        </w:tc>
        <w:tc>
          <w:tcPr>
            <w:tcW w:w="1509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49F41D7" w14:textId="77777777" w:rsidR="001F3FD6" w:rsidRPr="000850E4" w:rsidRDefault="001F3FD6" w:rsidP="00E66717">
            <w:pPr>
              <w:jc w:val="center"/>
              <w:rPr>
                <w:b/>
                <w:sz w:val="18"/>
                <w:szCs w:val="18"/>
              </w:rPr>
            </w:pPr>
            <w:r w:rsidRPr="000850E4">
              <w:rPr>
                <w:b/>
                <w:sz w:val="18"/>
                <w:szCs w:val="18"/>
              </w:rPr>
              <w:t>Week 8</w:t>
            </w:r>
          </w:p>
        </w:tc>
        <w:tc>
          <w:tcPr>
            <w:tcW w:w="1509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CAD9757" w14:textId="641C4611" w:rsidR="001F3FD6" w:rsidRPr="000850E4" w:rsidRDefault="001F3FD6" w:rsidP="00BC217F">
            <w:pPr>
              <w:jc w:val="center"/>
              <w:rPr>
                <w:b/>
                <w:sz w:val="18"/>
                <w:szCs w:val="18"/>
              </w:rPr>
            </w:pPr>
            <w:r w:rsidRPr="000850E4">
              <w:rPr>
                <w:b/>
                <w:sz w:val="18"/>
                <w:szCs w:val="18"/>
              </w:rPr>
              <w:t>Week 9</w:t>
            </w: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509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A93D452" w14:textId="77777777" w:rsidR="001F3FD6" w:rsidRPr="000850E4" w:rsidRDefault="001F3FD6" w:rsidP="00E66717">
            <w:pPr>
              <w:jc w:val="center"/>
              <w:rPr>
                <w:b/>
                <w:sz w:val="18"/>
                <w:szCs w:val="18"/>
              </w:rPr>
            </w:pPr>
            <w:r w:rsidRPr="000850E4">
              <w:rPr>
                <w:b/>
                <w:sz w:val="18"/>
                <w:szCs w:val="18"/>
              </w:rPr>
              <w:t>Week 10</w:t>
            </w:r>
          </w:p>
        </w:tc>
      </w:tr>
      <w:tr w:rsidR="00A7647D" w:rsidRPr="000850E4" w14:paraId="134CF861" w14:textId="0B7119F9" w:rsidTr="00BC217F">
        <w:trPr>
          <w:cantSplit/>
          <w:trHeight w:val="352"/>
          <w:tblHeader/>
        </w:trPr>
        <w:tc>
          <w:tcPr>
            <w:tcW w:w="416" w:type="dxa"/>
            <w:vMerge/>
            <w:shd w:val="clear" w:color="auto" w:fill="D9D9D9" w:themeFill="background1" w:themeFillShade="D9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0D0E654" w14:textId="77777777" w:rsidR="00A7647D" w:rsidRPr="000850E4" w:rsidRDefault="00A7647D" w:rsidP="00E66717">
            <w:pPr>
              <w:rPr>
                <w:rFonts w:cs="Arial"/>
                <w:i/>
                <w:sz w:val="18"/>
                <w:szCs w:val="18"/>
              </w:rPr>
            </w:pPr>
          </w:p>
        </w:tc>
        <w:tc>
          <w:tcPr>
            <w:tcW w:w="3018" w:type="dxa"/>
            <w:gridSpan w:val="2"/>
            <w:tcBorders>
              <w:bottom w:val="single" w:sz="4" w:space="0" w:color="000000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D852751" w14:textId="63811897" w:rsidR="00A7647D" w:rsidRPr="000850E4" w:rsidRDefault="00A7647D" w:rsidP="00BC217F">
            <w:pPr>
              <w:rPr>
                <w:rFonts w:cs="Arial"/>
                <w:i/>
                <w:sz w:val="18"/>
                <w:szCs w:val="18"/>
              </w:rPr>
            </w:pPr>
            <w:r w:rsidRPr="000850E4">
              <w:rPr>
                <w:rFonts w:cs="Arial"/>
                <w:b/>
                <w:sz w:val="18"/>
                <w:szCs w:val="18"/>
              </w:rPr>
              <w:t>Module 3:</w:t>
            </w:r>
            <w:r w:rsidRPr="000850E4">
              <w:rPr>
                <w:rFonts w:cs="Arial"/>
                <w:i/>
                <w:sz w:val="18"/>
                <w:szCs w:val="18"/>
              </w:rPr>
              <w:t xml:space="preserve"> </w:t>
            </w:r>
            <w:r w:rsidR="00F11497" w:rsidRPr="00F11497">
              <w:rPr>
                <w:rFonts w:cs="Arial"/>
                <w:b/>
                <w:sz w:val="18"/>
                <w:szCs w:val="18"/>
              </w:rPr>
              <w:t>Scientific Models</w:t>
            </w:r>
          </w:p>
        </w:tc>
        <w:tc>
          <w:tcPr>
            <w:tcW w:w="12072" w:type="dxa"/>
            <w:gridSpan w:val="8"/>
            <w:tcBorders>
              <w:bottom w:val="single" w:sz="4" w:space="0" w:color="000000"/>
            </w:tcBorders>
            <w:shd w:val="clear" w:color="auto" w:fill="auto"/>
          </w:tcPr>
          <w:p w14:paraId="0CFE108B" w14:textId="5A5CAC1C" w:rsidR="00A7647D" w:rsidRPr="00D6364D" w:rsidRDefault="00A7647D" w:rsidP="00EB787F">
            <w:pPr>
              <w:rPr>
                <w:rFonts w:cs="Arial"/>
                <w:b/>
                <w:sz w:val="18"/>
                <w:szCs w:val="18"/>
              </w:rPr>
            </w:pPr>
            <w:r w:rsidRPr="000850E4">
              <w:rPr>
                <w:rFonts w:cs="Arial"/>
                <w:b/>
                <w:sz w:val="18"/>
                <w:szCs w:val="18"/>
              </w:rPr>
              <w:t>Module 4</w:t>
            </w:r>
            <w:r w:rsidRPr="00F11497">
              <w:rPr>
                <w:rFonts w:cs="Arial"/>
                <w:b/>
                <w:sz w:val="18"/>
                <w:szCs w:val="18"/>
              </w:rPr>
              <w:t>:</w:t>
            </w:r>
            <w:r w:rsidRPr="00F11497">
              <w:rPr>
                <w:rFonts w:cs="Arial"/>
                <w:b/>
                <w:i/>
                <w:sz w:val="18"/>
                <w:szCs w:val="18"/>
              </w:rPr>
              <w:t xml:space="preserve"> </w:t>
            </w:r>
            <w:r w:rsidRPr="00F11497">
              <w:rPr>
                <w:rFonts w:cs="Arial"/>
                <w:b/>
                <w:sz w:val="18"/>
                <w:szCs w:val="18"/>
              </w:rPr>
              <w:t>Theories and Laws</w:t>
            </w:r>
          </w:p>
        </w:tc>
      </w:tr>
      <w:tr w:rsidR="00A7647D" w:rsidRPr="001922DA" w14:paraId="32446364" w14:textId="77777777" w:rsidTr="00BC217F">
        <w:trPr>
          <w:cantSplit/>
          <w:trHeight w:val="578"/>
          <w:tblHeader/>
        </w:trPr>
        <w:tc>
          <w:tcPr>
            <w:tcW w:w="416" w:type="dxa"/>
            <w:vMerge/>
            <w:shd w:val="clear" w:color="auto" w:fill="D9D9D9" w:themeFill="background1" w:themeFillShade="D9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CAB467E" w14:textId="77777777" w:rsidR="00A7647D" w:rsidRPr="001922DA" w:rsidRDefault="00A7647D" w:rsidP="00E66717">
            <w:pPr>
              <w:rPr>
                <w:rFonts w:cs="Arial"/>
                <w:i/>
                <w:sz w:val="18"/>
                <w:szCs w:val="18"/>
              </w:rPr>
            </w:pPr>
          </w:p>
        </w:tc>
        <w:tc>
          <w:tcPr>
            <w:tcW w:w="3018" w:type="dxa"/>
            <w:gridSpan w:val="2"/>
            <w:tcBorders>
              <w:top w:val="single" w:sz="4" w:space="0" w:color="000000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C102EBE" w14:textId="4ACC495C" w:rsidR="00A7647D" w:rsidRPr="001922DA" w:rsidRDefault="00A7647D" w:rsidP="00BC217F">
            <w:pPr>
              <w:rPr>
                <w:rFonts w:cs="Arial"/>
                <w:color w:val="000000"/>
                <w:sz w:val="18"/>
                <w:szCs w:val="18"/>
                <w:lang w:val="en-GB"/>
              </w:rPr>
            </w:pPr>
            <w:r w:rsidRPr="000850E4">
              <w:rPr>
                <w:rFonts w:cs="Arial"/>
                <w:sz w:val="18"/>
                <w:szCs w:val="18"/>
              </w:rPr>
              <w:t>Models to Inform Understanding; Types of Models</w:t>
            </w:r>
            <w:r>
              <w:rPr>
                <w:rFonts w:cs="Arial"/>
                <w:sz w:val="18"/>
                <w:szCs w:val="18"/>
              </w:rPr>
              <w:t>; Constructing Models</w:t>
            </w:r>
            <w:r w:rsidR="00BC217F">
              <w:rPr>
                <w:rFonts w:cs="Arial"/>
                <w:sz w:val="18"/>
                <w:szCs w:val="18"/>
              </w:rPr>
              <w:t>.</w:t>
            </w:r>
          </w:p>
        </w:tc>
        <w:tc>
          <w:tcPr>
            <w:tcW w:w="12072" w:type="dxa"/>
            <w:gridSpan w:val="8"/>
            <w:tcBorders>
              <w:top w:val="single" w:sz="4" w:space="0" w:color="000000"/>
            </w:tcBorders>
            <w:shd w:val="clear" w:color="auto" w:fill="auto"/>
          </w:tcPr>
          <w:p w14:paraId="6D3C02CD" w14:textId="48237C5D" w:rsidR="00A7647D" w:rsidRPr="00BC217F" w:rsidRDefault="00A7647D" w:rsidP="00BC217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cs="Arial"/>
                <w:sz w:val="18"/>
                <w:szCs w:val="18"/>
              </w:rPr>
            </w:pPr>
            <w:r w:rsidRPr="006738B8">
              <w:rPr>
                <w:rFonts w:cs="Arial"/>
                <w:sz w:val="18"/>
                <w:szCs w:val="18"/>
              </w:rPr>
              <w:t>Introduction to Scientific Theories and Laws;</w:t>
            </w:r>
            <w:r>
              <w:rPr>
                <w:rFonts w:cs="Arial"/>
                <w:sz w:val="18"/>
                <w:szCs w:val="18"/>
              </w:rPr>
              <w:t xml:space="preserve"> Development of a Theory; </w:t>
            </w:r>
            <w:r w:rsidRPr="006738B8">
              <w:rPr>
                <w:rFonts w:cs="Arial"/>
                <w:sz w:val="18"/>
                <w:szCs w:val="18"/>
              </w:rPr>
              <w:t>D</w:t>
            </w:r>
            <w:r>
              <w:rPr>
                <w:rFonts w:cs="Arial"/>
                <w:sz w:val="18"/>
                <w:szCs w:val="18"/>
              </w:rPr>
              <w:t>evelopment of</w:t>
            </w:r>
            <w:r w:rsidRPr="001922DA">
              <w:rPr>
                <w:rFonts w:cs="Arial"/>
                <w:sz w:val="18"/>
                <w:szCs w:val="18"/>
              </w:rPr>
              <w:t xml:space="preserve"> Laws; Application of Laws and Theories in Science.</w:t>
            </w:r>
          </w:p>
        </w:tc>
      </w:tr>
      <w:tr w:rsidR="00A7647D" w:rsidRPr="000850E4" w14:paraId="698F9A54" w14:textId="03437350" w:rsidTr="00BC217F">
        <w:trPr>
          <w:cantSplit/>
          <w:trHeight w:val="275"/>
          <w:tblHeader/>
        </w:trPr>
        <w:tc>
          <w:tcPr>
            <w:tcW w:w="416" w:type="dxa"/>
            <w:vMerge/>
            <w:shd w:val="clear" w:color="auto" w:fill="D9D9D9" w:themeFill="background1" w:themeFillShade="D9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33F552C" w14:textId="77777777" w:rsidR="00A7647D" w:rsidRPr="000850E4" w:rsidRDefault="00A7647D" w:rsidP="00E66717">
            <w:pPr>
              <w:rPr>
                <w:rFonts w:cs="Arial"/>
                <w:i/>
                <w:sz w:val="18"/>
                <w:szCs w:val="18"/>
              </w:rPr>
            </w:pPr>
          </w:p>
        </w:tc>
        <w:tc>
          <w:tcPr>
            <w:tcW w:w="3018" w:type="dxa"/>
            <w:gridSpan w:val="2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E073609" w14:textId="10C76AB5" w:rsidR="00A7647D" w:rsidRPr="006442AD" w:rsidRDefault="00A7647D" w:rsidP="00E66717">
            <w:pPr>
              <w:rPr>
                <w:rFonts w:cs="Arial"/>
                <w:sz w:val="18"/>
                <w:szCs w:val="18"/>
              </w:rPr>
            </w:pPr>
            <w:r w:rsidRPr="000850E4">
              <w:rPr>
                <w:rFonts w:cs="Arial"/>
                <w:sz w:val="18"/>
                <w:szCs w:val="18"/>
              </w:rPr>
              <w:t>INS11/12-2</w:t>
            </w:r>
            <w:r>
              <w:rPr>
                <w:rFonts w:cs="Arial"/>
                <w:sz w:val="18"/>
                <w:szCs w:val="18"/>
              </w:rPr>
              <w:t>,</w:t>
            </w:r>
            <w:r w:rsidR="006442AD">
              <w:rPr>
                <w:rFonts w:cs="Arial"/>
                <w:sz w:val="18"/>
                <w:szCs w:val="18"/>
              </w:rPr>
              <w:t xml:space="preserve"> </w:t>
            </w:r>
            <w:r w:rsidRPr="000850E4">
              <w:rPr>
                <w:rFonts w:cs="Arial"/>
                <w:sz w:val="18"/>
                <w:szCs w:val="18"/>
              </w:rPr>
              <w:t>INS11/12-3</w:t>
            </w:r>
            <w:r>
              <w:rPr>
                <w:rFonts w:cs="Arial"/>
                <w:sz w:val="18"/>
                <w:szCs w:val="18"/>
              </w:rPr>
              <w:t>,</w:t>
            </w:r>
            <w:r w:rsidRPr="000850E4">
              <w:rPr>
                <w:rFonts w:cs="Arial"/>
                <w:sz w:val="18"/>
                <w:szCs w:val="18"/>
              </w:rPr>
              <w:t xml:space="preserve"> INS11/12-4</w:t>
            </w:r>
            <w:r>
              <w:rPr>
                <w:rFonts w:cs="Arial"/>
                <w:sz w:val="18"/>
                <w:szCs w:val="18"/>
              </w:rPr>
              <w:t>,</w:t>
            </w:r>
            <w:r w:rsidRPr="000850E4">
              <w:rPr>
                <w:rFonts w:cs="Arial"/>
                <w:sz w:val="18"/>
                <w:szCs w:val="18"/>
              </w:rPr>
              <w:t xml:space="preserve"> INS11-10</w:t>
            </w:r>
          </w:p>
        </w:tc>
        <w:tc>
          <w:tcPr>
            <w:tcW w:w="12072" w:type="dxa"/>
            <w:gridSpan w:val="8"/>
            <w:shd w:val="clear" w:color="auto" w:fill="auto"/>
          </w:tcPr>
          <w:p w14:paraId="0A06148E" w14:textId="6E2220D0" w:rsidR="00A7647D" w:rsidRPr="007A4F0A" w:rsidRDefault="00A7647D" w:rsidP="00FC0EB4">
            <w:pPr>
              <w:rPr>
                <w:rFonts w:cs="Arial"/>
                <w:i/>
                <w:sz w:val="18"/>
                <w:szCs w:val="18"/>
              </w:rPr>
            </w:pPr>
            <w:r w:rsidRPr="000850E4">
              <w:rPr>
                <w:rFonts w:cs="Arial"/>
                <w:sz w:val="18"/>
                <w:szCs w:val="18"/>
              </w:rPr>
              <w:t>INS11/12-4</w:t>
            </w:r>
            <w:r>
              <w:rPr>
                <w:rFonts w:cs="Arial"/>
                <w:sz w:val="18"/>
                <w:szCs w:val="18"/>
              </w:rPr>
              <w:t>,</w:t>
            </w:r>
            <w:r w:rsidRPr="000850E4">
              <w:rPr>
                <w:rFonts w:cs="Arial"/>
                <w:sz w:val="18"/>
                <w:szCs w:val="18"/>
              </w:rPr>
              <w:t xml:space="preserve"> INS11/12-5</w:t>
            </w:r>
            <w:r>
              <w:rPr>
                <w:rFonts w:cs="Arial"/>
                <w:sz w:val="18"/>
                <w:szCs w:val="18"/>
              </w:rPr>
              <w:t>,</w:t>
            </w:r>
            <w:r w:rsidRPr="000850E4">
              <w:rPr>
                <w:rFonts w:cs="Arial"/>
                <w:sz w:val="18"/>
                <w:szCs w:val="18"/>
              </w:rPr>
              <w:t xml:space="preserve"> INS11/12-6</w:t>
            </w:r>
            <w:r>
              <w:rPr>
                <w:rFonts w:cs="Arial"/>
                <w:sz w:val="18"/>
                <w:szCs w:val="18"/>
              </w:rPr>
              <w:t>,</w:t>
            </w:r>
            <w:r w:rsidRPr="000850E4">
              <w:rPr>
                <w:rFonts w:cs="Arial"/>
                <w:sz w:val="18"/>
                <w:szCs w:val="18"/>
              </w:rPr>
              <w:t xml:space="preserve"> INS11/12-7</w:t>
            </w:r>
            <w:r>
              <w:rPr>
                <w:rFonts w:cs="Arial"/>
                <w:sz w:val="18"/>
                <w:szCs w:val="18"/>
              </w:rPr>
              <w:t>,</w:t>
            </w:r>
            <w:r w:rsidRPr="000850E4">
              <w:rPr>
                <w:rFonts w:cs="Arial"/>
                <w:sz w:val="18"/>
                <w:szCs w:val="18"/>
              </w:rPr>
              <w:t xml:space="preserve"> INS11-8</w:t>
            </w:r>
            <w:r>
              <w:rPr>
                <w:rFonts w:cs="Arial"/>
                <w:sz w:val="18"/>
                <w:szCs w:val="18"/>
              </w:rPr>
              <w:t xml:space="preserve">, </w:t>
            </w:r>
            <w:r w:rsidRPr="000850E4">
              <w:rPr>
                <w:rFonts w:cs="Arial"/>
                <w:sz w:val="18"/>
                <w:szCs w:val="18"/>
              </w:rPr>
              <w:t>INS11-9</w:t>
            </w:r>
            <w:r>
              <w:rPr>
                <w:rFonts w:cs="Arial"/>
                <w:sz w:val="18"/>
                <w:szCs w:val="18"/>
              </w:rPr>
              <w:t xml:space="preserve">, </w:t>
            </w:r>
            <w:r w:rsidRPr="000850E4">
              <w:rPr>
                <w:rFonts w:cs="Arial"/>
                <w:sz w:val="18"/>
                <w:szCs w:val="18"/>
              </w:rPr>
              <w:t>INS11-</w:t>
            </w:r>
            <w:r>
              <w:rPr>
                <w:rFonts w:cs="Arial"/>
                <w:sz w:val="18"/>
                <w:szCs w:val="18"/>
              </w:rPr>
              <w:t xml:space="preserve">10, </w:t>
            </w:r>
            <w:r w:rsidRPr="000850E4">
              <w:rPr>
                <w:rFonts w:cs="Arial"/>
                <w:sz w:val="18"/>
                <w:szCs w:val="18"/>
              </w:rPr>
              <w:t>INS11-11</w:t>
            </w:r>
          </w:p>
          <w:p w14:paraId="4DAB6927" w14:textId="4EB6162A" w:rsidR="00A7647D" w:rsidRPr="007A4F0A" w:rsidRDefault="00A7647D" w:rsidP="00FC0EB4">
            <w:pPr>
              <w:rPr>
                <w:rFonts w:cs="Arial"/>
                <w:i/>
                <w:sz w:val="18"/>
                <w:szCs w:val="18"/>
              </w:rPr>
            </w:pPr>
          </w:p>
        </w:tc>
      </w:tr>
    </w:tbl>
    <w:p w14:paraId="12516680" w14:textId="5704633B" w:rsidR="008F29FC" w:rsidRDefault="008F29FC" w:rsidP="00345B74"/>
    <w:sectPr w:rsidR="008F29FC" w:rsidSect="00345B74">
      <w:headerReference w:type="default" r:id="rId8"/>
      <w:pgSz w:w="16838" w:h="11906" w:orient="landscape"/>
      <w:pgMar w:top="567" w:right="720" w:bottom="567" w:left="720" w:header="284" w:footer="12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18DF14" w14:textId="77777777" w:rsidR="002E3671" w:rsidRDefault="002E3671" w:rsidP="00B1359D">
      <w:pPr>
        <w:spacing w:after="0" w:line="240" w:lineRule="auto"/>
      </w:pPr>
      <w:r>
        <w:separator/>
      </w:r>
    </w:p>
  </w:endnote>
  <w:endnote w:type="continuationSeparator" w:id="0">
    <w:p w14:paraId="150DEDB2" w14:textId="77777777" w:rsidR="002E3671" w:rsidRDefault="002E3671" w:rsidP="00B135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C13600" w14:textId="77777777" w:rsidR="002E3671" w:rsidRDefault="002E3671" w:rsidP="00B1359D">
      <w:pPr>
        <w:spacing w:after="0" w:line="240" w:lineRule="auto"/>
      </w:pPr>
      <w:r>
        <w:separator/>
      </w:r>
    </w:p>
  </w:footnote>
  <w:footnote w:type="continuationSeparator" w:id="0">
    <w:p w14:paraId="3FBEB7D8" w14:textId="77777777" w:rsidR="002E3671" w:rsidRDefault="002E3671" w:rsidP="00B135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7C9BED" w14:textId="2B02F6BA" w:rsidR="00981571" w:rsidRDefault="00981571" w:rsidP="00981571">
    <w:pPr>
      <w:pStyle w:val="Heading1"/>
      <w:spacing w:after="0"/>
      <w:ind w:left="1440" w:firstLine="720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64A318BB"/>
    <w:multiLevelType w:val="multilevel"/>
    <w:tmpl w:val="DB60A96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60D"/>
    <w:rsid w:val="00006383"/>
    <w:rsid w:val="0000756E"/>
    <w:rsid w:val="00022165"/>
    <w:rsid w:val="00050362"/>
    <w:rsid w:val="00073103"/>
    <w:rsid w:val="00073DD5"/>
    <w:rsid w:val="00076692"/>
    <w:rsid w:val="000850E4"/>
    <w:rsid w:val="000A04C7"/>
    <w:rsid w:val="000B6494"/>
    <w:rsid w:val="000C0FA4"/>
    <w:rsid w:val="000D48D6"/>
    <w:rsid w:val="00103DF7"/>
    <w:rsid w:val="00135EF9"/>
    <w:rsid w:val="00137EDB"/>
    <w:rsid w:val="001431DB"/>
    <w:rsid w:val="00160427"/>
    <w:rsid w:val="00163CF1"/>
    <w:rsid w:val="00165B31"/>
    <w:rsid w:val="00171427"/>
    <w:rsid w:val="00174448"/>
    <w:rsid w:val="001837FC"/>
    <w:rsid w:val="00186C92"/>
    <w:rsid w:val="001922DA"/>
    <w:rsid w:val="001B24D0"/>
    <w:rsid w:val="001C080C"/>
    <w:rsid w:val="001F3FD6"/>
    <w:rsid w:val="001F41E9"/>
    <w:rsid w:val="00246705"/>
    <w:rsid w:val="0027335F"/>
    <w:rsid w:val="0028111C"/>
    <w:rsid w:val="002A34C5"/>
    <w:rsid w:val="002A41E2"/>
    <w:rsid w:val="002D7D4E"/>
    <w:rsid w:val="002E2743"/>
    <w:rsid w:val="002E34BF"/>
    <w:rsid w:val="002E3671"/>
    <w:rsid w:val="002F445A"/>
    <w:rsid w:val="002F4711"/>
    <w:rsid w:val="0030366C"/>
    <w:rsid w:val="00335EB0"/>
    <w:rsid w:val="00342D5A"/>
    <w:rsid w:val="00345B74"/>
    <w:rsid w:val="00346B32"/>
    <w:rsid w:val="003612FF"/>
    <w:rsid w:val="0036135D"/>
    <w:rsid w:val="003732B1"/>
    <w:rsid w:val="003814B5"/>
    <w:rsid w:val="00384C30"/>
    <w:rsid w:val="00387E14"/>
    <w:rsid w:val="003966EA"/>
    <w:rsid w:val="003A1D17"/>
    <w:rsid w:val="003A5E64"/>
    <w:rsid w:val="003B3E5F"/>
    <w:rsid w:val="003B4E90"/>
    <w:rsid w:val="003C1E54"/>
    <w:rsid w:val="003E5F1F"/>
    <w:rsid w:val="003E68C8"/>
    <w:rsid w:val="00427111"/>
    <w:rsid w:val="00434361"/>
    <w:rsid w:val="00441C7C"/>
    <w:rsid w:val="004562AA"/>
    <w:rsid w:val="00464309"/>
    <w:rsid w:val="0046520D"/>
    <w:rsid w:val="00490733"/>
    <w:rsid w:val="004A7C4A"/>
    <w:rsid w:val="004B197C"/>
    <w:rsid w:val="004B2B12"/>
    <w:rsid w:val="004C55EF"/>
    <w:rsid w:val="004D0185"/>
    <w:rsid w:val="004E6CAB"/>
    <w:rsid w:val="00500332"/>
    <w:rsid w:val="0050186C"/>
    <w:rsid w:val="00523D18"/>
    <w:rsid w:val="00541FC3"/>
    <w:rsid w:val="00553FB3"/>
    <w:rsid w:val="00581483"/>
    <w:rsid w:val="00584E56"/>
    <w:rsid w:val="00587360"/>
    <w:rsid w:val="005C4E49"/>
    <w:rsid w:val="005E03C7"/>
    <w:rsid w:val="005F4B21"/>
    <w:rsid w:val="00604DE4"/>
    <w:rsid w:val="006305D3"/>
    <w:rsid w:val="006442AD"/>
    <w:rsid w:val="00663573"/>
    <w:rsid w:val="006738B8"/>
    <w:rsid w:val="006744C6"/>
    <w:rsid w:val="006847D4"/>
    <w:rsid w:val="006F04F2"/>
    <w:rsid w:val="00705E57"/>
    <w:rsid w:val="0073068D"/>
    <w:rsid w:val="00731D14"/>
    <w:rsid w:val="00743E07"/>
    <w:rsid w:val="0074695C"/>
    <w:rsid w:val="00784644"/>
    <w:rsid w:val="00785A36"/>
    <w:rsid w:val="007A4F0A"/>
    <w:rsid w:val="007C511A"/>
    <w:rsid w:val="007F7640"/>
    <w:rsid w:val="008311DC"/>
    <w:rsid w:val="00841378"/>
    <w:rsid w:val="008433B5"/>
    <w:rsid w:val="00856CEC"/>
    <w:rsid w:val="00875B20"/>
    <w:rsid w:val="00897097"/>
    <w:rsid w:val="008A108E"/>
    <w:rsid w:val="008E61AE"/>
    <w:rsid w:val="008F29FC"/>
    <w:rsid w:val="008F7575"/>
    <w:rsid w:val="008F75DC"/>
    <w:rsid w:val="0092577E"/>
    <w:rsid w:val="00945C43"/>
    <w:rsid w:val="00981571"/>
    <w:rsid w:val="009A3F0D"/>
    <w:rsid w:val="009C2F22"/>
    <w:rsid w:val="00A02161"/>
    <w:rsid w:val="00A04683"/>
    <w:rsid w:val="00A055E2"/>
    <w:rsid w:val="00A126F4"/>
    <w:rsid w:val="00A133AA"/>
    <w:rsid w:val="00A1694E"/>
    <w:rsid w:val="00A22E10"/>
    <w:rsid w:val="00A24590"/>
    <w:rsid w:val="00A2573A"/>
    <w:rsid w:val="00A54A2E"/>
    <w:rsid w:val="00A67F84"/>
    <w:rsid w:val="00A74D32"/>
    <w:rsid w:val="00A7647D"/>
    <w:rsid w:val="00A85671"/>
    <w:rsid w:val="00A91AC1"/>
    <w:rsid w:val="00A97B4B"/>
    <w:rsid w:val="00AA345C"/>
    <w:rsid w:val="00AF653B"/>
    <w:rsid w:val="00B03EB8"/>
    <w:rsid w:val="00B1359D"/>
    <w:rsid w:val="00B21A75"/>
    <w:rsid w:val="00B24F99"/>
    <w:rsid w:val="00B701AC"/>
    <w:rsid w:val="00B82306"/>
    <w:rsid w:val="00B957D5"/>
    <w:rsid w:val="00BC217F"/>
    <w:rsid w:val="00BC3311"/>
    <w:rsid w:val="00BC7026"/>
    <w:rsid w:val="00BD74F5"/>
    <w:rsid w:val="00BF09BD"/>
    <w:rsid w:val="00BF4BF5"/>
    <w:rsid w:val="00C125C1"/>
    <w:rsid w:val="00C16882"/>
    <w:rsid w:val="00C22CE4"/>
    <w:rsid w:val="00C24950"/>
    <w:rsid w:val="00C76785"/>
    <w:rsid w:val="00CA57C5"/>
    <w:rsid w:val="00CB7B03"/>
    <w:rsid w:val="00CC255D"/>
    <w:rsid w:val="00CC381A"/>
    <w:rsid w:val="00CD760D"/>
    <w:rsid w:val="00CE7AA5"/>
    <w:rsid w:val="00CF25E9"/>
    <w:rsid w:val="00D14BFF"/>
    <w:rsid w:val="00D54A2C"/>
    <w:rsid w:val="00D56238"/>
    <w:rsid w:val="00D62086"/>
    <w:rsid w:val="00D6364D"/>
    <w:rsid w:val="00D6501D"/>
    <w:rsid w:val="00D75568"/>
    <w:rsid w:val="00D90C29"/>
    <w:rsid w:val="00D96473"/>
    <w:rsid w:val="00DA2EFD"/>
    <w:rsid w:val="00DD1EE6"/>
    <w:rsid w:val="00E105E3"/>
    <w:rsid w:val="00E23056"/>
    <w:rsid w:val="00E3660C"/>
    <w:rsid w:val="00E56C14"/>
    <w:rsid w:val="00E702AC"/>
    <w:rsid w:val="00EA7C79"/>
    <w:rsid w:val="00EB76C1"/>
    <w:rsid w:val="00EB787F"/>
    <w:rsid w:val="00EC02A6"/>
    <w:rsid w:val="00ED03CD"/>
    <w:rsid w:val="00F02BC4"/>
    <w:rsid w:val="00F11497"/>
    <w:rsid w:val="00F146DA"/>
    <w:rsid w:val="00F35E5D"/>
    <w:rsid w:val="00F831C1"/>
    <w:rsid w:val="00F905E6"/>
    <w:rsid w:val="00FC0EB4"/>
    <w:rsid w:val="00FC795C"/>
    <w:rsid w:val="00FD3B62"/>
    <w:rsid w:val="00FE12D7"/>
    <w:rsid w:val="00FE5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F6A2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3573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7B4B"/>
    <w:pPr>
      <w:keepNext/>
      <w:keepLines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34BF"/>
    <w:pPr>
      <w:keepNext/>
      <w:keepLines/>
      <w:spacing w:before="200" w:after="0"/>
      <w:jc w:val="center"/>
      <w:outlineLvl w:val="1"/>
    </w:pPr>
    <w:rPr>
      <w:rFonts w:eastAsiaTheme="majorEastAsia" w:cstheme="majorBidi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D76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3C1E5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97B4B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E34BF"/>
    <w:rPr>
      <w:rFonts w:ascii="Arial" w:eastAsiaTheme="majorEastAsia" w:hAnsi="Arial" w:cstheme="majorBidi"/>
      <w:b/>
      <w:bCs/>
      <w:sz w:val="24"/>
      <w:szCs w:val="26"/>
    </w:rPr>
  </w:style>
  <w:style w:type="paragraph" w:styleId="Header">
    <w:name w:val="header"/>
    <w:basedOn w:val="Normal"/>
    <w:link w:val="HeaderChar"/>
    <w:uiPriority w:val="99"/>
    <w:unhideWhenUsed/>
    <w:rsid w:val="00B135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359D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B135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359D"/>
    <w:rPr>
      <w:rFonts w:ascii="Arial" w:hAnsi="Arial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29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29FC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249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49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4950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49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4950"/>
    <w:rPr>
      <w:rFonts w:ascii="Arial" w:hAnsi="Arial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3573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7B4B"/>
    <w:pPr>
      <w:keepNext/>
      <w:keepLines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34BF"/>
    <w:pPr>
      <w:keepNext/>
      <w:keepLines/>
      <w:spacing w:before="200" w:after="0"/>
      <w:jc w:val="center"/>
      <w:outlineLvl w:val="1"/>
    </w:pPr>
    <w:rPr>
      <w:rFonts w:eastAsiaTheme="majorEastAsia" w:cstheme="majorBidi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D76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3C1E5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97B4B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E34BF"/>
    <w:rPr>
      <w:rFonts w:ascii="Arial" w:eastAsiaTheme="majorEastAsia" w:hAnsi="Arial" w:cstheme="majorBidi"/>
      <w:b/>
      <w:bCs/>
      <w:sz w:val="24"/>
      <w:szCs w:val="26"/>
    </w:rPr>
  </w:style>
  <w:style w:type="paragraph" w:styleId="Header">
    <w:name w:val="header"/>
    <w:basedOn w:val="Normal"/>
    <w:link w:val="HeaderChar"/>
    <w:uiPriority w:val="99"/>
    <w:unhideWhenUsed/>
    <w:rsid w:val="00B135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359D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B135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359D"/>
    <w:rPr>
      <w:rFonts w:ascii="Arial" w:hAnsi="Arial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29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29FC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249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49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4950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49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4950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4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Board of Studies, Teaching and Educational Standards</Company>
  <LinksUpToDate>false</LinksUpToDate>
  <CharactersWithSpaces>1850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Scope and Sequence - Investigating Science</dc:title>
  <dc:creator>NESA</dc:creator>
  <cp:lastModifiedBy>Lauren Wood</cp:lastModifiedBy>
  <cp:revision>16</cp:revision>
  <cp:lastPrinted>2017-03-27T12:39:00Z</cp:lastPrinted>
  <dcterms:created xsi:type="dcterms:W3CDTF">2017-03-21T04:27:00Z</dcterms:created>
  <dcterms:modified xsi:type="dcterms:W3CDTF">2017-03-28T02:24:00Z</dcterms:modified>
</cp:coreProperties>
</file>