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8FB29" w14:textId="77777777" w:rsidR="00FC1445" w:rsidRPr="00AD63CA" w:rsidRDefault="00FE46E6" w:rsidP="00FC1445">
      <w:pPr>
        <w:jc w:val="center"/>
        <w:rPr>
          <w:b/>
          <w:sz w:val="36"/>
          <w:szCs w:val="36"/>
          <w:lang w:val="en-US"/>
        </w:rPr>
      </w:pPr>
      <w:r>
        <w:rPr>
          <w:b/>
          <w:sz w:val="40"/>
          <w:szCs w:val="40"/>
          <w:lang w:val="en-US"/>
        </w:rPr>
        <w:t>Cone photoreceptor neuroprotection</w:t>
      </w:r>
    </w:p>
    <w:p w14:paraId="31380CFE" w14:textId="77777777" w:rsidR="00306D04" w:rsidRDefault="00643757" w:rsidP="00306D04">
      <w:pPr>
        <w:pStyle w:val="Instructions"/>
        <w:ind w:left="0"/>
        <w:rPr>
          <w:b/>
          <w:lang w:val="en-GB"/>
        </w:rPr>
      </w:pPr>
      <w:r>
        <w:rPr>
          <w:lang w:val="en-GB"/>
        </w:rPr>
        <w:t>C</w:t>
      </w:r>
      <w:r w:rsidR="00E44882" w:rsidRPr="000E00F1">
        <w:rPr>
          <w:lang w:val="en-GB"/>
        </w:rPr>
        <w:t>alibri</w:t>
      </w:r>
      <w:r w:rsidR="000E00F1" w:rsidRPr="000E00F1">
        <w:rPr>
          <w:lang w:val="en-GB"/>
        </w:rPr>
        <w:t xml:space="preserve"> 11 </w:t>
      </w:r>
      <w:r w:rsidR="00E662F4">
        <w:rPr>
          <w:lang w:val="en-GB"/>
        </w:rPr>
        <w:t>or</w:t>
      </w:r>
      <w:r w:rsidR="000E00F1" w:rsidRPr="000E00F1">
        <w:rPr>
          <w:lang w:val="en-GB"/>
        </w:rPr>
        <w:t xml:space="preserve"> e</w:t>
      </w:r>
      <w:r w:rsidR="00864F00" w:rsidRPr="000E00F1">
        <w:rPr>
          <w:lang w:val="en-GB"/>
        </w:rPr>
        <w:t xml:space="preserve">quivalent, </w:t>
      </w:r>
      <w:r w:rsidR="000E00F1" w:rsidRPr="000E00F1">
        <w:rPr>
          <w:lang w:val="en-GB"/>
        </w:rPr>
        <w:t>single spaced</w:t>
      </w:r>
      <w:r w:rsidR="00864F00" w:rsidRPr="000E00F1">
        <w:rPr>
          <w:lang w:val="en-GB"/>
        </w:rPr>
        <w:t xml:space="preserve">, </w:t>
      </w:r>
      <w:r w:rsidR="000E00F1">
        <w:rPr>
          <w:lang w:val="en-US"/>
        </w:rPr>
        <w:t>2cm margins, numbered pages</w:t>
      </w:r>
    </w:p>
    <w:p w14:paraId="4E572F7C" w14:textId="77777777" w:rsidR="00864F00" w:rsidRPr="00CE192C" w:rsidRDefault="008A49EA" w:rsidP="00CE192C">
      <w:pPr>
        <w:pStyle w:val="Instructions"/>
        <w:ind w:left="0"/>
        <w:rPr>
          <w:lang w:val="en-US"/>
        </w:rPr>
      </w:pPr>
      <w:r>
        <w:rPr>
          <w:b/>
          <w:lang w:val="en-GB"/>
        </w:rPr>
        <w:t xml:space="preserve"> PDF format and cannot exceed a </w:t>
      </w:r>
      <w:r w:rsidRPr="005A6497">
        <w:rPr>
          <w:b/>
          <w:color w:val="FF0000"/>
          <w:lang w:val="en-GB"/>
        </w:rPr>
        <w:t>four-page limit</w:t>
      </w:r>
      <w:r w:rsidR="000A353E" w:rsidRPr="008A6BA2">
        <w:rPr>
          <w:b/>
          <w:lang w:val="en-GB"/>
        </w:rPr>
        <w:t>.</w:t>
      </w:r>
      <w:r w:rsidR="003D5196" w:rsidRPr="008A6BA2">
        <w:rPr>
          <w:b/>
          <w:lang w:val="en-GB"/>
        </w:rPr>
        <w:t xml:space="preserve"> </w:t>
      </w:r>
      <w:r w:rsidR="00CE192C" w:rsidRPr="001E48BB">
        <w:rPr>
          <w:lang w:val="en-US"/>
        </w:rPr>
        <w:t>CV</w:t>
      </w:r>
      <w:r w:rsidR="00E662F4">
        <w:rPr>
          <w:lang w:val="en-US"/>
        </w:rPr>
        <w:t xml:space="preserve">s </w:t>
      </w:r>
      <w:r w:rsidR="00DC3A18" w:rsidRPr="001E48BB">
        <w:rPr>
          <w:lang w:val="en-US"/>
        </w:rPr>
        <w:t>on</w:t>
      </w:r>
      <w:r w:rsidR="00DC3A18">
        <w:rPr>
          <w:lang w:val="en-US"/>
        </w:rPr>
        <w:t>-</w:t>
      </w:r>
      <w:r w:rsidR="00CE192C" w:rsidRPr="001E48BB">
        <w:rPr>
          <w:lang w:val="en-US"/>
        </w:rPr>
        <w:t>line</w:t>
      </w:r>
      <w:r w:rsidR="00CE192C">
        <w:rPr>
          <w:lang w:val="en-US"/>
        </w:rPr>
        <w:t>.</w:t>
      </w:r>
    </w:p>
    <w:p w14:paraId="01C57F44" w14:textId="77777777" w:rsidR="0091451D" w:rsidRPr="00CE192C" w:rsidRDefault="0091451D" w:rsidP="00864F00">
      <w:pPr>
        <w:pStyle w:val="Instructions"/>
        <w:rPr>
          <w:lang w:val="en-GB"/>
        </w:rPr>
      </w:pPr>
    </w:p>
    <w:p w14:paraId="10B017AB" w14:textId="77777777" w:rsidR="00446DE2" w:rsidRPr="00446DE2" w:rsidRDefault="008A49EA" w:rsidP="00B303F4">
      <w:pPr>
        <w:pStyle w:val="Instructions"/>
        <w:ind w:left="0"/>
        <w:rPr>
          <w:lang w:val="en-GB"/>
        </w:rPr>
      </w:pPr>
      <w:r w:rsidRPr="00E10831">
        <w:rPr>
          <w:b/>
          <w:lang w:val="en-GB"/>
        </w:rPr>
        <w:t xml:space="preserve">Preproposals must fulfil the two main evaluation </w:t>
      </w:r>
      <w:proofErr w:type="gramStart"/>
      <w:r w:rsidRPr="00E10831">
        <w:rPr>
          <w:b/>
          <w:lang w:val="en-GB"/>
        </w:rPr>
        <w:t>criteria</w:t>
      </w:r>
      <w:r w:rsidR="008B7217" w:rsidRPr="00AD1CC2">
        <w:rPr>
          <w:lang w:val="en-GB"/>
        </w:rPr>
        <w:t> :</w:t>
      </w:r>
      <w:proofErr w:type="gramEnd"/>
      <w:r w:rsidR="008B7217" w:rsidRPr="00AD1CC2">
        <w:rPr>
          <w:lang w:val="en-GB"/>
        </w:rPr>
        <w:t xml:space="preserve"> « </w:t>
      </w:r>
      <w:r w:rsidR="00832003" w:rsidRPr="00AD1CC2">
        <w:rPr>
          <w:lang w:val="en-GB"/>
        </w:rPr>
        <w:t>Quality and scientific</w:t>
      </w:r>
      <w:r w:rsidR="008B7217" w:rsidRPr="00AD1CC2">
        <w:rPr>
          <w:lang w:val="en-GB"/>
        </w:rPr>
        <w:t xml:space="preserve"> </w:t>
      </w:r>
      <w:r w:rsidR="00C4095E">
        <w:rPr>
          <w:lang w:val="en-GB"/>
        </w:rPr>
        <w:t>aim</w:t>
      </w:r>
      <w:r w:rsidR="008B7217" w:rsidRPr="00AD1CC2">
        <w:rPr>
          <w:lang w:val="en-GB"/>
        </w:rPr>
        <w:t xml:space="preserve"> » </w:t>
      </w:r>
      <w:r w:rsidR="00446DE2" w:rsidRPr="00AD1CC2">
        <w:rPr>
          <w:lang w:val="en-GB"/>
        </w:rPr>
        <w:t>and</w:t>
      </w:r>
      <w:r w:rsidR="008B7217" w:rsidRPr="00AD1CC2">
        <w:rPr>
          <w:lang w:val="en-GB"/>
        </w:rPr>
        <w:t xml:space="preserve"> « </w:t>
      </w:r>
      <w:r w:rsidR="00832003" w:rsidRPr="00AD1CC2">
        <w:rPr>
          <w:lang w:val="en-GB"/>
        </w:rPr>
        <w:t>Organisation and implementation of the project »</w:t>
      </w:r>
      <w:r w:rsidR="008B7217" w:rsidRPr="00AD1CC2">
        <w:rPr>
          <w:lang w:val="en-GB"/>
        </w:rPr>
        <w:t xml:space="preserve">. </w:t>
      </w:r>
      <w:r w:rsidRPr="00E10831">
        <w:rPr>
          <w:b/>
          <w:lang w:val="en-GB"/>
        </w:rPr>
        <w:t xml:space="preserve">Applicants are advised to consult the document </w:t>
      </w:r>
      <w:hyperlink r:id="rId9" w:history="1">
        <w:r w:rsidRPr="00E10831">
          <w:rPr>
            <w:rStyle w:val="Lienhypertexte"/>
            <w:b/>
            <w:lang w:val="en-GB"/>
          </w:rPr>
          <w:t>AAPG2019</w:t>
        </w:r>
      </w:hyperlink>
      <w:r w:rsidRPr="00E10831">
        <w:rPr>
          <w:b/>
          <w:lang w:val="en-GB"/>
        </w:rPr>
        <w:t xml:space="preserve"> for further information about different sub-criteria</w:t>
      </w:r>
      <w:r w:rsidR="00446DE2" w:rsidRPr="00E10831">
        <w:rPr>
          <w:b/>
          <w:lang w:val="en-GB"/>
        </w:rPr>
        <w:t xml:space="preserve"> </w:t>
      </w:r>
      <w:r w:rsidR="00DC3A18" w:rsidRPr="00E10831">
        <w:rPr>
          <w:b/>
          <w:lang w:val="en-GB"/>
        </w:rPr>
        <w:t>related to</w:t>
      </w:r>
      <w:r w:rsidR="00446DE2" w:rsidRPr="00E10831">
        <w:rPr>
          <w:b/>
          <w:lang w:val="en-GB"/>
        </w:rPr>
        <w:t xml:space="preserve"> the chosen funding instrument</w:t>
      </w:r>
      <w:r w:rsidR="00446DE2" w:rsidRPr="00446DE2">
        <w:rPr>
          <w:lang w:val="en-GB"/>
        </w:rPr>
        <w:t xml:space="preserve">. </w:t>
      </w:r>
    </w:p>
    <w:p w14:paraId="4E88A4EF" w14:textId="77777777" w:rsidR="000E00F1" w:rsidRPr="000E00F1" w:rsidRDefault="000E00F1" w:rsidP="00B303F4">
      <w:pPr>
        <w:pStyle w:val="Instructions"/>
        <w:ind w:left="0"/>
        <w:rPr>
          <w:lang w:val="en-US"/>
        </w:rPr>
      </w:pPr>
    </w:p>
    <w:p w14:paraId="6B2C3CF0" w14:textId="77777777" w:rsidR="0060653F" w:rsidRPr="00AD6549" w:rsidRDefault="00AD6549" w:rsidP="00AD6549">
      <w:pPr>
        <w:pStyle w:val="Titre1"/>
        <w:rPr>
          <w:color w:val="31849B" w:themeColor="accent5" w:themeShade="BF"/>
          <w:lang w:val="en-GB"/>
        </w:rPr>
      </w:pPr>
      <w:r w:rsidRPr="00AD6549">
        <w:rPr>
          <w:color w:val="31849B" w:themeColor="accent5" w:themeShade="BF"/>
          <w:lang w:val="en-GB"/>
        </w:rPr>
        <w:t>Pre-proposal’s context, positioning and objective(s)</w:t>
      </w:r>
    </w:p>
    <w:p w14:paraId="1B2AB468" w14:textId="77777777" w:rsidR="008921DB" w:rsidRPr="00C4095E" w:rsidRDefault="009A5DB1" w:rsidP="0073061E">
      <w:pPr>
        <w:pStyle w:val="Instructions"/>
        <w:spacing w:after="100" w:afterAutospacing="1"/>
        <w:ind w:left="0"/>
        <w:rPr>
          <w:b/>
          <w:lang w:val="en-GB"/>
        </w:rPr>
      </w:pPr>
      <w:r>
        <w:rPr>
          <w:b/>
          <w:lang w:val="en-GB"/>
        </w:rPr>
        <w:t>This p</w:t>
      </w:r>
      <w:r w:rsidR="00C4095E" w:rsidRPr="00C4095E">
        <w:rPr>
          <w:b/>
          <w:lang w:val="en-GB"/>
        </w:rPr>
        <w:t xml:space="preserve">aragraph </w:t>
      </w:r>
      <w:r w:rsidR="008A49EA">
        <w:rPr>
          <w:b/>
          <w:lang w:val="en-GB"/>
        </w:rPr>
        <w:t>refers</w:t>
      </w:r>
      <w:r w:rsidR="00C4095E" w:rsidRPr="00C4095E">
        <w:rPr>
          <w:b/>
          <w:lang w:val="en-GB"/>
        </w:rPr>
        <w:t xml:space="preserve"> to the evaluation </w:t>
      </w:r>
      <w:r w:rsidR="00D07C7A" w:rsidRPr="00C4095E">
        <w:rPr>
          <w:b/>
          <w:lang w:val="en-GB"/>
        </w:rPr>
        <w:t>criteri</w:t>
      </w:r>
      <w:r w:rsidR="008A49EA">
        <w:rPr>
          <w:b/>
          <w:lang w:val="en-GB"/>
        </w:rPr>
        <w:t>on</w:t>
      </w:r>
      <w:r w:rsidR="00D07C7A" w:rsidRPr="00C4095E">
        <w:rPr>
          <w:b/>
          <w:lang w:val="en-GB"/>
        </w:rPr>
        <w:t xml:space="preserve"> </w:t>
      </w:r>
      <w:r w:rsidR="008921DB" w:rsidRPr="00C4095E">
        <w:rPr>
          <w:b/>
          <w:lang w:val="en-GB"/>
        </w:rPr>
        <w:t>« </w:t>
      </w:r>
      <w:r w:rsidR="00C4095E" w:rsidRPr="00C4095E">
        <w:rPr>
          <w:b/>
          <w:lang w:val="en-GB"/>
        </w:rPr>
        <w:t xml:space="preserve">Quality and scientific aim ». </w:t>
      </w:r>
      <w:r w:rsidR="00C4095E">
        <w:rPr>
          <w:b/>
          <w:lang w:val="en-GB"/>
        </w:rPr>
        <w:t>The following information should be detailed here</w:t>
      </w:r>
      <w:r w:rsidR="008E3B28" w:rsidRPr="00C4095E">
        <w:rPr>
          <w:b/>
          <w:lang w:val="en-GB"/>
        </w:rPr>
        <w:t>:</w:t>
      </w:r>
    </w:p>
    <w:p w14:paraId="5057BEF0" w14:textId="77777777" w:rsidR="00FC1445" w:rsidRPr="00AD1CC2" w:rsidRDefault="00AD1CC2" w:rsidP="00AD1CC2">
      <w:pPr>
        <w:pStyle w:val="Instructions"/>
        <w:numPr>
          <w:ilvl w:val="0"/>
          <w:numId w:val="7"/>
        </w:numPr>
        <w:rPr>
          <w:lang w:val="en-GB"/>
        </w:rPr>
      </w:pPr>
      <w:r w:rsidRPr="001E48BB">
        <w:rPr>
          <w:lang w:val="en-US"/>
        </w:rPr>
        <w:t>project’s objectives and research hypothesis</w:t>
      </w:r>
      <w:r w:rsidR="004911FB" w:rsidRPr="00AD1CC2">
        <w:rPr>
          <w:lang w:val="en-GB"/>
        </w:rPr>
        <w:t> ;</w:t>
      </w:r>
    </w:p>
    <w:p w14:paraId="5144F020" w14:textId="77777777" w:rsidR="008E3B28" w:rsidRPr="009672D6" w:rsidRDefault="006E3926" w:rsidP="006E3926">
      <w:pPr>
        <w:pStyle w:val="Instructions"/>
        <w:numPr>
          <w:ilvl w:val="0"/>
          <w:numId w:val="7"/>
        </w:numPr>
        <w:rPr>
          <w:lang w:val="en-GB"/>
        </w:rPr>
      </w:pPr>
      <w:r w:rsidRPr="009672D6">
        <w:rPr>
          <w:lang w:val="en-GB"/>
        </w:rPr>
        <w:t xml:space="preserve">position of the project </w:t>
      </w:r>
      <w:r w:rsidR="008A49EA">
        <w:rPr>
          <w:lang w:val="en-GB"/>
        </w:rPr>
        <w:t>as it relates to the state of the art</w:t>
      </w:r>
      <w:r w:rsidR="005772DF" w:rsidRPr="009672D6">
        <w:rPr>
          <w:lang w:val="en-GB"/>
        </w:rPr>
        <w:t xml:space="preserve">; </w:t>
      </w:r>
    </w:p>
    <w:p w14:paraId="5CBCEDE4" w14:textId="77777777" w:rsidR="008E3B28" w:rsidRDefault="009672D6" w:rsidP="009672D6">
      <w:pPr>
        <w:pStyle w:val="Instructions"/>
        <w:numPr>
          <w:ilvl w:val="0"/>
          <w:numId w:val="7"/>
        </w:numPr>
        <w:rPr>
          <w:lang w:val="en-GB"/>
        </w:rPr>
      </w:pPr>
      <w:r w:rsidRPr="008600BE">
        <w:rPr>
          <w:lang w:val="en-GB"/>
        </w:rPr>
        <w:t>methodology to reach the objectives</w:t>
      </w:r>
      <w:r w:rsidR="008E3B28" w:rsidRPr="008600BE">
        <w:rPr>
          <w:lang w:val="en-GB"/>
        </w:rPr>
        <w:t> ;</w:t>
      </w:r>
    </w:p>
    <w:p w14:paraId="56FF1DBE" w14:textId="77777777" w:rsidR="008A49EA" w:rsidRDefault="008A49EA" w:rsidP="008600BE">
      <w:pPr>
        <w:pStyle w:val="Instructions"/>
        <w:numPr>
          <w:ilvl w:val="0"/>
          <w:numId w:val="7"/>
        </w:numPr>
        <w:rPr>
          <w:lang w:val="en-GB"/>
        </w:rPr>
      </w:pPr>
      <w:r>
        <w:rPr>
          <w:lang w:val="en-GB"/>
        </w:rPr>
        <w:t>Innovative nature of the project, ambitiousness and originality of the objectives and the methodology</w:t>
      </w:r>
    </w:p>
    <w:p w14:paraId="1424DAAB" w14:textId="77777777" w:rsidR="003D5371" w:rsidRPr="008600BE" w:rsidRDefault="00C4095E" w:rsidP="008600BE">
      <w:pPr>
        <w:pStyle w:val="Instructions"/>
        <w:numPr>
          <w:ilvl w:val="0"/>
          <w:numId w:val="7"/>
        </w:numPr>
        <w:rPr>
          <w:lang w:val="en-GB"/>
        </w:rPr>
      </w:pPr>
      <w:r>
        <w:rPr>
          <w:lang w:val="en-GB"/>
        </w:rPr>
        <w:t>a</w:t>
      </w:r>
      <w:r w:rsidR="008600BE" w:rsidRPr="008600BE">
        <w:rPr>
          <w:lang w:val="en-GB"/>
        </w:rPr>
        <w:t xml:space="preserve">bility of the project to address the research issues covered by the chosen </w:t>
      </w:r>
      <w:r>
        <w:rPr>
          <w:lang w:val="en-GB"/>
        </w:rPr>
        <w:t xml:space="preserve">research </w:t>
      </w:r>
      <w:r w:rsidR="008600BE" w:rsidRPr="008600BE">
        <w:rPr>
          <w:lang w:val="en-GB"/>
        </w:rPr>
        <w:t>theme</w:t>
      </w:r>
    </w:p>
    <w:p w14:paraId="64E58106" w14:textId="77777777" w:rsidR="008E3B28" w:rsidRPr="00A71EDD" w:rsidRDefault="00A71EDD" w:rsidP="008E3B28">
      <w:pPr>
        <w:pStyle w:val="Instructions"/>
        <w:ind w:left="0"/>
        <w:rPr>
          <w:lang w:val="en-GB"/>
        </w:rPr>
      </w:pPr>
      <w:r w:rsidRPr="00A71EDD">
        <w:rPr>
          <w:lang w:val="en-GB"/>
        </w:rPr>
        <w:t>T</w:t>
      </w:r>
      <w:r w:rsidRPr="00A71EDD">
        <w:rPr>
          <w:b/>
          <w:lang w:val="en-GB"/>
        </w:rPr>
        <w:t xml:space="preserve">he </w:t>
      </w:r>
      <w:r w:rsidR="00D07C7A" w:rsidRPr="00A71EDD">
        <w:rPr>
          <w:b/>
          <w:lang w:val="en-GB"/>
        </w:rPr>
        <w:t>criteri</w:t>
      </w:r>
      <w:r w:rsidR="00D07C7A">
        <w:rPr>
          <w:b/>
          <w:lang w:val="en-GB"/>
        </w:rPr>
        <w:t>on</w:t>
      </w:r>
      <w:r w:rsidR="00D07C7A" w:rsidRPr="00A71EDD">
        <w:rPr>
          <w:b/>
          <w:lang w:val="en-GB"/>
        </w:rPr>
        <w:t xml:space="preserve"> </w:t>
      </w:r>
      <w:r w:rsidR="008E3B28" w:rsidRPr="00A71EDD">
        <w:rPr>
          <w:b/>
          <w:lang w:val="en-GB"/>
        </w:rPr>
        <w:t>« </w:t>
      </w:r>
      <w:r w:rsidRPr="00A71EDD">
        <w:rPr>
          <w:b/>
          <w:lang w:val="en-GB"/>
        </w:rPr>
        <w:t>Quality and scientific aims</w:t>
      </w:r>
      <w:r w:rsidR="008E3B28" w:rsidRPr="00A71EDD">
        <w:rPr>
          <w:b/>
          <w:lang w:val="en-GB"/>
        </w:rPr>
        <w:t xml:space="preserve">» </w:t>
      </w:r>
      <w:r w:rsidR="00DE4A15">
        <w:rPr>
          <w:b/>
          <w:lang w:val="en-GB"/>
        </w:rPr>
        <w:t>will be the</w:t>
      </w:r>
      <w:r w:rsidRPr="00A71EDD">
        <w:rPr>
          <w:b/>
          <w:lang w:val="en-GB"/>
        </w:rPr>
        <w:t xml:space="preserve"> determini</w:t>
      </w:r>
      <w:r w:rsidR="009A5DB1">
        <w:rPr>
          <w:b/>
          <w:lang w:val="en-GB"/>
        </w:rPr>
        <w:t>n</w:t>
      </w:r>
      <w:r w:rsidRPr="00A71EDD">
        <w:rPr>
          <w:b/>
          <w:lang w:val="en-GB"/>
        </w:rPr>
        <w:t xml:space="preserve">g </w:t>
      </w:r>
      <w:r w:rsidR="00DE4A15">
        <w:rPr>
          <w:b/>
          <w:lang w:val="en-GB"/>
        </w:rPr>
        <w:t>one</w:t>
      </w:r>
      <w:r w:rsidR="009A5DB1" w:rsidRPr="00A71EDD">
        <w:rPr>
          <w:b/>
          <w:lang w:val="en-GB"/>
        </w:rPr>
        <w:t>:</w:t>
      </w:r>
      <w:r w:rsidRPr="00A71EDD">
        <w:rPr>
          <w:b/>
          <w:lang w:val="en-GB"/>
        </w:rPr>
        <w:t xml:space="preserve"> only the projects </w:t>
      </w:r>
      <w:r w:rsidR="00DE4A15">
        <w:rPr>
          <w:b/>
          <w:lang w:val="en-GB"/>
        </w:rPr>
        <w:t>having received</w:t>
      </w:r>
      <w:r w:rsidRPr="00A71EDD">
        <w:rPr>
          <w:b/>
          <w:lang w:val="en-GB"/>
        </w:rPr>
        <w:t xml:space="preserve"> </w:t>
      </w:r>
      <w:r w:rsidR="00DE4A15">
        <w:rPr>
          <w:b/>
          <w:lang w:val="en-GB"/>
        </w:rPr>
        <w:t xml:space="preserve">an </w:t>
      </w:r>
      <w:r w:rsidRPr="00A71EDD">
        <w:rPr>
          <w:b/>
          <w:lang w:val="en-GB"/>
        </w:rPr>
        <w:t xml:space="preserve">« A » </w:t>
      </w:r>
      <w:r w:rsidR="00DE4A15">
        <w:rPr>
          <w:b/>
          <w:lang w:val="en-GB"/>
        </w:rPr>
        <w:t xml:space="preserve">will proceed to the second step of the evaluation process. </w:t>
      </w:r>
    </w:p>
    <w:p w14:paraId="5393B824" w14:textId="77777777" w:rsidR="00FC1445" w:rsidRDefault="00FC1445" w:rsidP="0060653F">
      <w:pPr>
        <w:rPr>
          <w:lang w:val="en-GB"/>
        </w:rPr>
      </w:pPr>
    </w:p>
    <w:p w14:paraId="650C2BAC" w14:textId="77777777" w:rsidR="00B10BA3" w:rsidRDefault="00B10BA3">
      <w:pPr>
        <w:rPr>
          <w:rFonts w:asciiTheme="minorHAnsi" w:eastAsia="Times New Roman" w:hAnsiTheme="minorHAnsi" w:cstheme="minorHAnsi"/>
          <w:b/>
          <w:szCs w:val="22"/>
          <w:lang w:val="en-GB"/>
        </w:rPr>
      </w:pPr>
      <w:r>
        <w:rPr>
          <w:rFonts w:asciiTheme="minorHAnsi" w:eastAsia="Times New Roman" w:hAnsiTheme="minorHAnsi" w:cstheme="minorHAnsi"/>
          <w:b/>
          <w:szCs w:val="22"/>
          <w:lang w:val="en-GB"/>
        </w:rPr>
        <w:br w:type="page"/>
      </w:r>
    </w:p>
    <w:p w14:paraId="1EF44339" w14:textId="77777777" w:rsidR="00FE46E6" w:rsidRPr="00F976CB" w:rsidRDefault="00FE46E6" w:rsidP="00FE46E6">
      <w:pPr>
        <w:jc w:val="both"/>
        <w:rPr>
          <w:rFonts w:asciiTheme="minorHAnsi" w:eastAsia="Times New Roman" w:hAnsiTheme="minorHAnsi" w:cstheme="minorHAnsi"/>
          <w:b/>
          <w:color w:val="FF0000"/>
          <w:szCs w:val="22"/>
          <w:lang w:val="en-GB"/>
        </w:rPr>
      </w:pPr>
      <w:r w:rsidRPr="00F976CB">
        <w:rPr>
          <w:rFonts w:asciiTheme="minorHAnsi" w:eastAsia="Times New Roman" w:hAnsiTheme="minorHAnsi" w:cstheme="minorHAnsi"/>
          <w:b/>
          <w:color w:val="FF0000"/>
          <w:szCs w:val="22"/>
          <w:lang w:val="en-GB"/>
        </w:rPr>
        <w:lastRenderedPageBreak/>
        <w:t>Objectives</w:t>
      </w:r>
      <w:r w:rsidR="00E710F3" w:rsidRPr="00F976CB">
        <w:rPr>
          <w:rFonts w:asciiTheme="minorHAnsi" w:eastAsia="Times New Roman" w:hAnsiTheme="minorHAnsi" w:cstheme="minorHAnsi"/>
          <w:b/>
          <w:color w:val="FF0000"/>
          <w:szCs w:val="22"/>
          <w:lang w:val="en-GB"/>
        </w:rPr>
        <w:t xml:space="preserve"> and research hypothesis</w:t>
      </w:r>
      <w:r w:rsidRPr="00F976CB">
        <w:rPr>
          <w:rFonts w:asciiTheme="minorHAnsi" w:eastAsia="Times New Roman" w:hAnsiTheme="minorHAnsi" w:cstheme="minorHAnsi"/>
          <w:b/>
          <w:color w:val="FF0000"/>
          <w:szCs w:val="22"/>
          <w:lang w:val="en-GB"/>
        </w:rPr>
        <w:t xml:space="preserve"> </w:t>
      </w:r>
    </w:p>
    <w:p w14:paraId="1BC39E1A" w14:textId="77777777" w:rsidR="00E710F3" w:rsidRPr="005754E6" w:rsidRDefault="00FE46E6" w:rsidP="00306D04">
      <w:pPr>
        <w:ind w:firstLine="360"/>
        <w:jc w:val="both"/>
        <w:rPr>
          <w:rFonts w:asciiTheme="minorHAnsi" w:hAnsiTheme="minorHAnsi" w:cstheme="minorHAnsi"/>
          <w:szCs w:val="22"/>
          <w:lang w:val="en-GB"/>
        </w:rPr>
      </w:pPr>
      <w:r w:rsidRPr="005754E6">
        <w:rPr>
          <w:rFonts w:asciiTheme="minorHAnsi" w:hAnsiTheme="minorHAnsi" w:cstheme="minorHAnsi"/>
          <w:szCs w:val="22"/>
          <w:lang w:val="en-GB"/>
        </w:rPr>
        <w:t xml:space="preserve">The loss of cone photoreceptors is causing blindness in diseases </w:t>
      </w:r>
      <w:r w:rsidR="005A6497">
        <w:rPr>
          <w:rFonts w:asciiTheme="minorHAnsi" w:hAnsiTheme="minorHAnsi" w:cstheme="minorHAnsi"/>
          <w:szCs w:val="22"/>
          <w:lang w:val="en-GB"/>
        </w:rPr>
        <w:t>like</w:t>
      </w:r>
      <w:r w:rsidRPr="005754E6">
        <w:rPr>
          <w:rFonts w:asciiTheme="minorHAnsi" w:hAnsiTheme="minorHAnsi" w:cstheme="minorHAnsi"/>
          <w:szCs w:val="22"/>
          <w:lang w:val="en-GB"/>
        </w:rPr>
        <w:t xml:space="preserve"> age-related macular degeneration (ARMD) and retinal dystrophies </w:t>
      </w:r>
      <w:r w:rsidR="005A6497">
        <w:rPr>
          <w:rFonts w:asciiTheme="minorHAnsi" w:hAnsiTheme="minorHAnsi" w:cstheme="minorHAnsi"/>
          <w:szCs w:val="22"/>
          <w:lang w:val="en-GB"/>
        </w:rPr>
        <w:t xml:space="preserve">(e.g. </w:t>
      </w:r>
      <w:r w:rsidRPr="005754E6">
        <w:rPr>
          <w:rFonts w:asciiTheme="minorHAnsi" w:hAnsiTheme="minorHAnsi" w:cstheme="minorHAnsi"/>
          <w:szCs w:val="22"/>
          <w:lang w:val="en-GB"/>
        </w:rPr>
        <w:t xml:space="preserve">retinitis </w:t>
      </w:r>
      <w:proofErr w:type="spellStart"/>
      <w:r w:rsidRPr="005754E6">
        <w:rPr>
          <w:rFonts w:asciiTheme="minorHAnsi" w:hAnsiTheme="minorHAnsi" w:cstheme="minorHAnsi"/>
          <w:szCs w:val="22"/>
          <w:lang w:val="en-GB"/>
        </w:rPr>
        <w:t>pigmentosa</w:t>
      </w:r>
      <w:proofErr w:type="spellEnd"/>
      <w:r w:rsidR="005A6497">
        <w:rPr>
          <w:rFonts w:asciiTheme="minorHAnsi" w:hAnsiTheme="minorHAnsi" w:cstheme="minorHAnsi"/>
          <w:szCs w:val="22"/>
          <w:lang w:val="en-GB"/>
        </w:rPr>
        <w:t>)</w:t>
      </w:r>
      <w:r w:rsidRPr="005754E6">
        <w:rPr>
          <w:rFonts w:asciiTheme="minorHAnsi" w:hAnsiTheme="minorHAnsi" w:cstheme="minorHAnsi"/>
          <w:szCs w:val="22"/>
          <w:lang w:val="en-GB"/>
        </w:rPr>
        <w:t xml:space="preserve">. </w:t>
      </w:r>
      <w:r w:rsidRPr="00C97E66">
        <w:rPr>
          <w:rFonts w:asciiTheme="minorHAnsi" w:hAnsiTheme="minorHAnsi" w:cstheme="minorHAnsi"/>
          <w:b/>
          <w:szCs w:val="22"/>
          <w:lang w:val="en-GB"/>
        </w:rPr>
        <w:t xml:space="preserve">We here propose to screen neuroprotective molecules on a cell line for a subsequent validation on purified cone photoreceptors and animal models of </w:t>
      </w:r>
      <w:r w:rsidR="005A6497">
        <w:rPr>
          <w:rFonts w:asciiTheme="minorHAnsi" w:hAnsiTheme="minorHAnsi" w:cstheme="minorHAnsi"/>
          <w:b/>
          <w:szCs w:val="22"/>
          <w:lang w:val="en-GB"/>
        </w:rPr>
        <w:t xml:space="preserve">these </w:t>
      </w:r>
      <w:r w:rsidRPr="00C97E66">
        <w:rPr>
          <w:rFonts w:asciiTheme="minorHAnsi" w:hAnsiTheme="minorHAnsi" w:cstheme="minorHAnsi"/>
          <w:b/>
          <w:szCs w:val="22"/>
          <w:lang w:val="en-GB"/>
        </w:rPr>
        <w:t>retinal diseases.</w:t>
      </w:r>
      <w:r w:rsidR="00F637F3" w:rsidRPr="005754E6">
        <w:rPr>
          <w:rFonts w:asciiTheme="minorHAnsi" w:hAnsiTheme="minorHAnsi" w:cstheme="minorHAnsi"/>
          <w:szCs w:val="22"/>
          <w:lang w:val="en-GB"/>
        </w:rPr>
        <w:t xml:space="preserve"> The screening </w:t>
      </w:r>
      <w:r w:rsidR="00E710F3" w:rsidRPr="005754E6">
        <w:rPr>
          <w:rFonts w:asciiTheme="minorHAnsi" w:hAnsiTheme="minorHAnsi" w:cstheme="minorHAnsi"/>
          <w:szCs w:val="22"/>
          <w:lang w:val="en-GB"/>
        </w:rPr>
        <w:t>relies</w:t>
      </w:r>
      <w:r w:rsidR="00F637F3" w:rsidRPr="005754E6">
        <w:rPr>
          <w:rFonts w:asciiTheme="minorHAnsi" w:hAnsiTheme="minorHAnsi" w:cstheme="minorHAnsi"/>
          <w:szCs w:val="22"/>
          <w:lang w:val="en-GB"/>
        </w:rPr>
        <w:t xml:space="preserve"> on the identification of a new pathway for cone photoreceptor degeneration.</w:t>
      </w:r>
      <w:r w:rsidRPr="005754E6">
        <w:rPr>
          <w:rFonts w:asciiTheme="minorHAnsi" w:hAnsiTheme="minorHAnsi" w:cstheme="minorHAnsi"/>
          <w:szCs w:val="22"/>
          <w:lang w:val="en-GB"/>
        </w:rPr>
        <w:t xml:space="preserve"> </w:t>
      </w:r>
      <w:r w:rsidR="00F637F3" w:rsidRPr="005754E6">
        <w:rPr>
          <w:rFonts w:asciiTheme="minorHAnsi" w:hAnsiTheme="minorHAnsi" w:cstheme="minorHAnsi"/>
          <w:szCs w:val="22"/>
          <w:lang w:val="en-GB"/>
        </w:rPr>
        <w:t xml:space="preserve">This pathway </w:t>
      </w:r>
      <w:r w:rsidR="00E710F3" w:rsidRPr="005754E6">
        <w:rPr>
          <w:rFonts w:asciiTheme="minorHAnsi" w:hAnsiTheme="minorHAnsi" w:cstheme="minorHAnsi"/>
          <w:szCs w:val="22"/>
          <w:lang w:val="en-GB"/>
        </w:rPr>
        <w:t>is</w:t>
      </w:r>
      <w:r w:rsidR="00F637F3" w:rsidRPr="005754E6">
        <w:rPr>
          <w:rFonts w:asciiTheme="minorHAnsi" w:hAnsiTheme="minorHAnsi" w:cstheme="minorHAnsi"/>
          <w:szCs w:val="22"/>
          <w:lang w:val="en-GB"/>
        </w:rPr>
        <w:t xml:space="preserve"> </w:t>
      </w:r>
      <w:r w:rsidR="005A6497">
        <w:rPr>
          <w:rFonts w:asciiTheme="minorHAnsi" w:hAnsiTheme="minorHAnsi" w:cstheme="minorHAnsi"/>
          <w:szCs w:val="22"/>
          <w:lang w:val="en-GB"/>
        </w:rPr>
        <w:t xml:space="preserve">initially </w:t>
      </w:r>
      <w:r w:rsidR="00F637F3" w:rsidRPr="005754E6">
        <w:rPr>
          <w:rFonts w:asciiTheme="minorHAnsi" w:hAnsiTheme="minorHAnsi" w:cstheme="minorHAnsi"/>
          <w:szCs w:val="22"/>
          <w:lang w:val="en-GB"/>
        </w:rPr>
        <w:t>activated by a membrane receptor</w:t>
      </w:r>
      <w:r w:rsidR="005A6497">
        <w:rPr>
          <w:rFonts w:asciiTheme="minorHAnsi" w:hAnsiTheme="minorHAnsi" w:cstheme="minorHAnsi"/>
          <w:szCs w:val="22"/>
          <w:lang w:val="en-GB"/>
        </w:rPr>
        <w:t>. The</w:t>
      </w:r>
      <w:r w:rsidR="00E710F3" w:rsidRPr="005754E6">
        <w:rPr>
          <w:rFonts w:asciiTheme="minorHAnsi" w:hAnsiTheme="minorHAnsi" w:cstheme="minorHAnsi"/>
          <w:szCs w:val="22"/>
          <w:lang w:val="en-GB"/>
        </w:rPr>
        <w:t xml:space="preserve"> </w:t>
      </w:r>
      <w:r w:rsidR="005A6497">
        <w:rPr>
          <w:rFonts w:asciiTheme="minorHAnsi" w:hAnsiTheme="minorHAnsi" w:cstheme="minorHAnsi"/>
          <w:szCs w:val="22"/>
          <w:lang w:val="en-GB"/>
        </w:rPr>
        <w:t>cell protection by</w:t>
      </w:r>
      <w:r w:rsidR="00E710F3" w:rsidRPr="005754E6">
        <w:rPr>
          <w:rFonts w:asciiTheme="minorHAnsi" w:hAnsiTheme="minorHAnsi" w:cstheme="minorHAnsi"/>
          <w:szCs w:val="22"/>
          <w:lang w:val="en-GB"/>
        </w:rPr>
        <w:t xml:space="preserve"> an enzymatic blocker</w:t>
      </w:r>
      <w:r w:rsidR="005A6497">
        <w:rPr>
          <w:rFonts w:asciiTheme="minorHAnsi" w:hAnsiTheme="minorHAnsi" w:cstheme="minorHAnsi"/>
          <w:szCs w:val="22"/>
          <w:lang w:val="en-GB"/>
        </w:rPr>
        <w:t xml:space="preserve"> within this pathway</w:t>
      </w:r>
      <w:r w:rsidR="00E710F3" w:rsidRPr="005754E6">
        <w:rPr>
          <w:rFonts w:asciiTheme="minorHAnsi" w:hAnsiTheme="minorHAnsi" w:cstheme="minorHAnsi"/>
          <w:szCs w:val="22"/>
          <w:lang w:val="en-GB"/>
        </w:rPr>
        <w:t xml:space="preserve"> h</w:t>
      </w:r>
      <w:r w:rsidR="00F637F3" w:rsidRPr="005754E6">
        <w:rPr>
          <w:rFonts w:asciiTheme="minorHAnsi" w:hAnsiTheme="minorHAnsi" w:cstheme="minorHAnsi"/>
          <w:szCs w:val="22"/>
          <w:lang w:val="en-GB"/>
        </w:rPr>
        <w:t xml:space="preserve">as confirmed </w:t>
      </w:r>
      <w:r w:rsidR="005A6497">
        <w:rPr>
          <w:rFonts w:asciiTheme="minorHAnsi" w:hAnsiTheme="minorHAnsi" w:cstheme="minorHAnsi"/>
          <w:szCs w:val="22"/>
          <w:lang w:val="en-GB"/>
        </w:rPr>
        <w:t>its</w:t>
      </w:r>
      <w:r w:rsidR="00E710F3" w:rsidRPr="005754E6">
        <w:rPr>
          <w:rFonts w:asciiTheme="minorHAnsi" w:hAnsiTheme="minorHAnsi" w:cstheme="minorHAnsi"/>
          <w:szCs w:val="22"/>
          <w:lang w:val="en-GB"/>
        </w:rPr>
        <w:t xml:space="preserve"> induction </w:t>
      </w:r>
      <w:r w:rsidR="005A6497">
        <w:rPr>
          <w:rFonts w:asciiTheme="minorHAnsi" w:hAnsiTheme="minorHAnsi" w:cstheme="minorHAnsi"/>
          <w:szCs w:val="22"/>
          <w:lang w:val="en-GB"/>
        </w:rPr>
        <w:t>for cone cell degeneration</w:t>
      </w:r>
      <w:r w:rsidR="00F637F3" w:rsidRPr="005754E6">
        <w:rPr>
          <w:rFonts w:asciiTheme="minorHAnsi" w:hAnsiTheme="minorHAnsi" w:cstheme="minorHAnsi"/>
          <w:szCs w:val="22"/>
          <w:lang w:val="en-GB"/>
        </w:rPr>
        <w:t xml:space="preserve">. </w:t>
      </w:r>
      <w:r w:rsidR="00E710F3" w:rsidRPr="005754E6">
        <w:rPr>
          <w:rFonts w:asciiTheme="minorHAnsi" w:hAnsiTheme="minorHAnsi" w:cstheme="minorHAnsi"/>
          <w:szCs w:val="22"/>
          <w:lang w:val="en-GB"/>
        </w:rPr>
        <w:t>This pathway was first identified in isolated cone photoreceptors and confirmed in vivo</w:t>
      </w:r>
      <w:r w:rsidR="005B1C21" w:rsidRPr="005754E6">
        <w:rPr>
          <w:rFonts w:asciiTheme="minorHAnsi" w:hAnsiTheme="minorHAnsi" w:cstheme="minorHAnsi"/>
          <w:szCs w:val="22"/>
          <w:lang w:val="en-GB"/>
        </w:rPr>
        <w:t>. I</w:t>
      </w:r>
      <w:r w:rsidR="00E710F3" w:rsidRPr="005754E6">
        <w:rPr>
          <w:rFonts w:asciiTheme="minorHAnsi" w:hAnsiTheme="minorHAnsi" w:cstheme="minorHAnsi"/>
          <w:szCs w:val="22"/>
          <w:lang w:val="en-GB"/>
        </w:rPr>
        <w:t xml:space="preserve">ts presence in a cell line provides an adequate model for the rapid screening of molecules. Our </w:t>
      </w:r>
      <w:r w:rsidR="00E710F3" w:rsidRPr="00C97E66">
        <w:rPr>
          <w:rFonts w:asciiTheme="minorHAnsi" w:hAnsiTheme="minorHAnsi" w:cstheme="minorHAnsi"/>
          <w:szCs w:val="22"/>
          <w:u w:val="single"/>
          <w:lang w:val="en-GB"/>
        </w:rPr>
        <w:t>first objective</w:t>
      </w:r>
      <w:r w:rsidR="00E710F3" w:rsidRPr="005754E6">
        <w:rPr>
          <w:rFonts w:asciiTheme="minorHAnsi" w:hAnsiTheme="minorHAnsi" w:cstheme="minorHAnsi"/>
          <w:szCs w:val="22"/>
          <w:lang w:val="en-GB"/>
        </w:rPr>
        <w:t xml:space="preserve"> is therefore </w:t>
      </w:r>
      <w:r w:rsidR="00F637F3" w:rsidRPr="005754E6">
        <w:rPr>
          <w:rFonts w:asciiTheme="minorHAnsi" w:hAnsiTheme="minorHAnsi" w:cstheme="minorHAnsi"/>
          <w:szCs w:val="22"/>
          <w:lang w:val="en-GB"/>
        </w:rPr>
        <w:t xml:space="preserve">to </w:t>
      </w:r>
      <w:r w:rsidR="00F637F3" w:rsidRPr="00C97E66">
        <w:rPr>
          <w:rFonts w:asciiTheme="minorHAnsi" w:hAnsiTheme="minorHAnsi" w:cstheme="minorHAnsi"/>
          <w:b/>
          <w:szCs w:val="22"/>
          <w:lang w:val="en-GB"/>
        </w:rPr>
        <w:t xml:space="preserve">screen efficient receptor antagonists or improve the </w:t>
      </w:r>
      <w:r w:rsidR="00E710F3" w:rsidRPr="00C97E66">
        <w:rPr>
          <w:rFonts w:asciiTheme="minorHAnsi" w:hAnsiTheme="minorHAnsi" w:cstheme="minorHAnsi"/>
          <w:b/>
          <w:szCs w:val="22"/>
          <w:lang w:val="en-GB"/>
        </w:rPr>
        <w:t xml:space="preserve">affinity of our known </w:t>
      </w:r>
      <w:r w:rsidR="00F637F3" w:rsidRPr="00C97E66">
        <w:rPr>
          <w:rFonts w:asciiTheme="minorHAnsi" w:hAnsiTheme="minorHAnsi" w:cstheme="minorHAnsi"/>
          <w:b/>
          <w:szCs w:val="22"/>
          <w:lang w:val="en-GB"/>
        </w:rPr>
        <w:t>enzymatic blo</w:t>
      </w:r>
      <w:r w:rsidR="00E710F3" w:rsidRPr="00C97E66">
        <w:rPr>
          <w:rFonts w:asciiTheme="minorHAnsi" w:hAnsiTheme="minorHAnsi" w:cstheme="minorHAnsi"/>
          <w:b/>
          <w:szCs w:val="22"/>
          <w:lang w:val="en-GB"/>
        </w:rPr>
        <w:t>cker</w:t>
      </w:r>
      <w:r w:rsidR="005B1C21" w:rsidRPr="005754E6">
        <w:rPr>
          <w:rFonts w:asciiTheme="minorHAnsi" w:hAnsiTheme="minorHAnsi" w:cstheme="minorHAnsi"/>
          <w:szCs w:val="22"/>
          <w:lang w:val="en-GB"/>
        </w:rPr>
        <w:t xml:space="preserve"> on th</w:t>
      </w:r>
      <w:r w:rsidR="005A6497">
        <w:rPr>
          <w:rFonts w:asciiTheme="minorHAnsi" w:hAnsiTheme="minorHAnsi" w:cstheme="minorHAnsi"/>
          <w:szCs w:val="22"/>
          <w:lang w:val="en-GB"/>
        </w:rPr>
        <w:t>e</w:t>
      </w:r>
      <w:r w:rsidR="005B1C21" w:rsidRPr="005754E6">
        <w:rPr>
          <w:rFonts w:asciiTheme="minorHAnsi" w:hAnsiTheme="minorHAnsi" w:cstheme="minorHAnsi"/>
          <w:szCs w:val="22"/>
          <w:lang w:val="en-GB"/>
        </w:rPr>
        <w:t xml:space="preserve"> cell line with </w:t>
      </w:r>
      <w:r w:rsidR="005A6497">
        <w:rPr>
          <w:rFonts w:asciiTheme="minorHAnsi" w:hAnsiTheme="minorHAnsi" w:cstheme="minorHAnsi"/>
          <w:szCs w:val="22"/>
          <w:lang w:val="en-GB"/>
        </w:rPr>
        <w:t xml:space="preserve">the subsequent </w:t>
      </w:r>
      <w:r w:rsidR="005B1C21" w:rsidRPr="005754E6">
        <w:rPr>
          <w:rFonts w:asciiTheme="minorHAnsi" w:hAnsiTheme="minorHAnsi" w:cstheme="minorHAnsi"/>
          <w:szCs w:val="22"/>
          <w:lang w:val="en-GB"/>
        </w:rPr>
        <w:t>an</w:t>
      </w:r>
      <w:r w:rsidR="005A6497">
        <w:rPr>
          <w:rFonts w:asciiTheme="minorHAnsi" w:hAnsiTheme="minorHAnsi" w:cstheme="minorHAnsi"/>
          <w:szCs w:val="22"/>
          <w:lang w:val="en-GB"/>
        </w:rPr>
        <w:t>d</w:t>
      </w:r>
      <w:r w:rsidR="005B1C21" w:rsidRPr="005754E6">
        <w:rPr>
          <w:rFonts w:asciiTheme="minorHAnsi" w:hAnsiTheme="minorHAnsi" w:cstheme="minorHAnsi"/>
          <w:szCs w:val="22"/>
          <w:lang w:val="en-GB"/>
        </w:rPr>
        <w:t xml:space="preserve"> immediate validation on isolated cone photoreceptors</w:t>
      </w:r>
      <w:r w:rsidR="00E710F3" w:rsidRPr="005754E6">
        <w:rPr>
          <w:rFonts w:asciiTheme="minorHAnsi" w:hAnsiTheme="minorHAnsi" w:cstheme="minorHAnsi"/>
          <w:szCs w:val="22"/>
          <w:lang w:val="en-GB"/>
        </w:rPr>
        <w:t xml:space="preserve">. The </w:t>
      </w:r>
      <w:r w:rsidR="00E710F3" w:rsidRPr="00C97E66">
        <w:rPr>
          <w:rFonts w:asciiTheme="minorHAnsi" w:hAnsiTheme="minorHAnsi" w:cstheme="minorHAnsi"/>
          <w:szCs w:val="22"/>
          <w:u w:val="single"/>
          <w:lang w:val="en-GB"/>
        </w:rPr>
        <w:t>second objective</w:t>
      </w:r>
      <w:r w:rsidR="00E710F3" w:rsidRPr="005754E6">
        <w:rPr>
          <w:rFonts w:asciiTheme="minorHAnsi" w:hAnsiTheme="minorHAnsi" w:cstheme="minorHAnsi"/>
          <w:szCs w:val="22"/>
          <w:lang w:val="en-GB"/>
        </w:rPr>
        <w:t xml:space="preserve"> is to </w:t>
      </w:r>
      <w:r w:rsidR="00E710F3" w:rsidRPr="00C97E66">
        <w:rPr>
          <w:rFonts w:asciiTheme="minorHAnsi" w:hAnsiTheme="minorHAnsi" w:cstheme="minorHAnsi"/>
          <w:b/>
          <w:szCs w:val="22"/>
          <w:lang w:val="en-GB"/>
        </w:rPr>
        <w:t xml:space="preserve">demonstrate </w:t>
      </w:r>
      <w:r w:rsidR="005B1C21" w:rsidRPr="00C97E66">
        <w:rPr>
          <w:rFonts w:asciiTheme="minorHAnsi" w:hAnsiTheme="minorHAnsi" w:cstheme="minorHAnsi"/>
          <w:b/>
          <w:szCs w:val="22"/>
          <w:lang w:val="en-GB"/>
        </w:rPr>
        <w:t xml:space="preserve">that the identified pathway is involved </w:t>
      </w:r>
      <w:r w:rsidR="00E710F3" w:rsidRPr="00C97E66">
        <w:rPr>
          <w:rFonts w:asciiTheme="minorHAnsi" w:hAnsiTheme="minorHAnsi" w:cstheme="minorHAnsi"/>
          <w:b/>
          <w:szCs w:val="22"/>
          <w:lang w:val="en-GB"/>
        </w:rPr>
        <w:t xml:space="preserve">in vivo </w:t>
      </w:r>
      <w:r w:rsidR="005A6497" w:rsidRPr="00C97E66">
        <w:rPr>
          <w:rFonts w:asciiTheme="minorHAnsi" w:hAnsiTheme="minorHAnsi" w:cstheme="minorHAnsi"/>
          <w:b/>
          <w:szCs w:val="22"/>
          <w:lang w:val="en-GB"/>
        </w:rPr>
        <w:t xml:space="preserve">in </w:t>
      </w:r>
      <w:r w:rsidR="005B1C21" w:rsidRPr="00C97E66">
        <w:rPr>
          <w:rFonts w:asciiTheme="minorHAnsi" w:hAnsiTheme="minorHAnsi" w:cstheme="minorHAnsi"/>
          <w:b/>
          <w:szCs w:val="22"/>
          <w:lang w:val="en-GB"/>
        </w:rPr>
        <w:t xml:space="preserve">cone photoreceptor degeneration using animal </w:t>
      </w:r>
      <w:r w:rsidR="00E710F3" w:rsidRPr="00C97E66">
        <w:rPr>
          <w:rFonts w:asciiTheme="minorHAnsi" w:hAnsiTheme="minorHAnsi" w:cstheme="minorHAnsi"/>
          <w:b/>
          <w:szCs w:val="22"/>
          <w:lang w:val="en-GB"/>
        </w:rPr>
        <w:t>models of the diseases</w:t>
      </w:r>
      <w:r w:rsidR="005A6497">
        <w:rPr>
          <w:rFonts w:asciiTheme="minorHAnsi" w:hAnsiTheme="minorHAnsi" w:cstheme="minorHAnsi"/>
          <w:b/>
          <w:szCs w:val="22"/>
          <w:lang w:val="en-GB"/>
        </w:rPr>
        <w:t>.</w:t>
      </w:r>
      <w:r w:rsidR="005B1C21" w:rsidRPr="005754E6">
        <w:rPr>
          <w:rFonts w:asciiTheme="minorHAnsi" w:hAnsiTheme="minorHAnsi" w:cstheme="minorHAnsi"/>
          <w:szCs w:val="22"/>
          <w:lang w:val="en-GB"/>
        </w:rPr>
        <w:t xml:space="preserve"> </w:t>
      </w:r>
      <w:r w:rsidR="005A6497">
        <w:rPr>
          <w:rFonts w:asciiTheme="minorHAnsi" w:hAnsiTheme="minorHAnsi" w:cstheme="minorHAnsi"/>
          <w:szCs w:val="22"/>
          <w:lang w:val="en-GB"/>
        </w:rPr>
        <w:t xml:space="preserve">This objective will enable to validate the </w:t>
      </w:r>
      <w:r w:rsidR="005B1C21" w:rsidRPr="005754E6">
        <w:rPr>
          <w:rFonts w:asciiTheme="minorHAnsi" w:hAnsiTheme="minorHAnsi" w:cstheme="minorHAnsi"/>
          <w:szCs w:val="22"/>
          <w:lang w:val="en-GB"/>
        </w:rPr>
        <w:t>in vivo efficacy of</w:t>
      </w:r>
      <w:r w:rsidR="005A6497">
        <w:rPr>
          <w:rFonts w:asciiTheme="minorHAnsi" w:hAnsiTheme="minorHAnsi" w:cstheme="minorHAnsi"/>
          <w:szCs w:val="22"/>
          <w:lang w:val="en-GB"/>
        </w:rPr>
        <w:t xml:space="preserve"> our</w:t>
      </w:r>
      <w:r w:rsidR="005B1C21" w:rsidRPr="005754E6">
        <w:rPr>
          <w:rFonts w:asciiTheme="minorHAnsi" w:hAnsiTheme="minorHAnsi" w:cstheme="minorHAnsi"/>
          <w:szCs w:val="22"/>
          <w:lang w:val="en-GB"/>
        </w:rPr>
        <w:t xml:space="preserve"> identified drugs</w:t>
      </w:r>
      <w:r w:rsidR="00E710F3" w:rsidRPr="005754E6">
        <w:rPr>
          <w:rFonts w:asciiTheme="minorHAnsi" w:hAnsiTheme="minorHAnsi" w:cstheme="minorHAnsi"/>
          <w:szCs w:val="22"/>
          <w:lang w:val="en-GB"/>
        </w:rPr>
        <w:t>.</w:t>
      </w:r>
      <w:r w:rsidR="00521C8F">
        <w:rPr>
          <w:rFonts w:asciiTheme="minorHAnsi" w:hAnsiTheme="minorHAnsi" w:cstheme="minorHAnsi"/>
          <w:szCs w:val="22"/>
          <w:lang w:val="en-GB"/>
        </w:rPr>
        <w:t xml:space="preserve"> </w:t>
      </w:r>
      <w:r w:rsidR="005A6497">
        <w:rPr>
          <w:rFonts w:asciiTheme="minorHAnsi" w:hAnsiTheme="minorHAnsi" w:cstheme="minorHAnsi"/>
          <w:szCs w:val="22"/>
          <w:lang w:val="en-GB"/>
        </w:rPr>
        <w:t xml:space="preserve">The third objective is to activate this pathway in living primates to provide an animal model of cone degeneration and macular dystrophy. </w:t>
      </w:r>
      <w:r w:rsidR="00521C8F">
        <w:rPr>
          <w:rFonts w:asciiTheme="minorHAnsi" w:hAnsiTheme="minorHAnsi" w:cstheme="minorHAnsi"/>
          <w:szCs w:val="22"/>
          <w:lang w:val="en-GB"/>
        </w:rPr>
        <w:t>To achieve these objective</w:t>
      </w:r>
      <w:r w:rsidR="005A6497">
        <w:rPr>
          <w:rFonts w:asciiTheme="minorHAnsi" w:hAnsiTheme="minorHAnsi" w:cstheme="minorHAnsi"/>
          <w:szCs w:val="22"/>
          <w:lang w:val="en-GB"/>
        </w:rPr>
        <w:t>s</w:t>
      </w:r>
      <w:r w:rsidR="00521C8F">
        <w:rPr>
          <w:rFonts w:asciiTheme="minorHAnsi" w:hAnsiTheme="minorHAnsi" w:cstheme="minorHAnsi"/>
          <w:szCs w:val="22"/>
          <w:lang w:val="en-GB"/>
        </w:rPr>
        <w:t xml:space="preserve">, Serge Picaud, a specialist of retinal physiopathology at the Vision Institute, is teaming up with </w:t>
      </w:r>
      <w:r w:rsidR="005A6497">
        <w:rPr>
          <w:rFonts w:asciiTheme="minorHAnsi" w:hAnsiTheme="minorHAnsi" w:cstheme="minorHAnsi"/>
          <w:szCs w:val="22"/>
          <w:lang w:val="en-GB"/>
        </w:rPr>
        <w:t xml:space="preserve">Dr Christophe </w:t>
      </w:r>
      <w:proofErr w:type="spellStart"/>
      <w:r w:rsidR="005A6497">
        <w:rPr>
          <w:rFonts w:asciiTheme="minorHAnsi" w:hAnsiTheme="minorHAnsi" w:cstheme="minorHAnsi"/>
          <w:szCs w:val="22"/>
          <w:lang w:val="en-GB"/>
        </w:rPr>
        <w:t>Rochais</w:t>
      </w:r>
      <w:proofErr w:type="spellEnd"/>
      <w:r w:rsidR="005A6497">
        <w:rPr>
          <w:rFonts w:asciiTheme="minorHAnsi" w:hAnsiTheme="minorHAnsi" w:cstheme="minorHAnsi"/>
          <w:szCs w:val="22"/>
          <w:lang w:val="en-GB"/>
        </w:rPr>
        <w:t xml:space="preserve"> </w:t>
      </w:r>
      <w:r w:rsidR="005A6497" w:rsidRPr="00306D04">
        <w:rPr>
          <w:rFonts w:asciiTheme="minorHAnsi" w:hAnsiTheme="minorHAnsi" w:cstheme="minorHAnsi"/>
          <w:szCs w:val="22"/>
          <w:lang w:val="en-GB"/>
        </w:rPr>
        <w:t xml:space="preserve">and </w:t>
      </w:r>
      <w:proofErr w:type="spellStart"/>
      <w:r w:rsidR="005A6497" w:rsidRPr="00306D04">
        <w:rPr>
          <w:rFonts w:asciiTheme="minorHAnsi" w:hAnsiTheme="minorHAnsi" w:cstheme="minorHAnsi"/>
          <w:szCs w:val="22"/>
          <w:lang w:val="en-GB"/>
        </w:rPr>
        <w:t>Pr</w:t>
      </w:r>
      <w:proofErr w:type="spellEnd"/>
      <w:r w:rsidR="005A6497" w:rsidRPr="00306D04">
        <w:rPr>
          <w:rFonts w:asciiTheme="minorHAnsi" w:hAnsiTheme="minorHAnsi" w:cstheme="minorHAnsi"/>
          <w:szCs w:val="22"/>
          <w:lang w:val="en-GB"/>
        </w:rPr>
        <w:t xml:space="preserve"> Patrick </w:t>
      </w:r>
      <w:proofErr w:type="spellStart"/>
      <w:r w:rsidR="005A6497" w:rsidRPr="00306D04">
        <w:rPr>
          <w:rFonts w:asciiTheme="minorHAnsi" w:hAnsiTheme="minorHAnsi" w:cstheme="minorHAnsi"/>
          <w:szCs w:val="22"/>
          <w:lang w:val="en-GB"/>
        </w:rPr>
        <w:t>Dallemagne</w:t>
      </w:r>
      <w:proofErr w:type="spellEnd"/>
      <w:r w:rsidR="005A6497" w:rsidRPr="00306D04">
        <w:rPr>
          <w:rFonts w:asciiTheme="minorHAnsi" w:hAnsiTheme="minorHAnsi" w:cstheme="minorHAnsi"/>
          <w:szCs w:val="22"/>
          <w:lang w:val="en-GB"/>
        </w:rPr>
        <w:t xml:space="preserve"> (</w:t>
      </w:r>
      <w:r w:rsidR="00C522A5" w:rsidRPr="00306D04">
        <w:rPr>
          <w:rFonts w:asciiTheme="minorHAnsi" w:hAnsiTheme="minorHAnsi" w:cstheme="minorHAnsi"/>
          <w:szCs w:val="22"/>
          <w:lang w:val="en-GB"/>
        </w:rPr>
        <w:t>Dean</w:t>
      </w:r>
      <w:r w:rsidR="005A6497" w:rsidRPr="00306D04">
        <w:rPr>
          <w:rFonts w:asciiTheme="minorHAnsi" w:hAnsiTheme="minorHAnsi" w:cstheme="minorHAnsi"/>
          <w:szCs w:val="22"/>
          <w:lang w:val="en-GB"/>
        </w:rPr>
        <w:t>), who have</w:t>
      </w:r>
      <w:r w:rsidR="00521C8F" w:rsidRPr="00306D04">
        <w:rPr>
          <w:rFonts w:asciiTheme="minorHAnsi" w:hAnsiTheme="minorHAnsi" w:cstheme="minorHAnsi"/>
          <w:szCs w:val="22"/>
          <w:lang w:val="en-GB"/>
        </w:rPr>
        <w:t xml:space="preserve"> an established record in drug development</w:t>
      </w:r>
      <w:r w:rsidR="00C522A5" w:rsidRPr="00306D04">
        <w:rPr>
          <w:rFonts w:asciiTheme="minorHAnsi" w:hAnsiTheme="minorHAnsi" w:cstheme="minorHAnsi"/>
          <w:szCs w:val="22"/>
          <w:lang w:val="en-GB"/>
        </w:rPr>
        <w:t xml:space="preserve"> at the CERMN, where further an important </w:t>
      </w:r>
      <w:proofErr w:type="spellStart"/>
      <w:r w:rsidR="00C522A5" w:rsidRPr="00306D04">
        <w:rPr>
          <w:rFonts w:asciiTheme="minorHAnsi" w:hAnsiTheme="minorHAnsi" w:cstheme="minorHAnsi"/>
          <w:szCs w:val="22"/>
          <w:lang w:val="en-GB"/>
        </w:rPr>
        <w:t>chemolibray</w:t>
      </w:r>
      <w:proofErr w:type="spellEnd"/>
      <w:r w:rsidR="00C522A5" w:rsidRPr="00306D04">
        <w:rPr>
          <w:rFonts w:asciiTheme="minorHAnsi" w:hAnsiTheme="minorHAnsi" w:cstheme="minorHAnsi"/>
          <w:szCs w:val="22"/>
          <w:lang w:val="en-GB"/>
        </w:rPr>
        <w:t xml:space="preserve"> (19,000 original compounds)</w:t>
      </w:r>
      <w:r w:rsidR="00306D04" w:rsidRPr="00306D04">
        <w:rPr>
          <w:rFonts w:asciiTheme="minorHAnsi" w:hAnsiTheme="minorHAnsi" w:cstheme="minorHAnsi"/>
          <w:szCs w:val="22"/>
          <w:lang w:val="en-GB"/>
        </w:rPr>
        <w:t xml:space="preserve"> </w:t>
      </w:r>
      <w:r w:rsidR="00C522A5" w:rsidRPr="00306D04">
        <w:rPr>
          <w:rFonts w:asciiTheme="minorHAnsi" w:hAnsiTheme="minorHAnsi" w:cstheme="minorHAnsi"/>
          <w:szCs w:val="22"/>
          <w:lang w:val="en-GB"/>
        </w:rPr>
        <w:t>is available</w:t>
      </w:r>
      <w:r w:rsidR="00521C8F" w:rsidRPr="00306D04">
        <w:rPr>
          <w:rFonts w:asciiTheme="minorHAnsi" w:hAnsiTheme="minorHAnsi" w:cstheme="minorHAnsi"/>
          <w:szCs w:val="22"/>
          <w:lang w:val="en-GB"/>
        </w:rPr>
        <w:t>.</w:t>
      </w:r>
    </w:p>
    <w:p w14:paraId="3A950E5B" w14:textId="77777777" w:rsidR="00FE46E6" w:rsidRPr="005754E6" w:rsidRDefault="00E710F3" w:rsidP="00E710F3">
      <w:pPr>
        <w:jc w:val="both"/>
        <w:rPr>
          <w:rFonts w:asciiTheme="minorHAnsi" w:eastAsia="Times New Roman" w:hAnsiTheme="minorHAnsi" w:cstheme="minorHAnsi"/>
          <w:b/>
          <w:szCs w:val="22"/>
          <w:lang w:val="en-GB"/>
        </w:rPr>
      </w:pPr>
      <w:r w:rsidRPr="005754E6">
        <w:rPr>
          <w:rFonts w:asciiTheme="minorHAnsi" w:eastAsia="Times New Roman" w:hAnsiTheme="minorHAnsi" w:cstheme="minorHAnsi"/>
          <w:b/>
          <w:szCs w:val="22"/>
          <w:lang w:val="en-GB"/>
        </w:rPr>
        <w:t>State of the art</w:t>
      </w:r>
    </w:p>
    <w:p w14:paraId="03549AC5" w14:textId="77777777" w:rsidR="008B7963" w:rsidRPr="005754E6" w:rsidRDefault="00FE46E6" w:rsidP="00FE46E6">
      <w:pPr>
        <w:ind w:firstLine="360"/>
        <w:jc w:val="both"/>
        <w:rPr>
          <w:rFonts w:asciiTheme="minorHAnsi" w:hAnsiTheme="minorHAnsi" w:cstheme="minorHAnsi"/>
          <w:szCs w:val="22"/>
          <w:lang w:val="en-GB"/>
        </w:rPr>
      </w:pPr>
      <w:r w:rsidRPr="005754E6">
        <w:rPr>
          <w:rFonts w:asciiTheme="minorHAnsi" w:hAnsiTheme="minorHAnsi" w:cstheme="minorHAnsi"/>
          <w:szCs w:val="22"/>
          <w:lang w:val="en-GB"/>
        </w:rPr>
        <w:t xml:space="preserve">In ARMD, the molecular mechanisms leading to cone photoreceptor degeneration remain very enigmatic. </w:t>
      </w:r>
      <w:r w:rsidR="00406E1D" w:rsidRPr="005754E6">
        <w:rPr>
          <w:rFonts w:asciiTheme="minorHAnsi" w:hAnsiTheme="minorHAnsi" w:cstheme="minorHAnsi"/>
          <w:szCs w:val="22"/>
          <w:lang w:val="en-GB"/>
        </w:rPr>
        <w:t>Risk factors of the disease include</w:t>
      </w:r>
      <w:r w:rsidR="00306D04">
        <w:rPr>
          <w:rFonts w:asciiTheme="minorHAnsi" w:hAnsiTheme="minorHAnsi" w:cstheme="minorHAnsi"/>
          <w:szCs w:val="22"/>
          <w:lang w:val="en-GB"/>
        </w:rPr>
        <w:t xml:space="preserve"> tobacco, light and genes. The</w:t>
      </w:r>
      <w:r w:rsidR="00406E1D" w:rsidRPr="005754E6">
        <w:rPr>
          <w:rFonts w:asciiTheme="minorHAnsi" w:hAnsiTheme="minorHAnsi" w:cstheme="minorHAnsi"/>
          <w:szCs w:val="22"/>
          <w:lang w:val="en-GB"/>
        </w:rPr>
        <w:t xml:space="preserve"> two first risks underline the importance of oxidative stress in the physiopathology of the disease</w:t>
      </w:r>
      <w:r w:rsidR="005A6497">
        <w:rPr>
          <w:rFonts w:asciiTheme="minorHAnsi" w:hAnsiTheme="minorHAnsi" w:cstheme="minorHAnsi"/>
          <w:szCs w:val="22"/>
          <w:lang w:val="en-GB"/>
        </w:rPr>
        <w:t xml:space="preserve"> </w:t>
      </w:r>
      <w:r w:rsidR="00F332C6">
        <w:rPr>
          <w:rFonts w:asciiTheme="minorHAnsi" w:hAnsiTheme="minorHAnsi" w:cstheme="minorHAnsi"/>
          <w:szCs w:val="22"/>
          <w:lang w:val="en-GB"/>
        </w:rPr>
        <w:fldChar w:fldCharType="begin"/>
      </w:r>
      <w:r w:rsidR="005A6497">
        <w:rPr>
          <w:rFonts w:asciiTheme="minorHAnsi" w:hAnsiTheme="minorHAnsi" w:cstheme="minorHAnsi"/>
          <w:szCs w:val="22"/>
          <w:lang w:val="en-GB"/>
        </w:rPr>
        <w:instrText xml:space="preserve"> ADDIN EN.CITE &lt;EndNote&gt;&lt;Cite&gt;&lt;Author&gt;Hernandez-Zimbron&lt;/Author&gt;&lt;Year&gt;2018&lt;/Year&gt;&lt;RecNum&gt;1956&lt;/RecNum&gt;&lt;DisplayText&gt;(Hernandez-Zimbron&lt;style face="italic"&gt; et al.&lt;/style&gt;, 2018)&lt;/DisplayText&gt;&lt;record&gt;&lt;rec-number&gt;1956&lt;/rec-number&gt;&lt;foreign-keys&gt;&lt;key app="EN" db-id="zxv0rxtrya0szsetdprvt5zladaeszrdtxd9" timestamp="1525235962"&gt;1956&lt;/key&gt;&lt;/foreign-keys&gt;&lt;ref-type name="Journal Article"&gt;17&lt;/ref-type&gt;&lt;contributors&gt;&lt;authors&gt;&lt;author&gt;Hernandez-Zimbron, L. F.&lt;/author&gt;&lt;author&gt;Zamora-Alvarado, R.&lt;/author&gt;&lt;author&gt;Ochoa-De la Paz, L.&lt;/author&gt;&lt;author&gt;Velez-Montoya, R.&lt;/author&gt;&lt;author&gt;Zenteno, E.&lt;/author&gt;&lt;author&gt;Gulias-Canizo, R.&lt;/author&gt;&lt;author&gt;Quiroz-Mercado, H.&lt;/author&gt;&lt;author&gt;Gonzalez-Salinas, R.&lt;/author&gt;&lt;/authors&gt;&lt;/contributors&gt;&lt;auth-address&gt;Research Department, Asociacion Para Evitar la Ceguera, Mexico City, Mexico.&amp;#xD;Biochemistry Department, School of Medicine, UNAM, 04510 Mexico City, Mexico.&amp;#xD;Retina Department, Asociacion Para Evitar la Ceguera, Mexico City, Mexico.&lt;/auth-address&gt;&lt;titles&gt;&lt;title&gt;Age-Related Macular Degeneration: New Paradigms for Treatment and Management of AMD&lt;/title&gt;&lt;secondary-title&gt;Oxid Med Cell Longev&lt;/secondary-title&gt;&lt;/titles&gt;&lt;periodical&gt;&lt;full-title&gt;Oxid Med Cell Longev&lt;/full-title&gt;&lt;/periodical&gt;&lt;pages&gt;8374647&lt;/pages&gt;&lt;volume&gt;2018&lt;/volume&gt;&lt;dates&gt;&lt;year&gt;2018&lt;/year&gt;&lt;/dates&gt;&lt;isbn&gt;1942-0994 (Electronic)&amp;#xD;1942-0994 (Linking)&lt;/isbn&gt;&lt;accession-num&gt;29484106&lt;/accession-num&gt;&lt;urls&gt;&lt;related-urls&gt;&lt;url&gt;https://www.ncbi.nlm.nih.gov/pubmed/29484106&lt;/url&gt;&lt;/related-urls&gt;&lt;/urls&gt;&lt;custom2&gt;PMC5816845&lt;/custom2&gt;&lt;electronic-resource-num&gt;10.1155/2018/8374647&lt;/electronic-resource-num&gt;&lt;/record&gt;&lt;/Cite&gt;&lt;/EndNote&gt;</w:instrText>
      </w:r>
      <w:r w:rsidR="00F332C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(Hernandez-Zimbron</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2018)</w:t>
      </w:r>
      <w:r w:rsidR="00F332C6">
        <w:rPr>
          <w:rFonts w:asciiTheme="minorHAnsi" w:hAnsiTheme="minorHAnsi" w:cstheme="minorHAnsi"/>
          <w:szCs w:val="22"/>
          <w:lang w:val="en-GB"/>
        </w:rPr>
        <w:fldChar w:fldCharType="end"/>
      </w:r>
      <w:r w:rsidR="00406E1D" w:rsidRPr="005754E6">
        <w:rPr>
          <w:rFonts w:asciiTheme="minorHAnsi" w:hAnsiTheme="minorHAnsi" w:cstheme="minorHAnsi"/>
          <w:szCs w:val="22"/>
          <w:lang w:val="en-GB"/>
        </w:rPr>
        <w:t xml:space="preserve">. </w:t>
      </w:r>
      <w:r w:rsidR="00553DAD" w:rsidRPr="005754E6">
        <w:rPr>
          <w:rFonts w:asciiTheme="minorHAnsi" w:hAnsiTheme="minorHAnsi" w:cstheme="minorHAnsi"/>
          <w:szCs w:val="22"/>
          <w:lang w:val="en-GB"/>
        </w:rPr>
        <w:t xml:space="preserve">Polymorphisms in the complement factor H have indicated </w:t>
      </w:r>
      <w:r w:rsidR="00B737EC" w:rsidRPr="005754E6">
        <w:rPr>
          <w:rFonts w:asciiTheme="minorHAnsi" w:hAnsiTheme="minorHAnsi" w:cstheme="minorHAnsi"/>
          <w:szCs w:val="22"/>
          <w:lang w:val="en-GB"/>
        </w:rPr>
        <w:t>that the immune response is likely to increase the severity of the disease</w:t>
      </w:r>
      <w:r w:rsidR="005A6497">
        <w:rPr>
          <w:rFonts w:asciiTheme="minorHAnsi" w:hAnsiTheme="minorHAnsi" w:cstheme="minorHAnsi"/>
          <w:szCs w:val="22"/>
          <w:lang w:val="en-GB"/>
        </w:rPr>
        <w:t xml:space="preserve"> </w:t>
      </w:r>
      <w:r w:rsidR="00F332C6">
        <w:rPr>
          <w:rFonts w:asciiTheme="minorHAnsi" w:hAnsiTheme="minorHAnsi" w:cstheme="minorHAnsi"/>
          <w:szCs w:val="22"/>
          <w:lang w:val="en-GB"/>
        </w:rPr>
        <w:fldChar w:fldCharType="begin">
          <w:fldData xml:space="preserve">PEVuZE5vdGU+PENpdGU+PEF1dGhvcj5DYWxpcHBlPC9BdXRob3I+PFllYXI+MjAxNzwvWWVhcj48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</w:fldData>
        </w:fldChar>
      </w:r>
      <w:r w:rsidR="005A6497">
        <w:rPr>
          <w:rFonts w:asciiTheme="minorHAnsi" w:hAnsiTheme="minorHAnsi" w:cstheme="minorHAnsi"/>
          <w:szCs w:val="22"/>
          <w:lang w:val="en-GB"/>
        </w:rPr>
        <w:instrText xml:space="preserve"> ADDIN EN.CITE </w:instrText>
      </w:r>
      <w:r w:rsidR="00F332C6">
        <w:rPr>
          <w:rFonts w:asciiTheme="minorHAnsi" w:hAnsiTheme="minorHAnsi" w:cstheme="minorHAnsi"/>
          <w:szCs w:val="22"/>
          <w:lang w:val="en-GB"/>
        </w:rPr>
        <w:fldChar w:fldCharType="begin">
          <w:fldData xml:space="preserve">PEVuZE5vdGU+PENpdGU+PEF1dGhvcj5DYWxpcHBlPC9BdXRob3I+PFllYXI+MjAxNzwvWWVhcj48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</w:fldData>
        </w:fldChar>
      </w:r>
      <w:r w:rsidR="005A6497">
        <w:rPr>
          <w:rFonts w:asciiTheme="minorHAnsi" w:hAnsiTheme="minorHAnsi" w:cstheme="minorHAnsi"/>
          <w:szCs w:val="22"/>
          <w:lang w:val="en-GB"/>
        </w:rPr>
        <w:instrText xml:space="preserve"> ADDIN EN.CITE.DATA </w:instrText>
      </w:r>
      <w:r w:rsidR="00F332C6">
        <w:rPr>
          <w:rFonts w:asciiTheme="minorHAnsi" w:hAnsiTheme="minorHAnsi" w:cstheme="minorHAnsi"/>
          <w:szCs w:val="22"/>
          <w:lang w:val="en-GB"/>
        </w:rPr>
      </w:r>
      <w:r w:rsidR="00F332C6">
        <w:rPr>
          <w:rFonts w:asciiTheme="minorHAnsi" w:hAnsiTheme="minorHAnsi" w:cstheme="minorHAnsi"/>
          <w:szCs w:val="22"/>
          <w:lang w:val="en-GB"/>
        </w:rPr>
        <w:fldChar w:fldCharType="end"/>
      </w:r>
      <w:r w:rsidR="00F332C6">
        <w:rPr>
          <w:rFonts w:asciiTheme="minorHAnsi" w:hAnsiTheme="minorHAnsi" w:cstheme="minorHAnsi"/>
          <w:szCs w:val="22"/>
          <w:lang w:val="en-GB"/>
        </w:rPr>
      </w:r>
      <w:r w:rsidR="00F332C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(Calippe</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2017)</w:t>
      </w:r>
      <w:r w:rsidR="00F332C6">
        <w:rPr>
          <w:rFonts w:asciiTheme="minorHAnsi" w:hAnsiTheme="minorHAnsi" w:cstheme="minorHAnsi"/>
          <w:szCs w:val="22"/>
          <w:lang w:val="en-GB"/>
        </w:rPr>
        <w:fldChar w:fldCharType="end"/>
      </w:r>
      <w:r w:rsidR="00B737EC" w:rsidRPr="005754E6">
        <w:rPr>
          <w:rFonts w:asciiTheme="minorHAnsi" w:hAnsiTheme="minorHAnsi" w:cstheme="minorHAnsi"/>
          <w:szCs w:val="22"/>
          <w:lang w:val="en-GB"/>
        </w:rPr>
        <w:t xml:space="preserve">. </w:t>
      </w:r>
      <w:r w:rsidR="005A6497" w:rsidRPr="00306D04">
        <w:rPr>
          <w:rFonts w:asciiTheme="minorHAnsi" w:hAnsiTheme="minorHAnsi" w:cstheme="minorHAnsi"/>
          <w:b/>
          <w:szCs w:val="22"/>
          <w:lang w:val="en-GB"/>
        </w:rPr>
        <w:t>C</w:t>
      </w:r>
      <w:r w:rsidR="00B737EC" w:rsidRPr="00306D04">
        <w:rPr>
          <w:rFonts w:asciiTheme="minorHAnsi" w:hAnsiTheme="minorHAnsi" w:cstheme="minorHAnsi"/>
          <w:b/>
          <w:szCs w:val="22"/>
          <w:lang w:val="en-GB"/>
        </w:rPr>
        <w:t>urrently, there is no treatment to limit the degeneration of photoreceptor in ARMD except for the supplementation of macular pigments</w:t>
      </w:r>
      <w:r w:rsidR="005A6497">
        <w:rPr>
          <w:rFonts w:asciiTheme="minorHAnsi" w:hAnsiTheme="minorHAnsi" w:cstheme="minorHAnsi"/>
          <w:szCs w:val="22"/>
          <w:lang w:val="en-GB"/>
        </w:rPr>
        <w:t xml:space="preserve"> and treatment to suppress neovascularization </w:t>
      </w:r>
      <w:r w:rsidR="00F332C6">
        <w:rPr>
          <w:rFonts w:asciiTheme="minorHAnsi" w:hAnsiTheme="minorHAnsi" w:cstheme="minorHAnsi"/>
          <w:szCs w:val="22"/>
          <w:lang w:val="en-GB"/>
        </w:rPr>
        <w:fldChar w:fldCharType="begin"/>
      </w:r>
      <w:r w:rsidR="005A6497">
        <w:rPr>
          <w:rFonts w:asciiTheme="minorHAnsi" w:hAnsiTheme="minorHAnsi" w:cstheme="minorHAnsi"/>
          <w:szCs w:val="22"/>
          <w:lang w:val="en-GB"/>
        </w:rPr>
        <w:instrText xml:space="preserve"> ADDIN EN.CITE &lt;EndNote&gt;&lt;Cite&gt;&lt;Author&gt;Hernandez-Zimbron&lt;/Author&gt;&lt;Year&gt;2018&lt;/Year&gt;&lt;RecNum&gt;1956&lt;/RecNum&gt;&lt;DisplayText&gt;(Hernandez-Zimbron&lt;style face="italic"&gt; et al.&lt;/style&gt;, 2018)&lt;/DisplayText&gt;&lt;record&gt;&lt;rec-number&gt;1956&lt;/rec-number&gt;&lt;foreign-keys&gt;&lt;key app="EN" db-id="zxv0rxtrya0szsetdprvt5zladaeszrdtxd9" timestamp="1525235962"&gt;1956&lt;/key&gt;&lt;/foreign-keys&gt;&lt;ref-type name="Journal Article"&gt;17&lt;/ref-type&gt;&lt;contributors&gt;&lt;authors&gt;&lt;author&gt;Hernandez-Zimbron, L. F.&lt;/author&gt;&lt;author&gt;Zamora-Alvarado, R.&lt;/author&gt;&lt;author&gt;Ochoa-De la Paz, L.&lt;/author&gt;&lt;author&gt;Velez-Montoya, R.&lt;/author&gt;&lt;author&gt;Zenteno, E.&lt;/author&gt;&lt;author&gt;Gulias-Canizo, R.&lt;/author&gt;&lt;author&gt;Quiroz-Mercado, H.&lt;/author&gt;&lt;author&gt;Gonzalez-Salinas, R.&lt;/author&gt;&lt;/authors&gt;&lt;/contributors&gt;&lt;auth-address&gt;Research Department, Asociacion Para Evitar la Ceguera, Mexico City, Mexico.&amp;#xD;Biochemistry Department, School of Medicine, UNAM, 04510 Mexico City, Mexico.&amp;#xD;Retina Department, Asociacion Para Evitar la Ceguera, Mexico City, Mexico.&lt;/auth-address&gt;&lt;titles&gt;&lt;title&gt;Age-Related Macular Degeneration: New Paradigms for Treatment and Management of AMD&lt;/title&gt;&lt;secondary-title&gt;Oxid Med Cell Longev&lt;/secondary-title&gt;&lt;/titles&gt;&lt;periodical&gt;&lt;full-title&gt;Oxid Med Cell Longev&lt;/full-title&gt;&lt;/periodical&gt;&lt;pages&gt;8374647&lt;/pages&gt;&lt;volume&gt;2018&lt;/volume&gt;&lt;dates&gt;&lt;year&gt;2018&lt;/year&gt;&lt;/dates&gt;&lt;isbn&gt;1942-0994 (Electronic)&amp;#xD;1942-0994 (Linking)&lt;/isbn&gt;&lt;accession-num&gt;29484106&lt;/accession-num&gt;&lt;urls&gt;&lt;related-urls&gt;&lt;url&gt;https://www.ncbi.nlm.nih.gov/pubmed/29484106&lt;/url&gt;&lt;/related-urls&gt;&lt;/urls&gt;&lt;custom2&gt;PMC5816845&lt;/custom2&gt;&lt;electronic-resource-num&gt;10.1155/2018/8374647&lt;/electronic-resource-num&gt;&lt;/record&gt;&lt;/Cite&gt;&lt;/EndNote&gt;</w:instrText>
      </w:r>
      <w:r w:rsidR="00F332C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(Hernandez-Zimbron</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2018)</w:t>
      </w:r>
      <w:r w:rsidR="00F332C6">
        <w:rPr>
          <w:rFonts w:asciiTheme="minorHAnsi" w:hAnsiTheme="minorHAnsi" w:cstheme="minorHAnsi"/>
          <w:szCs w:val="22"/>
          <w:lang w:val="en-GB"/>
        </w:rPr>
        <w:fldChar w:fldCharType="end"/>
      </w:r>
      <w:r w:rsidR="00B737EC" w:rsidRPr="005754E6">
        <w:rPr>
          <w:rFonts w:asciiTheme="minorHAnsi" w:hAnsiTheme="minorHAnsi" w:cstheme="minorHAnsi"/>
          <w:szCs w:val="22"/>
          <w:lang w:val="en-GB"/>
        </w:rPr>
        <w:t>. These macular pigments can limit blue light exposure due to their blue light absorption and further reduce oxidative stress by their antioxidant properties. If blue light damage in ARMD is often attributed to A2E photosensitization of retinal pigment epithelium, we recently found that cone photoreceptors are even more sensitive</w:t>
      </w:r>
      <w:r w:rsidR="005A6497">
        <w:rPr>
          <w:rFonts w:asciiTheme="minorHAnsi" w:hAnsiTheme="minorHAnsi" w:cstheme="minorHAnsi"/>
          <w:szCs w:val="22"/>
          <w:lang w:val="en-GB"/>
        </w:rPr>
        <w:t xml:space="preserve"> to blue light than A2E-loaded</w:t>
      </w:r>
      <w:r w:rsidR="00B737EC" w:rsidRPr="005754E6">
        <w:rPr>
          <w:rFonts w:asciiTheme="minorHAnsi" w:hAnsiTheme="minorHAnsi" w:cstheme="minorHAnsi"/>
          <w:szCs w:val="22"/>
          <w:lang w:val="en-GB"/>
        </w:rPr>
        <w:t xml:space="preserve"> RPE cells. These results suggest further that photoreceptors could be the first damaged cells in ARMD. </w:t>
      </w:r>
    </w:p>
    <w:p w14:paraId="5FC225A5" w14:textId="77777777" w:rsidR="00FE46E6" w:rsidRDefault="00FE46E6" w:rsidP="00FE46E6">
      <w:pPr>
        <w:ind w:firstLine="360"/>
        <w:jc w:val="both"/>
        <w:rPr>
          <w:rFonts w:asciiTheme="minorHAnsi" w:hAnsiTheme="minorHAnsi" w:cstheme="minorHAnsi"/>
          <w:szCs w:val="22"/>
          <w:lang w:val="en-GB"/>
        </w:rPr>
      </w:pPr>
      <w:r w:rsidRPr="005754E6">
        <w:rPr>
          <w:rFonts w:asciiTheme="minorHAnsi" w:hAnsiTheme="minorHAnsi" w:cstheme="minorHAnsi"/>
          <w:szCs w:val="22"/>
          <w:lang w:val="en-GB"/>
        </w:rPr>
        <w:t>In retinal dystrophies</w:t>
      </w:r>
      <w:r w:rsidR="005A6497">
        <w:rPr>
          <w:rFonts w:asciiTheme="minorHAnsi" w:hAnsiTheme="minorHAnsi" w:cstheme="minorHAnsi"/>
          <w:szCs w:val="22"/>
          <w:lang w:val="en-GB"/>
        </w:rPr>
        <w:t xml:space="preserve"> like retinitis </w:t>
      </w:r>
      <w:proofErr w:type="spellStart"/>
      <w:r w:rsidR="005A6497">
        <w:rPr>
          <w:rFonts w:asciiTheme="minorHAnsi" w:hAnsiTheme="minorHAnsi" w:cstheme="minorHAnsi"/>
          <w:szCs w:val="22"/>
          <w:lang w:val="en-GB"/>
        </w:rPr>
        <w:t>pigmentosa</w:t>
      </w:r>
      <w:proofErr w:type="spellEnd"/>
      <w:r w:rsidRPr="005754E6">
        <w:rPr>
          <w:rFonts w:asciiTheme="minorHAnsi" w:hAnsiTheme="minorHAnsi" w:cstheme="minorHAnsi"/>
          <w:szCs w:val="22"/>
          <w:lang w:val="en-GB"/>
        </w:rPr>
        <w:t xml:space="preserve">, </w:t>
      </w:r>
      <w:r w:rsidR="008B7963" w:rsidRPr="005754E6">
        <w:rPr>
          <w:rFonts w:asciiTheme="minorHAnsi" w:hAnsiTheme="minorHAnsi" w:cstheme="minorHAnsi"/>
          <w:szCs w:val="22"/>
          <w:lang w:val="en-GB"/>
        </w:rPr>
        <w:t xml:space="preserve">photoreceptor degeneration often relies on a mutation in genes solely express in rod photoreceptors. However, the initial loss of rod </w:t>
      </w:r>
      <w:r w:rsidR="00C97E66" w:rsidRPr="005754E6">
        <w:rPr>
          <w:rFonts w:asciiTheme="minorHAnsi" w:hAnsiTheme="minorHAnsi" w:cstheme="minorHAnsi"/>
          <w:szCs w:val="22"/>
          <w:lang w:val="en-GB"/>
        </w:rPr>
        <w:t>photoreceptors</w:t>
      </w:r>
      <w:r w:rsidR="008B7963" w:rsidRPr="005754E6">
        <w:rPr>
          <w:rFonts w:asciiTheme="minorHAnsi" w:hAnsiTheme="minorHAnsi" w:cstheme="minorHAnsi"/>
          <w:szCs w:val="22"/>
          <w:lang w:val="en-GB"/>
        </w:rPr>
        <w:t xml:space="preserve"> is followed by a secondary cone photoreceptor degeneration. This</w:t>
      </w:r>
      <w:r w:rsidRPr="005754E6">
        <w:rPr>
          <w:rFonts w:asciiTheme="minorHAnsi" w:hAnsiTheme="minorHAnsi" w:cstheme="minorHAnsi"/>
          <w:szCs w:val="22"/>
          <w:lang w:val="en-GB"/>
        </w:rPr>
        <w:t xml:space="preserve"> secondary degeneration of cone photoreceptors is attributed to the loss of the Rod-derived Cone Viability factors </w:t>
      </w:r>
      <w:r w:rsidR="00F332C6" w:rsidRPr="005754E6">
        <w:rPr>
          <w:rFonts w:asciiTheme="minorHAnsi" w:hAnsiTheme="minorHAnsi" w:cstheme="minorHAnsi"/>
          <w:szCs w:val="22"/>
          <w:lang w:val="en-GB"/>
        </w:rPr>
        <w:fldChar w:fldCharType="begin">
          <w:fldData xml:space="preserve">PEVuZE5vdGU+PENpdGU+PEF1dGhvcj5BaXQtQWxpPC9BdXRob3I+PFllYXI+MjAxNTwvWWVhcj48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</w:fldData>
        </w:fldChar>
      </w:r>
      <w:r w:rsidR="005A6497">
        <w:rPr>
          <w:rFonts w:asciiTheme="minorHAnsi" w:hAnsiTheme="minorHAnsi" w:cstheme="minorHAnsi"/>
          <w:szCs w:val="22"/>
          <w:lang w:val="en-GB"/>
        </w:rPr>
        <w:instrText xml:space="preserve"> ADDIN EN.CITE </w:instrText>
      </w:r>
      <w:r w:rsidR="00F332C6">
        <w:rPr>
          <w:rFonts w:asciiTheme="minorHAnsi" w:hAnsiTheme="minorHAnsi" w:cstheme="minorHAnsi"/>
          <w:szCs w:val="22"/>
          <w:lang w:val="en-GB"/>
        </w:rPr>
        <w:fldChar w:fldCharType="begin">
          <w:fldData xml:space="preserve">PEVuZE5vdGU+PENpdGU+PEF1dGhvcj5BaXQtQWxpPC9BdXRob3I+PFllYXI+MjAxNTwvWWVhcj48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</w:fldData>
        </w:fldChar>
      </w:r>
      <w:r w:rsidR="005A6497">
        <w:rPr>
          <w:rFonts w:asciiTheme="minorHAnsi" w:hAnsiTheme="minorHAnsi" w:cstheme="minorHAnsi"/>
          <w:szCs w:val="22"/>
          <w:lang w:val="en-GB"/>
        </w:rPr>
        <w:instrText xml:space="preserve"> ADDIN EN.CITE.DATA </w:instrText>
      </w:r>
      <w:r w:rsidR="00F332C6">
        <w:rPr>
          <w:rFonts w:asciiTheme="minorHAnsi" w:hAnsiTheme="minorHAnsi" w:cstheme="minorHAnsi"/>
          <w:szCs w:val="22"/>
          <w:lang w:val="en-GB"/>
        </w:rPr>
      </w:r>
      <w:r w:rsidR="00F332C6">
        <w:rPr>
          <w:rFonts w:asciiTheme="minorHAnsi" w:hAnsiTheme="minorHAnsi" w:cstheme="minorHAnsi"/>
          <w:szCs w:val="22"/>
          <w:lang w:val="en-GB"/>
        </w:rPr>
        <w:fldChar w:fldCharType="end"/>
      </w:r>
      <w:r w:rsidR="00F332C6" w:rsidRPr="005754E6">
        <w:rPr>
          <w:rFonts w:asciiTheme="minorHAnsi" w:hAnsiTheme="minorHAnsi" w:cstheme="minorHAnsi"/>
          <w:szCs w:val="22"/>
          <w:lang w:val="en-GB"/>
        </w:rPr>
      </w:r>
      <w:r w:rsidR="00F332C6" w:rsidRPr="005754E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(Leveillard</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2004; Ait-Ali</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2015; Byrne</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2015)</w:t>
      </w:r>
      <w:r w:rsidR="00F332C6" w:rsidRPr="005754E6">
        <w:rPr>
          <w:rFonts w:asciiTheme="minorHAnsi" w:hAnsiTheme="minorHAnsi" w:cstheme="minorHAnsi"/>
          <w:szCs w:val="22"/>
          <w:lang w:val="en-GB"/>
        </w:rPr>
        <w:fldChar w:fldCharType="end"/>
      </w:r>
      <w:r w:rsidRPr="005754E6">
        <w:rPr>
          <w:rFonts w:asciiTheme="minorHAnsi" w:hAnsiTheme="minorHAnsi" w:cstheme="minorHAnsi"/>
          <w:szCs w:val="22"/>
          <w:lang w:val="en-GB"/>
        </w:rPr>
        <w:t xml:space="preserve">. </w:t>
      </w:r>
      <w:r w:rsidR="008B7963" w:rsidRPr="005754E6">
        <w:rPr>
          <w:rFonts w:asciiTheme="minorHAnsi" w:hAnsiTheme="minorHAnsi" w:cstheme="minorHAnsi"/>
          <w:szCs w:val="22"/>
          <w:lang w:val="en-GB"/>
        </w:rPr>
        <w:t xml:space="preserve">Suppression of </w:t>
      </w:r>
      <w:proofErr w:type="spellStart"/>
      <w:r w:rsidR="008B7963" w:rsidRPr="005754E6">
        <w:rPr>
          <w:rFonts w:asciiTheme="minorHAnsi" w:hAnsiTheme="minorHAnsi" w:cstheme="minorHAnsi"/>
          <w:szCs w:val="22"/>
          <w:lang w:val="en-GB"/>
        </w:rPr>
        <w:t>RdCVF</w:t>
      </w:r>
      <w:proofErr w:type="spellEnd"/>
      <w:r w:rsidR="008B7963" w:rsidRPr="005754E6">
        <w:rPr>
          <w:rFonts w:asciiTheme="minorHAnsi" w:hAnsiTheme="minorHAnsi" w:cstheme="minorHAnsi"/>
          <w:szCs w:val="22"/>
          <w:lang w:val="en-GB"/>
        </w:rPr>
        <w:t xml:space="preserve"> increases the susceptibility to oxidative stress in photoreceptors </w:t>
      </w:r>
      <w:r w:rsidR="00F332C6" w:rsidRPr="005754E6">
        <w:rPr>
          <w:rFonts w:asciiTheme="minorHAnsi" w:hAnsiTheme="minorHAnsi" w:cstheme="minorHAnsi"/>
          <w:szCs w:val="22"/>
          <w:lang w:val="en-GB"/>
        </w:rPr>
        <w:fldChar w:fldCharType="begin"/>
      </w:r>
      <w:r w:rsidR="005A6497">
        <w:rPr>
          <w:rFonts w:asciiTheme="minorHAnsi" w:hAnsiTheme="minorHAnsi" w:cstheme="minorHAnsi"/>
          <w:szCs w:val="22"/>
          <w:lang w:val="en-GB"/>
        </w:rPr>
        <w:instrText xml:space="preserve"> ADDIN EN.CITE &lt;EndNote&gt;&lt;Cite&gt;&lt;Author&gt;Cronin&lt;/Author&gt;&lt;Year&gt;2010&lt;/Year&gt;&lt;RecNum&gt;808&lt;/RecNum&gt;&lt;DisplayText&gt;(Cronin&lt;style face="italic"&gt; et al.&lt;/style&gt;, 2010)&lt;/DisplayText&gt;&lt;record&gt;&lt;rec-number&gt;808&lt;/rec-number&gt;&lt;foreign-keys&gt;&lt;key app="EN" db-id="zxv0rxtrya0szsetdprvt5zladaeszrdtxd9" timestamp="0"&gt;808&lt;/key&gt;&lt;/foreign-keys&gt;&lt;ref-type name="Journal Article"&gt;17&lt;/ref-type&gt;&lt;contributors&gt;&lt;authors&gt;&lt;author&gt;Cronin, T.&lt;/author&gt;&lt;author&gt;Raffelsberger, W.&lt;/author&gt;&lt;author&gt;Lee-Rivera, I.&lt;/author&gt;&lt;author&gt;Jaillard, C.&lt;/author&gt;&lt;author&gt;Niepon, M. L.&lt;/author&gt;&lt;author&gt;Kinzel, B.&lt;/author&gt;&lt;author&gt;Clerin, E.&lt;/author&gt;&lt;author&gt;Petrosian, A.&lt;/author&gt;&lt;author&gt;Picaud, S.&lt;/author&gt;&lt;author&gt;Poch, O.&lt;/author&gt;&lt;author&gt;Sahel, J. A.&lt;/author&gt;&lt;author&gt;Leveillard, T.&lt;/author&gt;&lt;/authors&gt;&lt;/contributors&gt;&lt;auth-address&gt;Department of Genetics, Institut de la Vision, INSERM, UPMC Univ Paris 06, UMR-S 968, CNRS 7210, Paris, France.&lt;/auth-address&gt;&lt;titles&gt;&lt;title&gt;The disruption of the rod-derived cone viability gene leads to photoreceptor dysfunction and susceptibility to oxidative stress&lt;/title&gt;&lt;secondary-title&gt;Cell Death Differ&lt;/secondary-title&gt;&lt;alt-title&gt;Cell death and differentiation&lt;/alt-title&gt;&lt;/titles&gt;&lt;periodical&gt;&lt;full-title&gt;Cell Death Differ&lt;/full-title&gt;&lt;/periodical&gt;&lt;dates&gt;&lt;year&gt;2010&lt;/year&gt;&lt;pub-dates&gt;&lt;date&gt;Feb 5&lt;/date&gt;&lt;/pub-dates&gt;&lt;/dates&gt;&lt;isbn&gt;1476-5403 (Electronic)&amp;#xD;1350-9047 (Linking)&lt;/isbn&gt;&lt;accession-num&gt;20139892&lt;/accession-num&gt;&lt;urls&gt;&lt;related-urls&gt;&lt;url&gt;http://www.ncbi.nlm.nih.gov/entrez/query.fcgi?cmd=Retrieve&amp;amp;db=PubMed&amp;amp;dopt=Citation&amp;amp;list_uids=20139892 &lt;/url&gt;&lt;/related-urls&gt;&lt;/urls&gt;&lt;language&gt;Eng&lt;/language&gt;&lt;/record&gt;&lt;/Cite&gt;&lt;/EndNote&gt;</w:instrText>
      </w:r>
      <w:r w:rsidR="00F332C6" w:rsidRPr="005754E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(Cronin</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2010)</w:t>
      </w:r>
      <w:r w:rsidR="00F332C6" w:rsidRPr="005754E6">
        <w:rPr>
          <w:rFonts w:asciiTheme="minorHAnsi" w:hAnsiTheme="minorHAnsi" w:cstheme="minorHAnsi"/>
          <w:szCs w:val="22"/>
          <w:lang w:val="en-GB"/>
        </w:rPr>
        <w:fldChar w:fldCharType="end"/>
      </w:r>
      <w:r w:rsidR="008B7963" w:rsidRPr="005754E6">
        <w:rPr>
          <w:rFonts w:asciiTheme="minorHAnsi" w:hAnsiTheme="minorHAnsi" w:cstheme="minorHAnsi"/>
          <w:szCs w:val="22"/>
          <w:lang w:val="en-GB"/>
        </w:rPr>
        <w:t xml:space="preserve"> which is consistent with the reported importance of </w:t>
      </w:r>
      <w:r w:rsidRPr="005754E6">
        <w:rPr>
          <w:rFonts w:asciiTheme="minorHAnsi" w:hAnsiTheme="minorHAnsi" w:cstheme="minorHAnsi"/>
          <w:szCs w:val="22"/>
          <w:lang w:val="en-GB"/>
        </w:rPr>
        <w:t xml:space="preserve">oxidative stress </w:t>
      </w:r>
      <w:r w:rsidR="008B7963" w:rsidRPr="005754E6">
        <w:rPr>
          <w:rFonts w:asciiTheme="minorHAnsi" w:hAnsiTheme="minorHAnsi" w:cstheme="minorHAnsi"/>
          <w:szCs w:val="22"/>
          <w:lang w:val="en-GB"/>
        </w:rPr>
        <w:t>during</w:t>
      </w:r>
      <w:r w:rsidRPr="005754E6">
        <w:rPr>
          <w:rFonts w:asciiTheme="minorHAnsi" w:hAnsiTheme="minorHAnsi" w:cstheme="minorHAnsi"/>
          <w:szCs w:val="22"/>
          <w:lang w:val="en-GB"/>
        </w:rPr>
        <w:t xml:space="preserve"> cone degeneration </w:t>
      </w:r>
      <w:r w:rsidR="00F332C6" w:rsidRPr="005754E6">
        <w:rPr>
          <w:rFonts w:asciiTheme="minorHAnsi" w:hAnsiTheme="minorHAnsi" w:cstheme="minorHAnsi"/>
          <w:szCs w:val="22"/>
          <w:lang w:val="en-GB"/>
        </w:rPr>
        <w:fldChar w:fldCharType="begin"/>
      </w:r>
      <w:r w:rsidR="005A6497">
        <w:rPr>
          <w:rFonts w:asciiTheme="minorHAnsi" w:hAnsiTheme="minorHAnsi" w:cstheme="minorHAnsi"/>
          <w:szCs w:val="22"/>
          <w:lang w:val="en-GB"/>
        </w:rPr>
        <w:instrText xml:space="preserve"> ADDIN EN.CITE &lt;EndNote&gt;&lt;Cite&gt;&lt;Author&gt;Campochiaro&lt;/Author&gt;&lt;Year&gt;2018&lt;/Year&gt;&lt;RecNum&gt;1945&lt;/RecNum&gt;&lt;DisplayText&gt;(Campochiaro &amp;amp; Mir, 2018)&lt;/DisplayText&gt;&lt;record&gt;&lt;rec-number&gt;1945&lt;/rec-number&gt;&lt;foreign-keys&gt;&lt;key app="EN" db-id="zxv0rxtrya0szsetdprvt5zladaeszrdtxd9" timestamp="1519670312"&gt;1945&lt;/key&gt;&lt;/foreign-keys&gt;&lt;ref-type name="Journal Article"&gt;17&lt;/ref-type&gt;&lt;contributors&gt;&lt;authors&gt;&lt;author&gt;Campochiaro, P. A.&lt;/author&gt;&lt;author&gt;Mir, T. A.&lt;/author&gt;&lt;/authors&gt;&lt;/contributors&gt;&lt;auth-address&gt;Departments of Ophthalmology and Neuroscience, Johns Hopkins University School of Medicine, Baltimore, MD, United States. Electronic address: pcampo@jhmi.edu.&amp;#xD;Departments of Ophthalmology and Neuroscience, Johns Hopkins University School of Medicine, Baltimore, MD, United States.&lt;/auth-address&gt;&lt;titles&gt;&lt;title&gt;The mechanism of cone cell death in Retinitis Pigmentosa&lt;/title&gt;&lt;secondary-title&gt;Prog Retin Eye Res&lt;/secondary-title&gt;&lt;/titles&gt;&lt;periodical&gt;&lt;full-title&gt;Prog Retin Eye Res&lt;/full-title&gt;&lt;abbr-1&gt;Progress in retinal and eye research&lt;/abbr-1&gt;&lt;/periodical&gt;&lt;pages&gt;24-37&lt;/pages&gt;&lt;volume&gt;62&lt;/volume&gt;&lt;dates&gt;&lt;year&gt;2018&lt;/year&gt;&lt;pub-dates&gt;&lt;date&gt;Jan&lt;/date&gt;&lt;/pub-dates&gt;&lt;/dates&gt;&lt;isbn&gt;1873-1635 (Electronic)&amp;#xD;1350-9462 (Linking)&lt;/isbn&gt;&lt;accession-num&gt;28962928&lt;/accession-num&gt;&lt;urls&gt;&lt;related-urls&gt;&lt;url&gt;http://www.ncbi.nlm.nih.gov/pubmed/28962928&lt;/url&gt;&lt;/related-urls&gt;&lt;/urls&gt;&lt;electronic-resource-num&gt;10.1016/j.preteyeres.2017.08.004&lt;/electronic-resource-num&gt;&lt;/record&gt;&lt;/Cite&gt;&lt;/EndNote&gt;</w:instrText>
      </w:r>
      <w:r w:rsidR="00F332C6" w:rsidRPr="005754E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(Campochiaro &amp; Mir, 2018)</w:t>
      </w:r>
      <w:r w:rsidR="00F332C6" w:rsidRPr="005754E6">
        <w:rPr>
          <w:rFonts w:asciiTheme="minorHAnsi" w:hAnsiTheme="minorHAnsi" w:cstheme="minorHAnsi"/>
          <w:szCs w:val="22"/>
          <w:lang w:val="en-GB"/>
        </w:rPr>
        <w:fldChar w:fldCharType="end"/>
      </w:r>
      <w:r w:rsidRPr="005754E6">
        <w:rPr>
          <w:rFonts w:asciiTheme="minorHAnsi" w:hAnsiTheme="minorHAnsi" w:cstheme="minorHAnsi"/>
          <w:szCs w:val="22"/>
          <w:lang w:val="en-GB"/>
        </w:rPr>
        <w:t xml:space="preserve">. </w:t>
      </w:r>
      <w:r w:rsidR="008B7963" w:rsidRPr="005754E6">
        <w:rPr>
          <w:rFonts w:asciiTheme="minorHAnsi" w:hAnsiTheme="minorHAnsi" w:cstheme="minorHAnsi"/>
          <w:szCs w:val="22"/>
          <w:lang w:val="en-GB"/>
        </w:rPr>
        <w:t xml:space="preserve">If </w:t>
      </w:r>
      <w:proofErr w:type="spellStart"/>
      <w:r w:rsidR="008B7963" w:rsidRPr="005754E6">
        <w:rPr>
          <w:rFonts w:asciiTheme="minorHAnsi" w:hAnsiTheme="minorHAnsi" w:cstheme="minorHAnsi"/>
          <w:szCs w:val="22"/>
          <w:lang w:val="en-GB"/>
        </w:rPr>
        <w:t>RdCVF</w:t>
      </w:r>
      <w:proofErr w:type="spellEnd"/>
      <w:r w:rsidR="008B7963" w:rsidRPr="005754E6">
        <w:rPr>
          <w:rFonts w:asciiTheme="minorHAnsi" w:hAnsiTheme="minorHAnsi" w:cstheme="minorHAnsi"/>
          <w:szCs w:val="22"/>
          <w:lang w:val="en-GB"/>
        </w:rPr>
        <w:t xml:space="preserve"> gene therapy is likely to enter into clinical trials in the coming years </w:t>
      </w:r>
      <w:r w:rsidR="00F332C6" w:rsidRPr="005754E6">
        <w:rPr>
          <w:rFonts w:asciiTheme="minorHAnsi" w:hAnsiTheme="minorHAnsi" w:cstheme="minorHAnsi"/>
          <w:szCs w:val="22"/>
          <w:lang w:val="en-GB"/>
        </w:rPr>
        <w:fldChar w:fldCharType="begin"/>
      </w:r>
      <w:r w:rsidR="005A6497">
        <w:rPr>
          <w:rFonts w:asciiTheme="minorHAnsi" w:hAnsiTheme="minorHAnsi" w:cstheme="minorHAnsi"/>
          <w:szCs w:val="22"/>
          <w:lang w:val="en-GB"/>
        </w:rPr>
        <w:instrText xml:space="preserve"> ADDIN EN.CITE &lt;EndNote&gt;&lt;Cite&gt;&lt;Author&gt;Byrne&lt;/Author&gt;&lt;Year&gt;2015&lt;/Year&gt;&lt;RecNum&gt;1638&lt;/RecNum&gt;&lt;DisplayText&gt;(Byrne&lt;style face="italic"&gt; et al.&lt;/style&gt;, 2015)&lt;/DisplayText&gt;&lt;record&gt;&lt;rec-number&gt;1638&lt;/rec-number&gt;&lt;foreign-keys&gt;&lt;key app="EN" db-id="zxv0rxtrya0szsetdprvt5zladaeszrdtxd9" timestamp="1458929383"&gt;1638&lt;/key&gt;&lt;/foreign-keys&gt;&lt;ref-type name="Journal Article"&gt;17&lt;/ref-type&gt;&lt;contributors&gt;&lt;authors&gt;&lt;author&gt;Byrne, L. C.&lt;/author&gt;&lt;author&gt;Dalkara, D.&lt;/author&gt;&lt;author&gt;Luna, G.&lt;/author&gt;&lt;author&gt;Fisher, S. K.&lt;/author&gt;&lt;author&gt;Clerin, E.&lt;/author&gt;&lt;author&gt;Sahel, J. A.&lt;/author&gt;&lt;author&gt;Leveillard, T.&lt;/author&gt;&lt;author&gt;Flannery, J. G.&lt;/author&gt;&lt;/authors&gt;&lt;/contributors&gt;&lt;titles&gt;&lt;title&gt;Viral-mediated RdCVF and RdCVFL expression protects cone and rod photoreceptors in retinal degeneration&lt;/title&gt;&lt;secondary-title&gt;J Clin Invest&lt;/secondary-title&gt;&lt;/titles&gt;&lt;periodical&gt;&lt;full-title&gt;J Clin Invest&lt;/full-title&gt;&lt;/periodical&gt;&lt;pages&gt;105-16&lt;/pages&gt;&lt;volume&gt;125&lt;/volume&gt;&lt;number&gt;1&lt;/number&gt;&lt;keywords&gt;&lt;keyword&gt;Animals&lt;/keyword&gt;&lt;keyword&gt;Cell Survival&lt;/keyword&gt;&lt;keyword&gt;Dependovirus/genetics&lt;/keyword&gt;&lt;keyword&gt;Evoked Potentials, Visual&lt;/keyword&gt;&lt;keyword&gt;Eye Proteins/biosynthesis/*genetics&lt;/keyword&gt;&lt;keyword&gt;Gene Expression&lt;/keyword&gt;&lt;keyword&gt;Gene Transfer Techniques&lt;/keyword&gt;&lt;keyword&gt;Genetic Therapy&lt;/keyword&gt;&lt;keyword&gt;Mice, Inbred C57BL&lt;/keyword&gt;&lt;keyword&gt;Photic Stimulation&lt;/keyword&gt;&lt;keyword&gt;Retinal Cone Photoreceptor Cells&lt;/keyword&gt;&lt;keyword&gt;Retinal Degeneration/*metabolism/pathology/therapy&lt;/keyword&gt;&lt;keyword&gt;Retinal Rod Photoreceptor Cells&lt;/keyword&gt;&lt;keyword&gt;Rhodopsin/genetics/metabolism&lt;/keyword&gt;&lt;keyword&gt;Thioredoxins/biosynthesis/*genetics&lt;/keyword&gt;&lt;keyword&gt;Transduction, Genetic&lt;/keyword&gt;&lt;/keywords&gt;&lt;dates&gt;&lt;year&gt;2015&lt;/year&gt;&lt;pub-dates&gt;&lt;date&gt;Jan&lt;/date&gt;&lt;/pub-dates&gt;&lt;/dates&gt;&lt;isbn&gt;1558-8238 (Electronic)&amp;#xD;0021-9738 (Linking)&lt;/isbn&gt;&lt;accession-num&gt;25415434&lt;/accession-num&gt;&lt;urls&gt;&lt;related-urls&gt;&lt;url&gt;http://www.ncbi.nlm.nih.gov/pubmed/25415434&lt;/url&gt;&lt;/related-urls&gt;&lt;/urls&gt;&lt;custom2&gt;PMC4382269&lt;/custom2&gt;&lt;electronic-resource-num&gt;10.1172/JCI65654&lt;/electronic-resource-num&gt;&lt;/record&gt;&lt;/Cite&gt;&lt;/EndNote&gt;</w:instrText>
      </w:r>
      <w:r w:rsidR="00F332C6" w:rsidRPr="005754E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(Byrne</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2015)</w:t>
      </w:r>
      <w:r w:rsidR="00F332C6" w:rsidRPr="005754E6">
        <w:rPr>
          <w:rFonts w:asciiTheme="minorHAnsi" w:hAnsiTheme="minorHAnsi" w:cstheme="minorHAnsi"/>
          <w:szCs w:val="22"/>
          <w:lang w:val="en-GB"/>
        </w:rPr>
        <w:fldChar w:fldCharType="end"/>
      </w:r>
      <w:r w:rsidR="008B7963" w:rsidRPr="005754E6">
        <w:rPr>
          <w:rFonts w:asciiTheme="minorHAnsi" w:hAnsiTheme="minorHAnsi" w:cstheme="minorHAnsi"/>
          <w:szCs w:val="22"/>
          <w:lang w:val="en-GB"/>
        </w:rPr>
        <w:t xml:space="preserve">, there are still no treatment to rescue cone photoreceptors in retinal dystrophies. </w:t>
      </w:r>
    </w:p>
    <w:p w14:paraId="362B1FFC" w14:textId="77777777" w:rsidR="00FE46E6" w:rsidRPr="005754E6" w:rsidRDefault="00C97E66" w:rsidP="00306D04">
      <w:pPr>
        <w:ind w:firstLine="360"/>
        <w:jc w:val="both"/>
        <w:rPr>
          <w:rFonts w:asciiTheme="minorHAnsi" w:hAnsiTheme="minorHAnsi" w:cstheme="minorHAnsi"/>
          <w:szCs w:val="22"/>
          <w:lang w:val="en-GB"/>
        </w:rPr>
      </w:pPr>
      <w:r>
        <w:rPr>
          <w:rFonts w:asciiTheme="minorHAnsi" w:hAnsiTheme="minorHAnsi" w:cstheme="minorHAnsi"/>
          <w:szCs w:val="22"/>
          <w:lang w:val="en-GB"/>
        </w:rPr>
        <w:t xml:space="preserve">In this project, </w:t>
      </w:r>
      <w:r w:rsidRPr="00306D04">
        <w:rPr>
          <w:rFonts w:asciiTheme="minorHAnsi" w:hAnsiTheme="minorHAnsi" w:cstheme="minorHAnsi"/>
          <w:b/>
          <w:szCs w:val="22"/>
          <w:lang w:val="en-GB"/>
        </w:rPr>
        <w:t xml:space="preserve">we want to develop a treatment targeting cone photoreceptor degeneration </w:t>
      </w:r>
      <w:r w:rsidR="00065E2E" w:rsidRPr="00306D04">
        <w:rPr>
          <w:rFonts w:asciiTheme="minorHAnsi" w:hAnsiTheme="minorHAnsi" w:cstheme="minorHAnsi"/>
          <w:b/>
          <w:szCs w:val="22"/>
          <w:lang w:val="en-GB"/>
        </w:rPr>
        <w:t>based on</w:t>
      </w:r>
      <w:r w:rsidRPr="00306D04">
        <w:rPr>
          <w:rFonts w:asciiTheme="minorHAnsi" w:hAnsiTheme="minorHAnsi" w:cstheme="minorHAnsi"/>
          <w:b/>
          <w:szCs w:val="22"/>
          <w:lang w:val="en-GB"/>
        </w:rPr>
        <w:t xml:space="preserve"> our </w:t>
      </w:r>
      <w:r w:rsidR="00065E2E" w:rsidRPr="00306D04">
        <w:rPr>
          <w:rFonts w:asciiTheme="minorHAnsi" w:hAnsiTheme="minorHAnsi" w:cstheme="minorHAnsi"/>
          <w:b/>
          <w:szCs w:val="22"/>
          <w:lang w:val="en-GB"/>
        </w:rPr>
        <w:t xml:space="preserve">recent </w:t>
      </w:r>
      <w:r w:rsidRPr="00306D04">
        <w:rPr>
          <w:rFonts w:asciiTheme="minorHAnsi" w:hAnsiTheme="minorHAnsi" w:cstheme="minorHAnsi"/>
          <w:b/>
          <w:szCs w:val="22"/>
          <w:lang w:val="en-GB"/>
        </w:rPr>
        <w:t>identification of a death pathway in cone photoreceptors</w:t>
      </w:r>
      <w:r>
        <w:rPr>
          <w:rFonts w:asciiTheme="minorHAnsi" w:hAnsiTheme="minorHAnsi" w:cstheme="minorHAnsi"/>
          <w:szCs w:val="22"/>
          <w:lang w:val="en-GB"/>
        </w:rPr>
        <w:t xml:space="preserve">. </w:t>
      </w:r>
      <w:r w:rsidR="005A6497">
        <w:rPr>
          <w:rFonts w:asciiTheme="minorHAnsi" w:hAnsiTheme="minorHAnsi" w:cstheme="minorHAnsi"/>
          <w:szCs w:val="22"/>
          <w:lang w:val="en-GB"/>
        </w:rPr>
        <w:t>When</w:t>
      </w:r>
      <w:r>
        <w:rPr>
          <w:rFonts w:asciiTheme="minorHAnsi" w:hAnsiTheme="minorHAnsi" w:cstheme="minorHAnsi"/>
          <w:szCs w:val="22"/>
          <w:lang w:val="en-GB"/>
        </w:rPr>
        <w:t xml:space="preserve"> this pathway </w:t>
      </w:r>
      <w:r w:rsidR="005A6497">
        <w:rPr>
          <w:rFonts w:asciiTheme="minorHAnsi" w:hAnsiTheme="minorHAnsi" w:cstheme="minorHAnsi"/>
          <w:szCs w:val="22"/>
          <w:lang w:val="en-GB"/>
        </w:rPr>
        <w:t xml:space="preserve">is expressed in cells, it </w:t>
      </w:r>
      <w:r>
        <w:rPr>
          <w:rFonts w:asciiTheme="minorHAnsi" w:hAnsiTheme="minorHAnsi" w:cstheme="minorHAnsi"/>
          <w:szCs w:val="22"/>
          <w:lang w:val="en-GB"/>
        </w:rPr>
        <w:t xml:space="preserve">has been related to oxidative stress underlying its importance </w:t>
      </w:r>
      <w:r w:rsidR="005A6497">
        <w:rPr>
          <w:rFonts w:asciiTheme="minorHAnsi" w:hAnsiTheme="minorHAnsi" w:cstheme="minorHAnsi"/>
          <w:szCs w:val="22"/>
          <w:lang w:val="en-GB"/>
        </w:rPr>
        <w:t>for</w:t>
      </w:r>
      <w:r>
        <w:rPr>
          <w:rFonts w:asciiTheme="minorHAnsi" w:hAnsiTheme="minorHAnsi" w:cstheme="minorHAnsi"/>
          <w:szCs w:val="22"/>
          <w:lang w:val="en-GB"/>
        </w:rPr>
        <w:t xml:space="preserve"> cone photoreceptor degeneration. </w:t>
      </w:r>
      <w:r w:rsidRPr="00306D04">
        <w:rPr>
          <w:rFonts w:asciiTheme="minorHAnsi" w:hAnsiTheme="minorHAnsi" w:cstheme="minorHAnsi"/>
          <w:b/>
          <w:szCs w:val="22"/>
          <w:lang w:val="en-GB"/>
        </w:rPr>
        <w:t>The project will demonstrate the importance of this pathways in animal models of the diseases while screening for new proprietary molecules.</w:t>
      </w:r>
    </w:p>
    <w:p w14:paraId="2F76C663" w14:textId="77777777" w:rsidR="00E246C4" w:rsidRDefault="00E246C4" w:rsidP="00306D04">
      <w:pPr>
        <w:ind w:firstLine="348"/>
        <w:jc w:val="both"/>
        <w:rPr>
          <w:rFonts w:asciiTheme="minorHAnsi" w:hAnsiTheme="minorHAnsi" w:cstheme="minorHAnsi"/>
          <w:b/>
          <w:szCs w:val="22"/>
          <w:lang w:val="en-GB"/>
        </w:rPr>
      </w:pPr>
      <w:r>
        <w:rPr>
          <w:rFonts w:asciiTheme="minorHAnsi" w:hAnsiTheme="minorHAnsi" w:cstheme="minorHAnsi"/>
          <w:b/>
          <w:szCs w:val="22"/>
          <w:lang w:val="en-GB"/>
        </w:rPr>
        <w:t>Preliminary results</w:t>
      </w:r>
    </w:p>
    <w:p w14:paraId="7AA59482" w14:textId="77777777" w:rsidR="00FE46E6" w:rsidRPr="00F976CB" w:rsidRDefault="00065E2E" w:rsidP="00F976CB">
      <w:pPr>
        <w:ind w:firstLine="348"/>
        <w:jc w:val="both"/>
        <w:rPr>
          <w:rFonts w:asciiTheme="minorHAnsi" w:hAnsiTheme="minorHAnsi" w:cstheme="minorHAnsi"/>
          <w:szCs w:val="22"/>
          <w:lang w:val="en-GB"/>
        </w:rPr>
      </w:pPr>
      <w:r>
        <w:rPr>
          <w:rFonts w:asciiTheme="minorHAnsi" w:hAnsiTheme="minorHAnsi" w:cstheme="minorHAnsi"/>
          <w:szCs w:val="22"/>
          <w:lang w:val="en-GB"/>
        </w:rPr>
        <w:t xml:space="preserve">Using </w:t>
      </w:r>
      <w:r w:rsidRPr="005754E6">
        <w:rPr>
          <w:rFonts w:asciiTheme="minorHAnsi" w:hAnsiTheme="minorHAnsi" w:cstheme="minorHAnsi"/>
          <w:szCs w:val="22"/>
          <w:lang w:val="en-GB"/>
        </w:rPr>
        <w:t>porcine cone photoreceptors</w:t>
      </w:r>
      <w:r w:rsidR="00687976">
        <w:rPr>
          <w:rFonts w:asciiTheme="minorHAnsi" w:hAnsiTheme="minorHAnsi" w:cstheme="minorHAnsi"/>
          <w:szCs w:val="22"/>
          <w:lang w:val="en-GB"/>
        </w:rPr>
        <w:t xml:space="preserve"> purified by lectin-panning</w:t>
      </w:r>
      <w:r w:rsidRPr="005754E6">
        <w:rPr>
          <w:rFonts w:asciiTheme="minorHAnsi" w:hAnsiTheme="minorHAnsi" w:cstheme="minorHAnsi"/>
          <w:szCs w:val="22"/>
          <w:lang w:val="en-GB"/>
        </w:rPr>
        <w:t xml:space="preserve"> </w:t>
      </w:r>
      <w:r w:rsidR="00F332C6" w:rsidRPr="005754E6">
        <w:rPr>
          <w:rFonts w:asciiTheme="minorHAnsi" w:hAnsiTheme="minorHAnsi" w:cstheme="minorHAnsi"/>
          <w:szCs w:val="22"/>
          <w:lang w:val="en-GB"/>
        </w:rPr>
        <w:fldChar w:fldCharType="begin">
          <w:fldData xml:space="preserve">PEVuZE5vdGU+PENpdGU+PEF1dGhvcj5CYWxzZTwvQXV0aG9yPjxZZWFyPjIwMDU8L1llYXI+PFJl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</w:fldData>
        </w:fldChar>
      </w:r>
      <w:r w:rsidR="005A6497">
        <w:rPr>
          <w:rFonts w:asciiTheme="minorHAnsi" w:hAnsiTheme="minorHAnsi" w:cstheme="minorHAnsi"/>
          <w:szCs w:val="22"/>
          <w:lang w:val="en-GB"/>
        </w:rPr>
        <w:instrText xml:space="preserve"> ADDIN EN.CITE </w:instrText>
      </w:r>
      <w:r w:rsidR="00F332C6">
        <w:rPr>
          <w:rFonts w:asciiTheme="minorHAnsi" w:hAnsiTheme="minorHAnsi" w:cstheme="minorHAnsi"/>
          <w:szCs w:val="22"/>
          <w:lang w:val="en-GB"/>
        </w:rPr>
        <w:fldChar w:fldCharType="begin">
          <w:fldData xml:space="preserve">PEVuZE5vdGU+PENpdGU+PEF1dGhvcj5CYWxzZTwvQXV0aG9yPjxZZWFyPjIwMDU8L1llYXI+PFJl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</w:fldData>
        </w:fldChar>
      </w:r>
      <w:r w:rsidR="005A6497">
        <w:rPr>
          <w:rFonts w:asciiTheme="minorHAnsi" w:hAnsiTheme="minorHAnsi" w:cstheme="minorHAnsi"/>
          <w:szCs w:val="22"/>
          <w:lang w:val="en-GB"/>
        </w:rPr>
        <w:instrText xml:space="preserve"> ADDIN EN.CITE.DATA </w:instrText>
      </w:r>
      <w:r w:rsidR="00F332C6">
        <w:rPr>
          <w:rFonts w:asciiTheme="minorHAnsi" w:hAnsiTheme="minorHAnsi" w:cstheme="minorHAnsi"/>
          <w:szCs w:val="22"/>
          <w:lang w:val="en-GB"/>
        </w:rPr>
      </w:r>
      <w:r w:rsidR="00F332C6">
        <w:rPr>
          <w:rFonts w:asciiTheme="minorHAnsi" w:hAnsiTheme="minorHAnsi" w:cstheme="minorHAnsi"/>
          <w:szCs w:val="22"/>
          <w:lang w:val="en-GB"/>
        </w:rPr>
        <w:fldChar w:fldCharType="end"/>
      </w:r>
      <w:r w:rsidR="00F332C6" w:rsidRPr="005754E6">
        <w:rPr>
          <w:rFonts w:asciiTheme="minorHAnsi" w:hAnsiTheme="minorHAnsi" w:cstheme="minorHAnsi"/>
          <w:szCs w:val="22"/>
          <w:lang w:val="en-GB"/>
        </w:rPr>
      </w:r>
      <w:r w:rsidR="00F332C6" w:rsidRPr="005754E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(Balse</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2005)</w:t>
      </w:r>
      <w:r w:rsidR="00F332C6" w:rsidRPr="005754E6">
        <w:rPr>
          <w:rFonts w:asciiTheme="minorHAnsi" w:hAnsiTheme="minorHAnsi" w:cstheme="minorHAnsi"/>
          <w:szCs w:val="22"/>
          <w:lang w:val="en-GB"/>
        </w:rPr>
        <w:fldChar w:fldCharType="end"/>
      </w:r>
      <w:r>
        <w:rPr>
          <w:rFonts w:asciiTheme="minorHAnsi" w:hAnsiTheme="minorHAnsi" w:cstheme="minorHAnsi"/>
          <w:szCs w:val="22"/>
          <w:lang w:val="en-GB"/>
        </w:rPr>
        <w:t>, we screened for pathways inducing cell death</w:t>
      </w:r>
      <w:r w:rsidRPr="005754E6">
        <w:rPr>
          <w:rFonts w:asciiTheme="minorHAnsi" w:hAnsiTheme="minorHAnsi" w:cstheme="minorHAnsi"/>
          <w:szCs w:val="22"/>
          <w:lang w:val="en-GB"/>
        </w:rPr>
        <w:t xml:space="preserve">. </w:t>
      </w:r>
      <w:r w:rsidRPr="00687976">
        <w:rPr>
          <w:rFonts w:asciiTheme="minorHAnsi" w:hAnsiTheme="minorHAnsi" w:cstheme="minorHAnsi"/>
          <w:b/>
          <w:szCs w:val="22"/>
          <w:lang w:val="en-GB"/>
        </w:rPr>
        <w:t>This screen resulted in the identification of</w:t>
      </w:r>
      <w:r w:rsidR="00FE46E6" w:rsidRPr="00687976">
        <w:rPr>
          <w:rFonts w:asciiTheme="minorHAnsi" w:hAnsiTheme="minorHAnsi" w:cstheme="minorHAnsi"/>
          <w:b/>
          <w:szCs w:val="22"/>
          <w:lang w:val="en-GB"/>
        </w:rPr>
        <w:t xml:space="preserve"> </w:t>
      </w:r>
      <w:r w:rsidRPr="00687976">
        <w:rPr>
          <w:rFonts w:asciiTheme="minorHAnsi" w:hAnsiTheme="minorHAnsi" w:cstheme="minorHAnsi"/>
          <w:b/>
          <w:szCs w:val="22"/>
          <w:lang w:val="en-GB"/>
        </w:rPr>
        <w:t xml:space="preserve">a new pathway </w:t>
      </w:r>
      <w:r w:rsidRPr="00687976">
        <w:rPr>
          <w:rFonts w:asciiTheme="minorHAnsi" w:hAnsiTheme="minorHAnsi" w:cstheme="minorHAnsi"/>
          <w:b/>
          <w:szCs w:val="22"/>
          <w:lang w:val="en-GB"/>
        </w:rPr>
        <w:lastRenderedPageBreak/>
        <w:t>inducing cone photoreceptor degeneration</w:t>
      </w:r>
      <w:r w:rsidR="00FE46E6" w:rsidRPr="00687976">
        <w:rPr>
          <w:rFonts w:asciiTheme="minorHAnsi" w:hAnsiTheme="minorHAnsi" w:cstheme="minorHAnsi"/>
          <w:b/>
          <w:szCs w:val="22"/>
          <w:lang w:val="en-GB"/>
        </w:rPr>
        <w:t>.</w:t>
      </w:r>
      <w:r w:rsidR="00FE46E6" w:rsidRPr="005754E6">
        <w:rPr>
          <w:rFonts w:asciiTheme="minorHAnsi" w:hAnsiTheme="minorHAnsi" w:cstheme="minorHAnsi"/>
          <w:szCs w:val="22"/>
          <w:lang w:val="en-GB"/>
        </w:rPr>
        <w:t xml:space="preserve"> </w:t>
      </w:r>
      <w:r>
        <w:rPr>
          <w:rFonts w:asciiTheme="minorHAnsi" w:hAnsiTheme="minorHAnsi" w:cstheme="minorHAnsi"/>
          <w:szCs w:val="22"/>
          <w:lang w:val="en-GB"/>
        </w:rPr>
        <w:t>D</w:t>
      </w:r>
      <w:r w:rsidR="00FE46E6" w:rsidRPr="005754E6">
        <w:rPr>
          <w:rFonts w:asciiTheme="minorHAnsi" w:hAnsiTheme="minorHAnsi" w:cstheme="minorHAnsi"/>
          <w:szCs w:val="22"/>
          <w:lang w:val="en-GB"/>
        </w:rPr>
        <w:t xml:space="preserve">ifferent pharmacological agonists of </w:t>
      </w:r>
      <w:r>
        <w:rPr>
          <w:rFonts w:asciiTheme="minorHAnsi" w:hAnsiTheme="minorHAnsi" w:cstheme="minorHAnsi"/>
          <w:szCs w:val="22"/>
          <w:lang w:val="en-GB"/>
        </w:rPr>
        <w:t>a receptor induced the degeneration of isolated cone photoreceptor following 3 days in culture</w:t>
      </w:r>
      <w:r w:rsidR="00FE46E6" w:rsidRPr="005754E6">
        <w:rPr>
          <w:rFonts w:asciiTheme="minorHAnsi" w:hAnsiTheme="minorHAnsi" w:cstheme="minorHAnsi"/>
          <w:szCs w:val="22"/>
          <w:lang w:val="en-GB"/>
        </w:rPr>
        <w:t xml:space="preserve">. </w:t>
      </w:r>
      <w:r>
        <w:rPr>
          <w:rFonts w:asciiTheme="minorHAnsi" w:hAnsiTheme="minorHAnsi" w:cstheme="minorHAnsi"/>
          <w:szCs w:val="22"/>
          <w:lang w:val="en-GB"/>
        </w:rPr>
        <w:t xml:space="preserve">Similarly, </w:t>
      </w:r>
      <w:r w:rsidR="00E246C4">
        <w:rPr>
          <w:rFonts w:asciiTheme="minorHAnsi" w:hAnsiTheme="minorHAnsi" w:cstheme="minorHAnsi"/>
          <w:szCs w:val="22"/>
          <w:lang w:val="en-GB"/>
        </w:rPr>
        <w:t xml:space="preserve">with one of </w:t>
      </w:r>
      <w:r>
        <w:rPr>
          <w:rFonts w:asciiTheme="minorHAnsi" w:hAnsiTheme="minorHAnsi" w:cstheme="minorHAnsi"/>
          <w:szCs w:val="22"/>
          <w:lang w:val="en-GB"/>
        </w:rPr>
        <w:t>the receptor agonist</w:t>
      </w:r>
      <w:r w:rsidR="00E246C4">
        <w:rPr>
          <w:rFonts w:asciiTheme="minorHAnsi" w:hAnsiTheme="minorHAnsi" w:cstheme="minorHAnsi"/>
          <w:szCs w:val="22"/>
          <w:lang w:val="en-GB"/>
        </w:rPr>
        <w:t>, we</w:t>
      </w:r>
      <w:r>
        <w:rPr>
          <w:rFonts w:asciiTheme="minorHAnsi" w:hAnsiTheme="minorHAnsi" w:cstheme="minorHAnsi"/>
          <w:szCs w:val="22"/>
          <w:lang w:val="en-GB"/>
        </w:rPr>
        <w:t xml:space="preserve"> induced cone photoreceptor degeneration in porcine retinal e</w:t>
      </w:r>
      <w:r w:rsidR="00E246C4">
        <w:rPr>
          <w:rFonts w:asciiTheme="minorHAnsi" w:hAnsiTheme="minorHAnsi" w:cstheme="minorHAnsi"/>
          <w:szCs w:val="22"/>
          <w:lang w:val="en-GB"/>
        </w:rPr>
        <w:t>x</w:t>
      </w:r>
      <w:r>
        <w:rPr>
          <w:rFonts w:asciiTheme="minorHAnsi" w:hAnsiTheme="minorHAnsi" w:cstheme="minorHAnsi"/>
          <w:szCs w:val="22"/>
          <w:lang w:val="en-GB"/>
        </w:rPr>
        <w:t xml:space="preserve">plants, which represents a more integrated model of the retinal tissue. </w:t>
      </w:r>
      <w:r w:rsidRPr="00687976">
        <w:rPr>
          <w:rFonts w:asciiTheme="minorHAnsi" w:hAnsiTheme="minorHAnsi" w:cstheme="minorHAnsi"/>
          <w:b/>
          <w:szCs w:val="22"/>
          <w:lang w:val="en-GB"/>
        </w:rPr>
        <w:t xml:space="preserve">The highly regular distribution of cone photoreceptors has been disrupted in </w:t>
      </w:r>
      <w:r w:rsidR="00691DD2" w:rsidRPr="00687976">
        <w:rPr>
          <w:rFonts w:asciiTheme="minorHAnsi" w:hAnsiTheme="minorHAnsi" w:cstheme="minorHAnsi"/>
          <w:b/>
          <w:szCs w:val="22"/>
          <w:lang w:val="en-GB"/>
        </w:rPr>
        <w:t>treated explant</w:t>
      </w:r>
      <w:r w:rsidR="00691DD2">
        <w:rPr>
          <w:rFonts w:asciiTheme="minorHAnsi" w:hAnsiTheme="minorHAnsi" w:cstheme="minorHAnsi"/>
          <w:szCs w:val="22"/>
          <w:lang w:val="en-GB"/>
        </w:rPr>
        <w:t>.</w:t>
      </w:r>
      <w:r w:rsidR="00FE46E6" w:rsidRPr="005754E6">
        <w:rPr>
          <w:rFonts w:asciiTheme="minorHAnsi" w:hAnsiTheme="minorHAnsi" w:cstheme="minorHAnsi"/>
          <w:szCs w:val="22"/>
          <w:lang w:val="en-GB"/>
        </w:rPr>
        <w:t xml:space="preserve"> </w:t>
      </w:r>
      <w:r w:rsidR="00695A37" w:rsidRPr="00695A37">
        <w:rPr>
          <w:rFonts w:asciiTheme="minorHAnsi" w:hAnsiTheme="minorHAnsi" w:cstheme="minorHAnsi"/>
          <w:szCs w:val="22"/>
          <w:highlight w:val="yellow"/>
          <w:lang w:val="en-GB"/>
        </w:rPr>
        <w:t xml:space="preserve">In </w:t>
      </w:r>
      <w:proofErr w:type="gramStart"/>
      <w:r w:rsidR="00695A37" w:rsidRPr="00695A37">
        <w:rPr>
          <w:rFonts w:asciiTheme="minorHAnsi" w:hAnsiTheme="minorHAnsi" w:cstheme="minorHAnsi"/>
          <w:szCs w:val="22"/>
          <w:highlight w:val="yellow"/>
          <w:lang w:val="en-GB"/>
        </w:rPr>
        <w:t>vivo ?</w:t>
      </w:r>
      <w:proofErr w:type="gramEnd"/>
      <w:r w:rsidR="005A6497">
        <w:rPr>
          <w:rFonts w:asciiTheme="minorHAnsi" w:hAnsiTheme="minorHAnsi" w:cstheme="minorHAnsi"/>
          <w:szCs w:val="22"/>
          <w:highlight w:val="yellow"/>
          <w:lang w:val="en-GB"/>
        </w:rPr>
        <w:t xml:space="preserve"> Manon</w:t>
      </w:r>
      <w:r w:rsidR="00695A37" w:rsidRPr="00695A37">
        <w:rPr>
          <w:rFonts w:asciiTheme="minorHAnsi" w:hAnsiTheme="minorHAnsi" w:cstheme="minorHAnsi"/>
          <w:szCs w:val="22"/>
          <w:highlight w:val="yellow"/>
          <w:lang w:val="en-GB"/>
        </w:rPr>
        <w:t>??</w:t>
      </w:r>
      <w:r w:rsidR="00695A37">
        <w:rPr>
          <w:rFonts w:asciiTheme="minorHAnsi" w:hAnsiTheme="minorHAnsi" w:cstheme="minorHAnsi"/>
          <w:szCs w:val="22"/>
          <w:lang w:val="en-GB"/>
        </w:rPr>
        <w:t xml:space="preserve"> </w:t>
      </w:r>
      <w:r w:rsidR="005A6497">
        <w:rPr>
          <w:rFonts w:asciiTheme="minorHAnsi" w:hAnsiTheme="minorHAnsi" w:cstheme="minorHAnsi"/>
          <w:szCs w:val="22"/>
          <w:lang w:val="en-GB"/>
        </w:rPr>
        <w:t>Very preliminary tests in primates also indicate a degeneration of cone photoreceptors in non-human primates.</w:t>
      </w:r>
      <w:r w:rsidR="00E246C4">
        <w:rPr>
          <w:rFonts w:asciiTheme="minorHAnsi" w:hAnsiTheme="minorHAnsi" w:cstheme="minorHAnsi"/>
          <w:szCs w:val="22"/>
          <w:lang w:val="en-GB"/>
        </w:rPr>
        <w:t xml:space="preserve"> To </w:t>
      </w:r>
      <w:r w:rsidR="005A6497">
        <w:rPr>
          <w:rFonts w:asciiTheme="minorHAnsi" w:hAnsiTheme="minorHAnsi" w:cstheme="minorHAnsi"/>
          <w:szCs w:val="22"/>
          <w:lang w:val="en-GB"/>
        </w:rPr>
        <w:t xml:space="preserve">verify </w:t>
      </w:r>
      <w:r w:rsidR="00E246C4">
        <w:rPr>
          <w:rFonts w:asciiTheme="minorHAnsi" w:hAnsiTheme="minorHAnsi" w:cstheme="minorHAnsi"/>
          <w:szCs w:val="22"/>
          <w:lang w:val="en-GB"/>
        </w:rPr>
        <w:t xml:space="preserve">the </w:t>
      </w:r>
      <w:r w:rsidR="005A6497">
        <w:rPr>
          <w:rFonts w:asciiTheme="minorHAnsi" w:hAnsiTheme="minorHAnsi" w:cstheme="minorHAnsi"/>
          <w:szCs w:val="22"/>
          <w:lang w:val="en-GB"/>
        </w:rPr>
        <w:t xml:space="preserve">implication of the considered </w:t>
      </w:r>
      <w:r w:rsidR="00377A97">
        <w:rPr>
          <w:rFonts w:asciiTheme="minorHAnsi" w:hAnsiTheme="minorHAnsi" w:cstheme="minorHAnsi"/>
          <w:szCs w:val="22"/>
          <w:lang w:val="en-GB"/>
        </w:rPr>
        <w:t xml:space="preserve">cell </w:t>
      </w:r>
      <w:r w:rsidR="00E246C4">
        <w:rPr>
          <w:rFonts w:asciiTheme="minorHAnsi" w:hAnsiTheme="minorHAnsi" w:cstheme="minorHAnsi"/>
          <w:szCs w:val="22"/>
          <w:lang w:val="en-GB"/>
        </w:rPr>
        <w:t xml:space="preserve">pathway, we have tested molecules known to inhibit </w:t>
      </w:r>
      <w:r w:rsidR="005A6497">
        <w:rPr>
          <w:rFonts w:asciiTheme="minorHAnsi" w:hAnsiTheme="minorHAnsi" w:cstheme="minorHAnsi"/>
          <w:szCs w:val="22"/>
          <w:lang w:val="en-GB"/>
        </w:rPr>
        <w:t xml:space="preserve">the </w:t>
      </w:r>
      <w:r w:rsidR="00E246C4">
        <w:rPr>
          <w:rFonts w:asciiTheme="minorHAnsi" w:hAnsiTheme="minorHAnsi" w:cstheme="minorHAnsi"/>
          <w:szCs w:val="22"/>
          <w:lang w:val="en-GB"/>
        </w:rPr>
        <w:t>downstream enzymatic process</w:t>
      </w:r>
      <w:r w:rsidR="00D92E28">
        <w:rPr>
          <w:rFonts w:asciiTheme="minorHAnsi" w:hAnsiTheme="minorHAnsi" w:cstheme="minorHAnsi"/>
          <w:szCs w:val="22"/>
          <w:lang w:val="en-GB"/>
        </w:rPr>
        <w:t>es</w:t>
      </w:r>
      <w:r w:rsidR="00E246C4">
        <w:rPr>
          <w:rFonts w:asciiTheme="minorHAnsi" w:hAnsiTheme="minorHAnsi" w:cstheme="minorHAnsi"/>
          <w:szCs w:val="22"/>
          <w:lang w:val="en-GB"/>
        </w:rPr>
        <w:t xml:space="preserve">. </w:t>
      </w:r>
      <w:r w:rsidR="00D92E28" w:rsidRPr="00687976">
        <w:rPr>
          <w:rFonts w:asciiTheme="minorHAnsi" w:hAnsiTheme="minorHAnsi" w:cstheme="minorHAnsi"/>
          <w:b/>
          <w:szCs w:val="22"/>
          <w:lang w:val="en-GB"/>
        </w:rPr>
        <w:t>Application of an inhibitor on th</w:t>
      </w:r>
      <w:r w:rsidR="005A6497" w:rsidRPr="00687976">
        <w:rPr>
          <w:rFonts w:asciiTheme="minorHAnsi" w:hAnsiTheme="minorHAnsi" w:cstheme="minorHAnsi"/>
          <w:b/>
          <w:szCs w:val="22"/>
          <w:lang w:val="en-GB"/>
        </w:rPr>
        <w:t>is</w:t>
      </w:r>
      <w:r w:rsidR="00D92E28" w:rsidRPr="00687976">
        <w:rPr>
          <w:rFonts w:asciiTheme="minorHAnsi" w:hAnsiTheme="minorHAnsi" w:cstheme="minorHAnsi"/>
          <w:b/>
          <w:szCs w:val="22"/>
          <w:lang w:val="en-GB"/>
        </w:rPr>
        <w:t xml:space="preserve"> downstream pathway suppressed very significantly cone degeneration in our purified </w:t>
      </w:r>
      <w:r w:rsidR="00691DD2" w:rsidRPr="00687976">
        <w:rPr>
          <w:rFonts w:asciiTheme="minorHAnsi" w:hAnsiTheme="minorHAnsi" w:cstheme="minorHAnsi"/>
          <w:b/>
          <w:szCs w:val="22"/>
          <w:lang w:val="en-GB"/>
        </w:rPr>
        <w:t>cell model</w:t>
      </w:r>
      <w:r w:rsidR="00D92E28" w:rsidRPr="00687976">
        <w:rPr>
          <w:rFonts w:asciiTheme="minorHAnsi" w:hAnsiTheme="minorHAnsi" w:cstheme="minorHAnsi"/>
          <w:b/>
          <w:szCs w:val="22"/>
          <w:lang w:val="en-GB"/>
        </w:rPr>
        <w:t>.</w:t>
      </w:r>
      <w:r w:rsidR="00D92E28" w:rsidRPr="005754E6">
        <w:rPr>
          <w:rFonts w:asciiTheme="minorHAnsi" w:hAnsiTheme="minorHAnsi" w:cstheme="minorHAnsi"/>
          <w:szCs w:val="22"/>
          <w:lang w:val="en-GB"/>
        </w:rPr>
        <w:t xml:space="preserve"> </w:t>
      </w:r>
      <w:r w:rsidR="00E246C4">
        <w:rPr>
          <w:rFonts w:asciiTheme="minorHAnsi" w:hAnsiTheme="minorHAnsi" w:cstheme="minorHAnsi"/>
          <w:szCs w:val="22"/>
          <w:lang w:val="en-GB"/>
        </w:rPr>
        <w:t xml:space="preserve">To increase the speed of our drug screening, we have identified a cell line, which was reported to express the same </w:t>
      </w:r>
      <w:r w:rsidR="00D92E28">
        <w:rPr>
          <w:rFonts w:asciiTheme="minorHAnsi" w:hAnsiTheme="minorHAnsi" w:cstheme="minorHAnsi"/>
          <w:szCs w:val="22"/>
          <w:lang w:val="en-GB"/>
        </w:rPr>
        <w:t xml:space="preserve">receptor </w:t>
      </w:r>
      <w:r w:rsidR="00E246C4">
        <w:rPr>
          <w:rFonts w:asciiTheme="minorHAnsi" w:hAnsiTheme="minorHAnsi" w:cstheme="minorHAnsi"/>
          <w:szCs w:val="22"/>
          <w:lang w:val="en-GB"/>
        </w:rPr>
        <w:t xml:space="preserve">pathway. Using this cell line, we </w:t>
      </w:r>
      <w:r w:rsidR="00D92E28">
        <w:rPr>
          <w:rFonts w:asciiTheme="minorHAnsi" w:hAnsiTheme="minorHAnsi" w:cstheme="minorHAnsi"/>
          <w:szCs w:val="22"/>
          <w:lang w:val="en-GB"/>
        </w:rPr>
        <w:t xml:space="preserve">confirmed that the receptor agonist is inducing cell death while the inhibitor of the downstream enzymatic step is able to prevent this cell death. </w:t>
      </w:r>
    </w:p>
    <w:p w14:paraId="3D3F498B" w14:textId="77777777" w:rsidR="00E246C4" w:rsidRPr="00F976CB" w:rsidRDefault="00E246C4" w:rsidP="00F976CB">
      <w:pPr>
        <w:pStyle w:val="Paragraphedeliste"/>
        <w:numPr>
          <w:ilvl w:val="0"/>
          <w:numId w:val="7"/>
        </w:numPr>
        <w:jc w:val="both"/>
        <w:rPr>
          <w:rFonts w:asciiTheme="minorHAnsi" w:hAnsiTheme="minorHAnsi" w:cstheme="minorHAnsi"/>
          <w:b/>
          <w:color w:val="FF0000"/>
          <w:szCs w:val="22"/>
          <w:lang w:val="en-GB"/>
        </w:rPr>
      </w:pPr>
      <w:r w:rsidRPr="00F976CB">
        <w:rPr>
          <w:rFonts w:asciiTheme="minorHAnsi" w:hAnsiTheme="minorHAnsi" w:cstheme="minorHAnsi"/>
          <w:b/>
          <w:color w:val="FF0000"/>
          <w:szCs w:val="22"/>
          <w:lang w:val="en-GB"/>
        </w:rPr>
        <w:t>Methodology:</w:t>
      </w:r>
    </w:p>
    <w:p w14:paraId="3FF53F53" w14:textId="77777777" w:rsidR="00521C8F" w:rsidRDefault="005A6497" w:rsidP="00E246C4">
      <w:pPr>
        <w:pStyle w:val="Paragraphedeliste"/>
        <w:numPr>
          <w:ilvl w:val="0"/>
          <w:numId w:val="11"/>
        </w:numPr>
        <w:jc w:val="both"/>
        <w:rPr>
          <w:rFonts w:asciiTheme="minorHAnsi" w:hAnsiTheme="minorHAnsi" w:cstheme="minorHAnsi"/>
          <w:b/>
          <w:szCs w:val="22"/>
          <w:lang w:val="en-GB"/>
        </w:rPr>
      </w:pPr>
      <w:r>
        <w:rPr>
          <w:rFonts w:asciiTheme="minorHAnsi" w:hAnsiTheme="minorHAnsi" w:cstheme="minorHAnsi"/>
          <w:b/>
          <w:szCs w:val="22"/>
          <w:lang w:val="en-GB"/>
        </w:rPr>
        <w:t xml:space="preserve">Aim 1: </w:t>
      </w:r>
      <w:r w:rsidR="00521C8F">
        <w:rPr>
          <w:rFonts w:asciiTheme="minorHAnsi" w:hAnsiTheme="minorHAnsi" w:cstheme="minorHAnsi"/>
          <w:b/>
          <w:szCs w:val="22"/>
          <w:lang w:val="en-GB"/>
        </w:rPr>
        <w:t>Production of receptor antagonists and enzymatic inhibitors</w:t>
      </w:r>
    </w:p>
    <w:p w14:paraId="3E8B2739" w14:textId="77777777" w:rsidR="00521C8F" w:rsidRPr="00691DD2" w:rsidRDefault="00521C8F" w:rsidP="00521C8F">
      <w:pPr>
        <w:jc w:val="both"/>
        <w:rPr>
          <w:rFonts w:asciiTheme="minorHAnsi" w:hAnsiTheme="minorHAnsi" w:cstheme="minorHAnsi"/>
          <w:szCs w:val="22"/>
          <w:lang w:val="en-GB"/>
        </w:rPr>
      </w:pPr>
      <w:r w:rsidRPr="00521C8F">
        <w:rPr>
          <w:rFonts w:asciiTheme="minorHAnsi" w:hAnsiTheme="minorHAnsi" w:cstheme="minorHAnsi"/>
          <w:szCs w:val="22"/>
          <w:lang w:val="en-GB"/>
        </w:rPr>
        <w:t xml:space="preserve">The aim of the project is to select small original compounds preventing cone photoreceptor degeneration. Using known ligands at our identified receptor responsible for </w:t>
      </w:r>
      <w:r w:rsidR="005A6497">
        <w:rPr>
          <w:rFonts w:asciiTheme="minorHAnsi" w:hAnsiTheme="minorHAnsi" w:cstheme="minorHAnsi"/>
          <w:szCs w:val="22"/>
          <w:lang w:val="en-GB"/>
        </w:rPr>
        <w:t>cone</w:t>
      </w:r>
      <w:r w:rsidRPr="00521C8F">
        <w:rPr>
          <w:rFonts w:asciiTheme="minorHAnsi" w:hAnsiTheme="minorHAnsi" w:cstheme="minorHAnsi"/>
          <w:szCs w:val="22"/>
          <w:lang w:val="en-GB"/>
        </w:rPr>
        <w:t xml:space="preserve"> degeneration</w:t>
      </w:r>
      <w:r w:rsidR="005A6497">
        <w:rPr>
          <w:rFonts w:asciiTheme="minorHAnsi" w:hAnsiTheme="minorHAnsi" w:cstheme="minorHAnsi"/>
          <w:szCs w:val="22"/>
          <w:lang w:val="en-GB"/>
        </w:rPr>
        <w:t xml:space="preserve">, </w:t>
      </w:r>
      <w:r w:rsidR="005A6497" w:rsidRPr="00687976">
        <w:rPr>
          <w:rFonts w:asciiTheme="minorHAnsi" w:hAnsiTheme="minorHAnsi" w:cstheme="minorHAnsi"/>
          <w:b/>
          <w:szCs w:val="22"/>
          <w:lang w:val="en-GB"/>
        </w:rPr>
        <w:t xml:space="preserve">we will design antagonists. In parallel, we will also design proprietary molecules targeting the </w:t>
      </w:r>
      <w:r w:rsidRPr="00687976">
        <w:rPr>
          <w:rFonts w:asciiTheme="minorHAnsi" w:hAnsiTheme="minorHAnsi" w:cstheme="minorHAnsi"/>
          <w:b/>
          <w:szCs w:val="22"/>
          <w:lang w:val="en-GB"/>
        </w:rPr>
        <w:t xml:space="preserve">downstream </w:t>
      </w:r>
      <w:r w:rsidR="005A6497" w:rsidRPr="00687976">
        <w:rPr>
          <w:rFonts w:asciiTheme="minorHAnsi" w:hAnsiTheme="minorHAnsi" w:cstheme="minorHAnsi"/>
          <w:b/>
          <w:szCs w:val="22"/>
          <w:lang w:val="en-GB"/>
        </w:rPr>
        <w:t xml:space="preserve">enzymatic </w:t>
      </w:r>
      <w:r w:rsidRPr="00687976">
        <w:rPr>
          <w:rFonts w:asciiTheme="minorHAnsi" w:hAnsiTheme="minorHAnsi" w:cstheme="minorHAnsi"/>
          <w:b/>
          <w:szCs w:val="22"/>
          <w:lang w:val="en-GB"/>
        </w:rPr>
        <w:t>molecular target</w:t>
      </w:r>
      <w:r w:rsidR="005A6497" w:rsidRPr="00687976">
        <w:rPr>
          <w:rFonts w:asciiTheme="minorHAnsi" w:hAnsiTheme="minorHAnsi" w:cstheme="minorHAnsi"/>
          <w:b/>
          <w:szCs w:val="22"/>
          <w:lang w:val="en-GB"/>
        </w:rPr>
        <w:t>.</w:t>
      </w:r>
      <w:r w:rsidR="005A6497">
        <w:rPr>
          <w:rFonts w:asciiTheme="minorHAnsi" w:hAnsiTheme="minorHAnsi" w:cstheme="minorHAnsi"/>
          <w:szCs w:val="22"/>
          <w:lang w:val="en-GB"/>
        </w:rPr>
        <w:t xml:space="preserve"> For these molecular production,</w:t>
      </w:r>
      <w:r w:rsidRPr="00521C8F">
        <w:rPr>
          <w:rFonts w:asciiTheme="minorHAnsi" w:hAnsiTheme="minorHAnsi" w:cstheme="minorHAnsi"/>
          <w:szCs w:val="22"/>
          <w:lang w:val="en-GB"/>
        </w:rPr>
        <w:t xml:space="preserve"> we will use a ligand-based drug design approach for the screening of the CERMN's </w:t>
      </w:r>
      <w:proofErr w:type="spellStart"/>
      <w:r w:rsidRPr="00521C8F">
        <w:rPr>
          <w:rFonts w:asciiTheme="minorHAnsi" w:hAnsiTheme="minorHAnsi" w:cstheme="minorHAnsi"/>
          <w:szCs w:val="22"/>
          <w:lang w:val="en-GB"/>
        </w:rPr>
        <w:t>chemolibrary</w:t>
      </w:r>
      <w:proofErr w:type="spellEnd"/>
      <w:r w:rsidRPr="00521C8F">
        <w:rPr>
          <w:rFonts w:asciiTheme="minorHAnsi" w:hAnsiTheme="minorHAnsi" w:cstheme="minorHAnsi"/>
          <w:szCs w:val="22"/>
          <w:lang w:val="en-GB"/>
        </w:rPr>
        <w:t>. Indeed,</w:t>
      </w:r>
      <w:r>
        <w:rPr>
          <w:rFonts w:asciiTheme="minorHAnsi" w:hAnsiTheme="minorHAnsi" w:cstheme="minorHAnsi"/>
          <w:szCs w:val="22"/>
          <w:lang w:val="en-GB"/>
        </w:rPr>
        <w:t xml:space="preserve"> the lat</w:t>
      </w:r>
      <w:r w:rsidRPr="00521C8F">
        <w:rPr>
          <w:rFonts w:asciiTheme="minorHAnsi" w:hAnsiTheme="minorHAnsi" w:cstheme="minorHAnsi"/>
          <w:szCs w:val="22"/>
          <w:lang w:val="en-GB"/>
        </w:rPr>
        <w:t>er has the largest academic library in France (~ 19,000 or</w:t>
      </w:r>
      <w:r>
        <w:rPr>
          <w:rFonts w:asciiTheme="minorHAnsi" w:hAnsiTheme="minorHAnsi" w:cstheme="minorHAnsi"/>
          <w:szCs w:val="22"/>
          <w:lang w:val="en-GB"/>
        </w:rPr>
        <w:t xml:space="preserve">iginal and </w:t>
      </w:r>
      <w:proofErr w:type="spellStart"/>
      <w:r>
        <w:rPr>
          <w:rFonts w:asciiTheme="minorHAnsi" w:hAnsiTheme="minorHAnsi" w:cstheme="minorHAnsi"/>
          <w:szCs w:val="22"/>
          <w:lang w:val="en-GB"/>
        </w:rPr>
        <w:t>druggable</w:t>
      </w:r>
      <w:proofErr w:type="spellEnd"/>
      <w:r>
        <w:rPr>
          <w:rFonts w:asciiTheme="minorHAnsi" w:hAnsiTheme="minorHAnsi" w:cstheme="minorHAnsi"/>
          <w:szCs w:val="22"/>
          <w:lang w:val="en-GB"/>
        </w:rPr>
        <w:t xml:space="preserve"> compounds). </w:t>
      </w:r>
      <w:r w:rsidR="005A6497">
        <w:rPr>
          <w:rFonts w:asciiTheme="minorHAnsi" w:hAnsiTheme="minorHAnsi" w:cstheme="minorHAnsi"/>
          <w:szCs w:val="22"/>
          <w:lang w:val="en-GB"/>
        </w:rPr>
        <w:t>In addition</w:t>
      </w:r>
      <w:r>
        <w:rPr>
          <w:rFonts w:asciiTheme="minorHAnsi" w:hAnsiTheme="minorHAnsi" w:cstheme="minorHAnsi"/>
          <w:szCs w:val="22"/>
          <w:lang w:val="en-GB"/>
        </w:rPr>
        <w:t xml:space="preserve">, </w:t>
      </w:r>
      <w:r w:rsidR="005A6497" w:rsidRPr="00687976">
        <w:rPr>
          <w:rFonts w:asciiTheme="minorHAnsi" w:hAnsiTheme="minorHAnsi" w:cstheme="minorHAnsi"/>
          <w:b/>
          <w:szCs w:val="22"/>
          <w:lang w:val="en-GB"/>
        </w:rPr>
        <w:t>we</w:t>
      </w:r>
      <w:r w:rsidRPr="00687976">
        <w:rPr>
          <w:rFonts w:asciiTheme="minorHAnsi" w:hAnsiTheme="minorHAnsi" w:cstheme="minorHAnsi"/>
          <w:b/>
          <w:szCs w:val="22"/>
          <w:lang w:val="en-GB"/>
        </w:rPr>
        <w:t xml:space="preserve"> will take advantage of the CERMN's molecular modelling platform to generate an in silico screenings to </w:t>
      </w:r>
      <w:r w:rsidR="005A6497" w:rsidRPr="00687976">
        <w:rPr>
          <w:rFonts w:asciiTheme="minorHAnsi" w:hAnsiTheme="minorHAnsi" w:cstheme="minorHAnsi"/>
          <w:b/>
          <w:szCs w:val="22"/>
          <w:lang w:val="en-GB"/>
        </w:rPr>
        <w:t>produce</w:t>
      </w:r>
      <w:r w:rsidRPr="00687976">
        <w:rPr>
          <w:rFonts w:asciiTheme="minorHAnsi" w:hAnsiTheme="minorHAnsi" w:cstheme="minorHAnsi"/>
          <w:b/>
          <w:szCs w:val="22"/>
          <w:lang w:val="en-GB"/>
        </w:rPr>
        <w:t xml:space="preserve"> molecules to be tested at the Paris Vision Institute.</w:t>
      </w:r>
      <w:r w:rsidR="00033E50">
        <w:rPr>
          <w:rFonts w:asciiTheme="minorHAnsi" w:hAnsiTheme="minorHAnsi" w:cstheme="minorHAnsi"/>
          <w:szCs w:val="22"/>
          <w:lang w:val="en-GB"/>
        </w:rPr>
        <w:t xml:space="preserve"> </w:t>
      </w:r>
      <w:r w:rsidR="005A6497">
        <w:rPr>
          <w:rFonts w:asciiTheme="minorHAnsi" w:hAnsiTheme="minorHAnsi" w:cstheme="minorHAnsi"/>
          <w:szCs w:val="22"/>
          <w:lang w:val="en-GB"/>
        </w:rPr>
        <w:t>Following the hit selection, we</w:t>
      </w:r>
      <w:r w:rsidR="00033E50">
        <w:rPr>
          <w:rFonts w:asciiTheme="minorHAnsi" w:hAnsiTheme="minorHAnsi" w:cstheme="minorHAnsi"/>
          <w:szCs w:val="22"/>
          <w:lang w:val="en-GB"/>
        </w:rPr>
        <w:t xml:space="preserve"> will generate molecules with a higher affinity and a greater drug ability. </w:t>
      </w:r>
      <w:r w:rsidR="0030717E" w:rsidRPr="00687976">
        <w:rPr>
          <w:rFonts w:asciiTheme="minorHAnsi" w:hAnsiTheme="minorHAnsi" w:cstheme="minorHAnsi"/>
          <w:b/>
          <w:szCs w:val="22"/>
          <w:lang w:val="en-GB"/>
        </w:rPr>
        <w:t xml:space="preserve">The selection of </w:t>
      </w:r>
      <w:proofErr w:type="spellStart"/>
      <w:r w:rsidR="0030717E" w:rsidRPr="00687976">
        <w:rPr>
          <w:rFonts w:asciiTheme="minorHAnsi" w:hAnsiTheme="minorHAnsi" w:cstheme="minorHAnsi"/>
          <w:b/>
          <w:szCs w:val="22"/>
          <w:lang w:val="en-GB"/>
        </w:rPr>
        <w:t>druggable</w:t>
      </w:r>
      <w:proofErr w:type="spellEnd"/>
      <w:r w:rsidR="0030717E" w:rsidRPr="00687976">
        <w:rPr>
          <w:rFonts w:asciiTheme="minorHAnsi" w:hAnsiTheme="minorHAnsi" w:cstheme="minorHAnsi"/>
          <w:b/>
          <w:szCs w:val="22"/>
          <w:lang w:val="en-GB"/>
        </w:rPr>
        <w:t xml:space="preserve"> lead molecules will be achieved through a hit-to-lead chemistry approach,</w:t>
      </w:r>
      <w:r w:rsidR="0030717E" w:rsidRPr="005754E6">
        <w:rPr>
          <w:rFonts w:asciiTheme="minorHAnsi" w:hAnsiTheme="minorHAnsi" w:cstheme="minorHAnsi"/>
          <w:szCs w:val="22"/>
          <w:lang w:val="en-GB"/>
        </w:rPr>
        <w:t xml:space="preserve"> carried on to optimize both the </w:t>
      </w:r>
      <w:proofErr w:type="spellStart"/>
      <w:r w:rsidR="0030717E" w:rsidRPr="005754E6">
        <w:rPr>
          <w:rFonts w:asciiTheme="minorHAnsi" w:hAnsiTheme="minorHAnsi" w:cstheme="minorHAnsi"/>
          <w:szCs w:val="22"/>
          <w:lang w:val="en-GB"/>
        </w:rPr>
        <w:t>pharmacodynamic</w:t>
      </w:r>
      <w:proofErr w:type="spellEnd"/>
      <w:r w:rsidR="0030717E" w:rsidRPr="005754E6">
        <w:rPr>
          <w:rFonts w:asciiTheme="minorHAnsi" w:hAnsiTheme="minorHAnsi" w:cstheme="minorHAnsi"/>
          <w:szCs w:val="22"/>
          <w:lang w:val="en-GB"/>
        </w:rPr>
        <w:t xml:space="preserve"> and pharmacokinetic properties of the selected compounds.</w:t>
      </w:r>
      <w:r w:rsidR="0030717E">
        <w:rPr>
          <w:rFonts w:asciiTheme="minorHAnsi" w:hAnsiTheme="minorHAnsi" w:cstheme="minorHAnsi"/>
          <w:szCs w:val="22"/>
          <w:lang w:val="en-GB"/>
        </w:rPr>
        <w:t xml:space="preserve"> </w:t>
      </w:r>
      <w:r w:rsidR="00033E50">
        <w:rPr>
          <w:rFonts w:asciiTheme="minorHAnsi" w:hAnsiTheme="minorHAnsi" w:cstheme="minorHAnsi"/>
          <w:szCs w:val="22"/>
          <w:lang w:val="en-GB"/>
        </w:rPr>
        <w:t>Several iterations in this process are expected to generate the most interesting molecules with efficacy in vitro and in vivo.</w:t>
      </w:r>
      <w:r w:rsidR="0030717E">
        <w:rPr>
          <w:rFonts w:asciiTheme="minorHAnsi" w:hAnsiTheme="minorHAnsi" w:cstheme="minorHAnsi"/>
          <w:szCs w:val="22"/>
          <w:lang w:val="en-GB"/>
        </w:rPr>
        <w:t xml:space="preserve"> </w:t>
      </w:r>
    </w:p>
    <w:p w14:paraId="7B6C87E6" w14:textId="77777777" w:rsidR="00E246C4" w:rsidRPr="00695A37" w:rsidRDefault="005A6497" w:rsidP="00E246C4">
      <w:pPr>
        <w:pStyle w:val="Paragraphedeliste"/>
        <w:numPr>
          <w:ilvl w:val="0"/>
          <w:numId w:val="11"/>
        </w:numPr>
        <w:jc w:val="both"/>
        <w:rPr>
          <w:rFonts w:asciiTheme="minorHAnsi" w:hAnsiTheme="minorHAnsi" w:cstheme="minorHAnsi"/>
          <w:b/>
          <w:szCs w:val="22"/>
          <w:lang w:val="en-GB"/>
        </w:rPr>
      </w:pPr>
      <w:r>
        <w:rPr>
          <w:rFonts w:asciiTheme="minorHAnsi" w:hAnsiTheme="minorHAnsi" w:cstheme="minorHAnsi"/>
          <w:b/>
          <w:szCs w:val="22"/>
          <w:lang w:val="en-GB"/>
        </w:rPr>
        <w:t xml:space="preserve">Aim 2: </w:t>
      </w:r>
      <w:r w:rsidR="00033E50">
        <w:rPr>
          <w:rFonts w:asciiTheme="minorHAnsi" w:hAnsiTheme="minorHAnsi" w:cstheme="minorHAnsi"/>
          <w:b/>
          <w:szCs w:val="22"/>
          <w:lang w:val="en-GB"/>
        </w:rPr>
        <w:t xml:space="preserve">Screening </w:t>
      </w:r>
      <w:r>
        <w:rPr>
          <w:rFonts w:asciiTheme="minorHAnsi" w:hAnsiTheme="minorHAnsi" w:cstheme="minorHAnsi"/>
          <w:b/>
          <w:szCs w:val="22"/>
          <w:lang w:val="en-GB"/>
        </w:rPr>
        <w:t>of efficient molecules</w:t>
      </w:r>
    </w:p>
    <w:p w14:paraId="0DA68CBA" w14:textId="77777777" w:rsidR="005A6497" w:rsidRPr="00C0284C" w:rsidRDefault="00033E50" w:rsidP="00C0284C">
      <w:pPr>
        <w:jc w:val="both"/>
        <w:rPr>
          <w:rFonts w:asciiTheme="minorHAnsi" w:hAnsiTheme="minorHAnsi" w:cstheme="minorHAnsi"/>
          <w:szCs w:val="22"/>
          <w:lang w:val="en-GB"/>
        </w:rPr>
      </w:pPr>
      <w:r w:rsidRPr="00687976">
        <w:rPr>
          <w:rFonts w:asciiTheme="minorHAnsi" w:hAnsiTheme="minorHAnsi" w:cstheme="minorHAnsi"/>
          <w:b/>
          <w:szCs w:val="22"/>
          <w:lang w:val="en-GB"/>
        </w:rPr>
        <w:t xml:space="preserve">A cell line expressing the </w:t>
      </w:r>
      <w:r w:rsidR="00377A97" w:rsidRPr="00687976">
        <w:rPr>
          <w:rFonts w:asciiTheme="minorHAnsi" w:hAnsiTheme="minorHAnsi" w:cstheme="minorHAnsi"/>
          <w:b/>
          <w:szCs w:val="22"/>
          <w:lang w:val="en-GB"/>
        </w:rPr>
        <w:t xml:space="preserve">same </w:t>
      </w:r>
      <w:r w:rsidRPr="00687976">
        <w:rPr>
          <w:rFonts w:asciiTheme="minorHAnsi" w:hAnsiTheme="minorHAnsi" w:cstheme="minorHAnsi"/>
          <w:b/>
          <w:szCs w:val="22"/>
          <w:lang w:val="en-GB"/>
        </w:rPr>
        <w:t>cell pathway</w:t>
      </w:r>
      <w:r w:rsidR="00687976" w:rsidRPr="00687976">
        <w:rPr>
          <w:rFonts w:asciiTheme="minorHAnsi" w:hAnsiTheme="minorHAnsi" w:cstheme="minorHAnsi"/>
          <w:b/>
          <w:szCs w:val="22"/>
          <w:lang w:val="en-GB"/>
        </w:rPr>
        <w:t xml:space="preserve"> as cone photoreceptors</w:t>
      </w:r>
      <w:r>
        <w:rPr>
          <w:rFonts w:asciiTheme="minorHAnsi" w:hAnsiTheme="minorHAnsi" w:cstheme="minorHAnsi"/>
          <w:szCs w:val="22"/>
          <w:lang w:val="en-GB"/>
        </w:rPr>
        <w:t xml:space="preserve"> was selected and subsequently validated on the drug screening platform at the Vision Institute. Therefore, this platform will be used to screen molecules </w:t>
      </w:r>
      <w:r w:rsidR="005A6497">
        <w:rPr>
          <w:rFonts w:asciiTheme="minorHAnsi" w:hAnsiTheme="minorHAnsi" w:cstheme="minorHAnsi"/>
          <w:szCs w:val="22"/>
          <w:lang w:val="en-GB"/>
        </w:rPr>
        <w:t xml:space="preserve">selected from the </w:t>
      </w:r>
      <w:r w:rsidR="005A6497" w:rsidRPr="00521C8F">
        <w:rPr>
          <w:rFonts w:asciiTheme="minorHAnsi" w:hAnsiTheme="minorHAnsi" w:cstheme="minorHAnsi"/>
          <w:szCs w:val="22"/>
          <w:lang w:val="en-GB"/>
        </w:rPr>
        <w:t xml:space="preserve">ligand-based drug design approach </w:t>
      </w:r>
      <w:r w:rsidR="005A6497">
        <w:rPr>
          <w:rFonts w:asciiTheme="minorHAnsi" w:hAnsiTheme="minorHAnsi" w:cstheme="minorHAnsi"/>
          <w:szCs w:val="22"/>
          <w:lang w:val="en-GB"/>
        </w:rPr>
        <w:t xml:space="preserve">out of the CERMN’s library. </w:t>
      </w:r>
      <w:r w:rsidR="005A6497" w:rsidRPr="00687976">
        <w:rPr>
          <w:rFonts w:asciiTheme="minorHAnsi" w:hAnsiTheme="minorHAnsi" w:cstheme="minorHAnsi"/>
          <w:b/>
          <w:szCs w:val="22"/>
          <w:lang w:val="en-GB"/>
        </w:rPr>
        <w:t xml:space="preserve">The molecules will be tested for cell death and then </w:t>
      </w:r>
      <w:r w:rsidR="00687976" w:rsidRPr="00687976">
        <w:rPr>
          <w:rFonts w:asciiTheme="minorHAnsi" w:hAnsiTheme="minorHAnsi" w:cstheme="minorHAnsi"/>
          <w:b/>
          <w:szCs w:val="22"/>
          <w:lang w:val="en-GB"/>
        </w:rPr>
        <w:t>for oxidative stress production</w:t>
      </w:r>
      <w:r w:rsidR="005A6497">
        <w:rPr>
          <w:rFonts w:asciiTheme="minorHAnsi" w:hAnsiTheme="minorHAnsi" w:cstheme="minorHAnsi"/>
          <w:szCs w:val="22"/>
          <w:lang w:val="en-GB"/>
        </w:rPr>
        <w:t xml:space="preserve">. </w:t>
      </w:r>
      <w:r w:rsidR="00C0284C" w:rsidRPr="00687976">
        <w:rPr>
          <w:rFonts w:asciiTheme="minorHAnsi" w:hAnsiTheme="minorHAnsi" w:cstheme="minorHAnsi"/>
          <w:b/>
          <w:szCs w:val="22"/>
          <w:lang w:val="en-GB"/>
        </w:rPr>
        <w:t xml:space="preserve">Molecules selected from the screen will be validated on isolated porcine cone photoreceptor </w:t>
      </w:r>
      <w:r w:rsidR="005A6497" w:rsidRPr="00687976">
        <w:rPr>
          <w:rFonts w:asciiTheme="minorHAnsi" w:hAnsiTheme="minorHAnsi" w:cstheme="minorHAnsi"/>
          <w:b/>
          <w:szCs w:val="22"/>
          <w:lang w:val="en-GB"/>
        </w:rPr>
        <w:t>in culture</w:t>
      </w:r>
      <w:r w:rsidR="00C0284C" w:rsidRPr="00687976">
        <w:rPr>
          <w:rFonts w:asciiTheme="minorHAnsi" w:hAnsiTheme="minorHAnsi" w:cstheme="minorHAnsi"/>
          <w:b/>
          <w:szCs w:val="22"/>
          <w:lang w:val="en-GB"/>
        </w:rPr>
        <w:t xml:space="preserve"> and on porcine retinal explants</w:t>
      </w:r>
      <w:r w:rsidR="00C0284C">
        <w:rPr>
          <w:rFonts w:asciiTheme="minorHAnsi" w:hAnsiTheme="minorHAnsi" w:cstheme="minorHAnsi"/>
          <w:szCs w:val="22"/>
          <w:lang w:val="en-GB"/>
        </w:rPr>
        <w:t xml:space="preserve">. </w:t>
      </w:r>
      <w:r w:rsidR="00687976">
        <w:rPr>
          <w:rFonts w:asciiTheme="minorHAnsi" w:hAnsiTheme="minorHAnsi" w:cstheme="minorHAnsi"/>
          <w:szCs w:val="22"/>
          <w:lang w:val="en-GB"/>
        </w:rPr>
        <w:t>Purified</w:t>
      </w:r>
      <w:r w:rsidR="00C0284C">
        <w:rPr>
          <w:rFonts w:asciiTheme="minorHAnsi" w:hAnsiTheme="minorHAnsi" w:cstheme="minorHAnsi"/>
          <w:szCs w:val="22"/>
          <w:lang w:val="en-GB"/>
        </w:rPr>
        <w:t xml:space="preserve"> cone photoreceptors can be kept in culture for several days or weeks. At the end of the experience (3 days in vitro), living cone photoreceptors </w:t>
      </w:r>
      <w:r w:rsidR="005A6497">
        <w:rPr>
          <w:rFonts w:asciiTheme="minorHAnsi" w:hAnsiTheme="minorHAnsi" w:cstheme="minorHAnsi"/>
          <w:szCs w:val="22"/>
          <w:lang w:val="en-GB"/>
        </w:rPr>
        <w:t xml:space="preserve">in 96 well plates </w:t>
      </w:r>
      <w:r w:rsidR="00C0284C">
        <w:rPr>
          <w:rFonts w:asciiTheme="minorHAnsi" w:hAnsiTheme="minorHAnsi" w:cstheme="minorHAnsi"/>
          <w:szCs w:val="22"/>
          <w:lang w:val="en-GB"/>
        </w:rPr>
        <w:t xml:space="preserve">are quantified by </w:t>
      </w:r>
      <w:proofErr w:type="spellStart"/>
      <w:r w:rsidR="00C0284C">
        <w:rPr>
          <w:rFonts w:asciiTheme="minorHAnsi" w:hAnsiTheme="minorHAnsi" w:cstheme="minorHAnsi"/>
          <w:szCs w:val="22"/>
          <w:lang w:val="en-GB"/>
        </w:rPr>
        <w:t>calcein</w:t>
      </w:r>
      <w:proofErr w:type="spellEnd"/>
      <w:r w:rsidR="00C0284C">
        <w:rPr>
          <w:rFonts w:asciiTheme="minorHAnsi" w:hAnsiTheme="minorHAnsi" w:cstheme="minorHAnsi"/>
          <w:szCs w:val="22"/>
          <w:lang w:val="en-GB"/>
        </w:rPr>
        <w:t xml:space="preserve"> fluorescence on the whole well surface.  To further confirm the neuroprotective value of the most promising molecules, they will be tested on porcine retinal explants</w:t>
      </w:r>
      <w:r w:rsidR="005A6497">
        <w:rPr>
          <w:rFonts w:asciiTheme="minorHAnsi" w:hAnsiTheme="minorHAnsi" w:cstheme="minorHAnsi"/>
          <w:szCs w:val="22"/>
          <w:lang w:val="en-GB"/>
        </w:rPr>
        <w:t xml:space="preserve"> produced as for other species </w:t>
      </w:r>
      <w:r w:rsidR="00F332C6">
        <w:rPr>
          <w:rFonts w:asciiTheme="minorHAnsi" w:hAnsiTheme="minorHAnsi" w:cstheme="minorHAnsi"/>
          <w:szCs w:val="22"/>
          <w:lang w:val="en-GB"/>
        </w:rPr>
        <w:fldChar w:fldCharType="begin">
          <w:fldData xml:space="preserve">PEVuZE5vdGU+PENpdGU+PEF1dGhvcj5WYWxsYXp6YS1EZXNjaGFtcHM8L0F1dGhvcj48WWVhcj4y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==
</w:fldData>
        </w:fldChar>
      </w:r>
      <w:r w:rsidR="005A6497">
        <w:rPr>
          <w:rFonts w:asciiTheme="minorHAnsi" w:hAnsiTheme="minorHAnsi" w:cstheme="minorHAnsi"/>
          <w:szCs w:val="22"/>
          <w:lang w:val="en-GB"/>
        </w:rPr>
        <w:instrText xml:space="preserve"> ADDIN EN.CITE </w:instrText>
      </w:r>
      <w:r w:rsidR="00F332C6">
        <w:rPr>
          <w:rFonts w:asciiTheme="minorHAnsi" w:hAnsiTheme="minorHAnsi" w:cstheme="minorHAnsi"/>
          <w:szCs w:val="22"/>
          <w:lang w:val="en-GB"/>
        </w:rPr>
        <w:fldChar w:fldCharType="begin">
          <w:fldData xml:space="preserve">PEVuZE5vdGU+PENpdGU+PEF1dGhvcj5WYWxsYXp6YS1EZXNjaGFtcHM8L0F1dGhvcj48WWVhcj4y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==
</w:fldData>
        </w:fldChar>
      </w:r>
      <w:r w:rsidR="005A6497">
        <w:rPr>
          <w:rFonts w:asciiTheme="minorHAnsi" w:hAnsiTheme="minorHAnsi" w:cstheme="minorHAnsi"/>
          <w:szCs w:val="22"/>
          <w:lang w:val="en-GB"/>
        </w:rPr>
        <w:instrText xml:space="preserve"> ADDIN EN.CITE.DATA </w:instrText>
      </w:r>
      <w:r w:rsidR="00F332C6">
        <w:rPr>
          <w:rFonts w:asciiTheme="minorHAnsi" w:hAnsiTheme="minorHAnsi" w:cstheme="minorHAnsi"/>
          <w:szCs w:val="22"/>
          <w:lang w:val="en-GB"/>
        </w:rPr>
      </w:r>
      <w:r w:rsidR="00F332C6">
        <w:rPr>
          <w:rFonts w:asciiTheme="minorHAnsi" w:hAnsiTheme="minorHAnsi" w:cstheme="minorHAnsi"/>
          <w:szCs w:val="22"/>
          <w:lang w:val="en-GB"/>
        </w:rPr>
        <w:fldChar w:fldCharType="end"/>
      </w:r>
      <w:r w:rsidR="00F332C6">
        <w:rPr>
          <w:rFonts w:asciiTheme="minorHAnsi" w:hAnsiTheme="minorHAnsi" w:cstheme="minorHAnsi"/>
          <w:szCs w:val="22"/>
          <w:lang w:val="en-GB"/>
        </w:rPr>
      </w:r>
      <w:r w:rsidR="00F332C6">
        <w:rPr>
          <w:rFonts w:asciiTheme="minorHAnsi" w:hAnsiTheme="minorHAnsi" w:cstheme="minorHAnsi"/>
          <w:szCs w:val="22"/>
          <w:lang w:val="en-GB"/>
        </w:rPr>
        <w:fldChar w:fldCharType="separate"/>
      </w:r>
      <w:r w:rsidR="005A6497">
        <w:rPr>
          <w:rFonts w:asciiTheme="minorHAnsi" w:hAnsiTheme="minorHAnsi" w:cstheme="minorHAnsi"/>
          <w:noProof/>
          <w:szCs w:val="22"/>
          <w:lang w:val="en-GB"/>
        </w:rPr>
        <w:t>(Vallazza-Deschamps</w:t>
      </w:r>
      <w:r w:rsidR="005A6497" w:rsidRPr="005A6497">
        <w:rPr>
          <w:rFonts w:asciiTheme="minorHAnsi" w:hAnsiTheme="minorHAnsi" w:cstheme="minorHAnsi"/>
          <w:i/>
          <w:noProof/>
          <w:szCs w:val="22"/>
          <w:lang w:val="en-GB"/>
        </w:rPr>
        <w:t xml:space="preserve"> et al.</w:t>
      </w:r>
      <w:r w:rsidR="005A6497">
        <w:rPr>
          <w:rFonts w:asciiTheme="minorHAnsi" w:hAnsiTheme="minorHAnsi" w:cstheme="minorHAnsi"/>
          <w:noProof/>
          <w:szCs w:val="22"/>
          <w:lang w:val="en-GB"/>
        </w:rPr>
        <w:t>, 2005)</w:t>
      </w:r>
      <w:r w:rsidR="00F332C6">
        <w:rPr>
          <w:rFonts w:asciiTheme="minorHAnsi" w:hAnsiTheme="minorHAnsi" w:cstheme="minorHAnsi"/>
          <w:szCs w:val="22"/>
          <w:lang w:val="en-GB"/>
        </w:rPr>
        <w:fldChar w:fldCharType="end"/>
      </w:r>
      <w:r w:rsidR="00C0284C">
        <w:rPr>
          <w:rFonts w:asciiTheme="minorHAnsi" w:hAnsiTheme="minorHAnsi" w:cstheme="minorHAnsi"/>
          <w:szCs w:val="22"/>
          <w:lang w:val="en-GB"/>
        </w:rPr>
        <w:t xml:space="preserve">. For this preparation, cone photoreceptors are labelled by opsin </w:t>
      </w:r>
      <w:proofErr w:type="spellStart"/>
      <w:r w:rsidR="00C0284C">
        <w:rPr>
          <w:rFonts w:asciiTheme="minorHAnsi" w:hAnsiTheme="minorHAnsi" w:cstheme="minorHAnsi"/>
          <w:szCs w:val="22"/>
          <w:lang w:val="en-GB"/>
        </w:rPr>
        <w:t>immunolabeling</w:t>
      </w:r>
      <w:proofErr w:type="spellEnd"/>
      <w:r w:rsidR="00C0284C">
        <w:rPr>
          <w:rFonts w:asciiTheme="minorHAnsi" w:hAnsiTheme="minorHAnsi" w:cstheme="minorHAnsi"/>
          <w:szCs w:val="22"/>
          <w:lang w:val="en-GB"/>
        </w:rPr>
        <w:t xml:space="preserve"> and then quantified on the whole explant. </w:t>
      </w:r>
    </w:p>
    <w:p w14:paraId="49716CF3" w14:textId="77777777" w:rsidR="005A6497" w:rsidRPr="005A6497" w:rsidRDefault="00B10BA3" w:rsidP="005A6497">
      <w:pPr>
        <w:pStyle w:val="Paragraphedeliste"/>
        <w:numPr>
          <w:ilvl w:val="0"/>
          <w:numId w:val="11"/>
        </w:numPr>
        <w:jc w:val="both"/>
        <w:rPr>
          <w:rFonts w:asciiTheme="minorHAnsi" w:hAnsiTheme="minorHAnsi" w:cstheme="minorHAnsi"/>
          <w:b/>
          <w:szCs w:val="22"/>
          <w:lang w:val="en-GB"/>
        </w:rPr>
      </w:pPr>
      <w:r w:rsidRPr="00B10BA3">
        <w:rPr>
          <w:rFonts w:asciiTheme="minorHAnsi" w:hAnsiTheme="minorHAnsi" w:cstheme="minorHAnsi"/>
          <w:b/>
          <w:szCs w:val="22"/>
          <w:lang w:val="en-GB"/>
        </w:rPr>
        <w:t>Validation on in vivo models of retinal diseases.</w:t>
      </w:r>
    </w:p>
    <w:p w14:paraId="1F6D74A8" w14:textId="77777777" w:rsidR="005A6497" w:rsidRPr="00377A97" w:rsidRDefault="005A6497" w:rsidP="005A6497">
      <w:pPr>
        <w:jc w:val="both"/>
        <w:rPr>
          <w:rFonts w:asciiTheme="minorHAnsi" w:hAnsiTheme="minorHAnsi" w:cstheme="minorHAnsi"/>
          <w:szCs w:val="22"/>
          <w:lang w:val="en-GB"/>
        </w:rPr>
      </w:pPr>
      <w:r>
        <w:rPr>
          <w:rFonts w:asciiTheme="minorHAnsi" w:hAnsiTheme="minorHAnsi" w:cstheme="minorHAnsi"/>
          <w:szCs w:val="22"/>
          <w:lang w:val="en-GB"/>
        </w:rPr>
        <w:t xml:space="preserve">  To assess the in vivo efficacy of molecules, we will quantify cone cell death on rodent models of retinal diseases treated or not. </w:t>
      </w:r>
      <w:r w:rsidRPr="00687976">
        <w:rPr>
          <w:rFonts w:asciiTheme="minorHAnsi" w:hAnsiTheme="minorHAnsi" w:cstheme="minorHAnsi"/>
          <w:b/>
          <w:szCs w:val="22"/>
          <w:lang w:val="en-GB"/>
        </w:rPr>
        <w:t xml:space="preserve">The first model will be the rd1 retina, which represent a well-known and classic model for retinitis </w:t>
      </w:r>
      <w:proofErr w:type="spellStart"/>
      <w:r w:rsidRPr="00687976">
        <w:rPr>
          <w:rFonts w:asciiTheme="minorHAnsi" w:hAnsiTheme="minorHAnsi" w:cstheme="minorHAnsi"/>
          <w:b/>
          <w:szCs w:val="22"/>
          <w:lang w:val="en-GB"/>
        </w:rPr>
        <w:t>pigmentosa</w:t>
      </w:r>
      <w:proofErr w:type="spellEnd"/>
      <w:r>
        <w:rPr>
          <w:rFonts w:asciiTheme="minorHAnsi" w:hAnsiTheme="minorHAnsi" w:cstheme="minorHAnsi"/>
          <w:szCs w:val="22"/>
          <w:lang w:val="en-GB"/>
        </w:rPr>
        <w:t xml:space="preserve">. Mice will be daily treated from one month to three months because visual acuity measured </w:t>
      </w:r>
      <w:r w:rsidR="00377A97">
        <w:rPr>
          <w:rFonts w:asciiTheme="minorHAnsi" w:hAnsiTheme="minorHAnsi" w:cstheme="minorHAnsi"/>
          <w:szCs w:val="22"/>
          <w:lang w:val="en-GB"/>
        </w:rPr>
        <w:t>by</w:t>
      </w:r>
      <w:r>
        <w:rPr>
          <w:rFonts w:asciiTheme="minorHAnsi" w:hAnsiTheme="minorHAnsi" w:cstheme="minorHAnsi"/>
          <w:szCs w:val="22"/>
          <w:lang w:val="en-GB"/>
        </w:rPr>
        <w:t xml:space="preserve"> the </w:t>
      </w:r>
      <w:proofErr w:type="spellStart"/>
      <w:r>
        <w:rPr>
          <w:rFonts w:asciiTheme="minorHAnsi" w:hAnsiTheme="minorHAnsi" w:cstheme="minorHAnsi"/>
          <w:szCs w:val="22"/>
          <w:lang w:val="en-GB"/>
        </w:rPr>
        <w:t>optomotor</w:t>
      </w:r>
      <w:proofErr w:type="spellEnd"/>
      <w:r>
        <w:rPr>
          <w:rFonts w:asciiTheme="minorHAnsi" w:hAnsiTheme="minorHAnsi" w:cstheme="minorHAnsi"/>
          <w:szCs w:val="22"/>
          <w:lang w:val="en-GB"/>
        </w:rPr>
        <w:t xml:space="preserve"> response indicates a progressive decline up to 100 days. Photoreceptor neuroprotection will be assessed in vivo using OCT measurement and eye fundus imaging. Cone photoreceptor will then be counted on the isolated retina following their immunostaining for cone </w:t>
      </w:r>
      <w:proofErr w:type="spellStart"/>
      <w:r>
        <w:rPr>
          <w:rFonts w:asciiTheme="minorHAnsi" w:hAnsiTheme="minorHAnsi" w:cstheme="minorHAnsi"/>
          <w:szCs w:val="22"/>
          <w:lang w:val="en-GB"/>
        </w:rPr>
        <w:t>arrestin</w:t>
      </w:r>
      <w:proofErr w:type="spellEnd"/>
      <w:r>
        <w:rPr>
          <w:rFonts w:asciiTheme="minorHAnsi" w:hAnsiTheme="minorHAnsi" w:cstheme="minorHAnsi"/>
          <w:szCs w:val="22"/>
          <w:lang w:val="en-GB"/>
        </w:rPr>
        <w:t xml:space="preserve">. </w:t>
      </w:r>
      <w:r w:rsidRPr="00687976">
        <w:rPr>
          <w:rFonts w:asciiTheme="minorHAnsi" w:hAnsiTheme="minorHAnsi" w:cstheme="minorHAnsi"/>
          <w:b/>
          <w:szCs w:val="22"/>
          <w:lang w:val="en-GB"/>
        </w:rPr>
        <w:t xml:space="preserve">In parallel, we will measure neuroprotection </w:t>
      </w:r>
      <w:proofErr w:type="gramStart"/>
      <w:r w:rsidRPr="00687976">
        <w:rPr>
          <w:rFonts w:asciiTheme="minorHAnsi" w:hAnsiTheme="minorHAnsi" w:cstheme="minorHAnsi"/>
          <w:b/>
          <w:szCs w:val="22"/>
          <w:lang w:val="en-GB"/>
        </w:rPr>
        <w:t>on ?</w:t>
      </w:r>
      <w:proofErr w:type="gramEnd"/>
      <w:r w:rsidRPr="00687976">
        <w:rPr>
          <w:rFonts w:asciiTheme="minorHAnsi" w:hAnsiTheme="minorHAnsi" w:cstheme="minorHAnsi"/>
          <w:b/>
          <w:szCs w:val="22"/>
          <w:lang w:val="en-GB"/>
        </w:rPr>
        <w:t>?, a model of age-related macular degeneration???.</w:t>
      </w:r>
      <w:r>
        <w:rPr>
          <w:rFonts w:asciiTheme="minorHAnsi" w:hAnsiTheme="minorHAnsi" w:cstheme="minorHAnsi"/>
          <w:szCs w:val="22"/>
          <w:lang w:val="en-GB"/>
        </w:rPr>
        <w:t xml:space="preserve"> The evaluation will follow a similar protocol as for rd1 mice. This third aim will start by evaluating our first active molecule, the enzymatic inhibitor downstream </w:t>
      </w:r>
      <w:r>
        <w:rPr>
          <w:rFonts w:asciiTheme="minorHAnsi" w:hAnsiTheme="minorHAnsi" w:cstheme="minorHAnsi"/>
          <w:szCs w:val="22"/>
          <w:lang w:val="en-GB"/>
        </w:rPr>
        <w:lastRenderedPageBreak/>
        <w:t>in the death pathw</w:t>
      </w:r>
      <w:r w:rsidR="00377A97">
        <w:rPr>
          <w:rFonts w:asciiTheme="minorHAnsi" w:hAnsiTheme="minorHAnsi" w:cstheme="minorHAnsi"/>
          <w:szCs w:val="22"/>
          <w:lang w:val="en-GB"/>
        </w:rPr>
        <w:t>a</w:t>
      </w:r>
      <w:r>
        <w:rPr>
          <w:rFonts w:asciiTheme="minorHAnsi" w:hAnsiTheme="minorHAnsi" w:cstheme="minorHAnsi"/>
          <w:szCs w:val="22"/>
          <w:lang w:val="en-GB"/>
        </w:rPr>
        <w:t>y, to subsequently assess the different highly efficient molecules issued from the screen.</w:t>
      </w:r>
    </w:p>
    <w:p w14:paraId="4521045B" w14:textId="77777777" w:rsidR="005A6497" w:rsidRPr="00B10BA3" w:rsidRDefault="005A6497" w:rsidP="00C0284C">
      <w:pPr>
        <w:pStyle w:val="Paragraphedeliste"/>
        <w:numPr>
          <w:ilvl w:val="0"/>
          <w:numId w:val="11"/>
        </w:numPr>
        <w:jc w:val="both"/>
        <w:rPr>
          <w:rFonts w:asciiTheme="minorHAnsi" w:hAnsiTheme="minorHAnsi" w:cstheme="minorHAnsi"/>
          <w:b/>
          <w:szCs w:val="22"/>
          <w:lang w:val="en-GB"/>
        </w:rPr>
      </w:pPr>
      <w:r>
        <w:rPr>
          <w:rFonts w:asciiTheme="minorHAnsi" w:hAnsiTheme="minorHAnsi" w:cstheme="minorHAnsi"/>
          <w:b/>
          <w:szCs w:val="22"/>
          <w:lang w:val="en-GB"/>
        </w:rPr>
        <w:t>Production of non-human primate model of maculopathy</w:t>
      </w:r>
    </w:p>
    <w:p w14:paraId="1EB10129" w14:textId="77777777" w:rsidR="00B10BA3" w:rsidRDefault="005A6497" w:rsidP="00B10BA3">
      <w:pPr>
        <w:jc w:val="both"/>
        <w:rPr>
          <w:rFonts w:asciiTheme="minorHAnsi" w:hAnsiTheme="minorHAnsi" w:cstheme="minorHAnsi"/>
          <w:szCs w:val="22"/>
          <w:lang w:val="en-GB"/>
        </w:rPr>
      </w:pPr>
      <w:r>
        <w:rPr>
          <w:rFonts w:asciiTheme="minorHAnsi" w:hAnsiTheme="minorHAnsi" w:cstheme="minorHAnsi"/>
          <w:szCs w:val="22"/>
          <w:lang w:val="en-GB"/>
        </w:rPr>
        <w:t>To define if the cell death pathway is also expressed in humans, we will assess if the receptor agonist can induce photoreceptor degeneration</w:t>
      </w:r>
      <w:r w:rsidR="00687976">
        <w:rPr>
          <w:rFonts w:asciiTheme="minorHAnsi" w:hAnsiTheme="minorHAnsi" w:cstheme="minorHAnsi"/>
          <w:szCs w:val="22"/>
          <w:lang w:val="en-GB"/>
        </w:rPr>
        <w:t xml:space="preserve"> in non-human primates</w:t>
      </w:r>
      <w:r>
        <w:rPr>
          <w:rFonts w:asciiTheme="minorHAnsi" w:hAnsiTheme="minorHAnsi" w:cstheme="minorHAnsi"/>
          <w:szCs w:val="22"/>
          <w:lang w:val="en-GB"/>
        </w:rPr>
        <w:t xml:space="preserve">. Preliminary injections indicated a thinning of the photoreceptor layer as indicated by OCT and a degeneration process on the isolated fixed retina </w:t>
      </w:r>
      <w:proofErr w:type="spellStart"/>
      <w:r>
        <w:rPr>
          <w:rFonts w:asciiTheme="minorHAnsi" w:hAnsiTheme="minorHAnsi" w:cstheme="minorHAnsi"/>
          <w:szCs w:val="22"/>
          <w:lang w:val="en-GB"/>
        </w:rPr>
        <w:t>immunolabeled</w:t>
      </w:r>
      <w:proofErr w:type="spellEnd"/>
      <w:r>
        <w:rPr>
          <w:rFonts w:asciiTheme="minorHAnsi" w:hAnsiTheme="minorHAnsi" w:cstheme="minorHAnsi"/>
          <w:szCs w:val="22"/>
          <w:lang w:val="en-GB"/>
        </w:rPr>
        <w:t xml:space="preserve"> for cone photoreceptors. Our objective will be to inject </w:t>
      </w:r>
      <w:r w:rsidRPr="00F976CB">
        <w:rPr>
          <w:rFonts w:asciiTheme="minorHAnsi" w:hAnsiTheme="minorHAnsi" w:cstheme="minorHAnsi"/>
          <w:b/>
          <w:szCs w:val="22"/>
          <w:lang w:val="en-GB"/>
        </w:rPr>
        <w:t>the agonist in the macular area and follow the degenerative process in a longitudinal study on 3 non-human primates lasting 3 months</w:t>
      </w:r>
      <w:r>
        <w:rPr>
          <w:rFonts w:asciiTheme="minorHAnsi" w:hAnsiTheme="minorHAnsi" w:cstheme="minorHAnsi"/>
          <w:szCs w:val="22"/>
          <w:lang w:val="en-GB"/>
        </w:rPr>
        <w:t xml:space="preserve">. Controls animals will be injected in parallel with the same vehicle solution in the macular area. </w:t>
      </w:r>
      <w:r w:rsidR="00377A97">
        <w:rPr>
          <w:rFonts w:asciiTheme="minorHAnsi" w:hAnsiTheme="minorHAnsi" w:cstheme="minorHAnsi"/>
          <w:szCs w:val="22"/>
          <w:lang w:val="en-GB"/>
        </w:rPr>
        <w:t>Cone photoreceptor degeneration will be documented in vivo by OCT/SLO</w:t>
      </w:r>
      <w:r w:rsidR="00377A97" w:rsidRPr="00377A97">
        <w:rPr>
          <w:rFonts w:asciiTheme="minorHAnsi" w:hAnsiTheme="minorHAnsi" w:cstheme="minorHAnsi"/>
          <w:szCs w:val="22"/>
          <w:lang w:val="en-GB"/>
        </w:rPr>
        <w:t xml:space="preserve"> </w:t>
      </w:r>
      <w:r w:rsidR="00377A97">
        <w:rPr>
          <w:rFonts w:asciiTheme="minorHAnsi" w:hAnsiTheme="minorHAnsi" w:cstheme="minorHAnsi"/>
          <w:szCs w:val="22"/>
          <w:lang w:val="en-GB"/>
        </w:rPr>
        <w:t xml:space="preserve">imaging and multifocal </w:t>
      </w:r>
      <w:proofErr w:type="spellStart"/>
      <w:r w:rsidR="00377A97">
        <w:rPr>
          <w:rFonts w:asciiTheme="minorHAnsi" w:hAnsiTheme="minorHAnsi" w:cstheme="minorHAnsi"/>
          <w:szCs w:val="22"/>
          <w:lang w:val="en-GB"/>
        </w:rPr>
        <w:t>electroretinogram</w:t>
      </w:r>
      <w:proofErr w:type="spellEnd"/>
      <w:r w:rsidR="00377A97">
        <w:rPr>
          <w:rFonts w:asciiTheme="minorHAnsi" w:hAnsiTheme="minorHAnsi" w:cstheme="minorHAnsi"/>
          <w:szCs w:val="22"/>
          <w:lang w:val="en-GB"/>
        </w:rPr>
        <w:t xml:space="preserve">. Then the fixed retina will be </w:t>
      </w:r>
      <w:proofErr w:type="spellStart"/>
      <w:r w:rsidR="00377A97">
        <w:rPr>
          <w:rFonts w:asciiTheme="minorHAnsi" w:hAnsiTheme="minorHAnsi" w:cstheme="minorHAnsi"/>
          <w:szCs w:val="22"/>
          <w:lang w:val="en-GB"/>
        </w:rPr>
        <w:t>immunlabelled</w:t>
      </w:r>
      <w:proofErr w:type="spellEnd"/>
      <w:r w:rsidR="00377A97">
        <w:rPr>
          <w:rFonts w:asciiTheme="minorHAnsi" w:hAnsiTheme="minorHAnsi" w:cstheme="minorHAnsi"/>
          <w:szCs w:val="22"/>
          <w:lang w:val="en-GB"/>
        </w:rPr>
        <w:t xml:space="preserve"> for cone photoreceptors using cone </w:t>
      </w:r>
      <w:proofErr w:type="spellStart"/>
      <w:r w:rsidR="00377A97">
        <w:rPr>
          <w:rFonts w:asciiTheme="minorHAnsi" w:hAnsiTheme="minorHAnsi" w:cstheme="minorHAnsi"/>
          <w:szCs w:val="22"/>
          <w:lang w:val="en-GB"/>
        </w:rPr>
        <w:t>arrestin</w:t>
      </w:r>
      <w:proofErr w:type="spellEnd"/>
      <w:r w:rsidR="00377A97">
        <w:rPr>
          <w:rFonts w:asciiTheme="minorHAnsi" w:hAnsiTheme="minorHAnsi" w:cstheme="minorHAnsi"/>
          <w:szCs w:val="22"/>
          <w:lang w:val="en-GB"/>
        </w:rPr>
        <w:t xml:space="preserve"> and opsin antibodies while microglial cells will be revealed by iba1 immunostaining. </w:t>
      </w:r>
    </w:p>
    <w:p w14:paraId="07863D2B" w14:textId="77777777" w:rsidR="00B10BA3" w:rsidRPr="00F976CB" w:rsidRDefault="00B10BA3" w:rsidP="00B10BA3">
      <w:pPr>
        <w:pStyle w:val="Instructions"/>
        <w:numPr>
          <w:ilvl w:val="0"/>
          <w:numId w:val="7"/>
        </w:numPr>
        <w:rPr>
          <w:b/>
          <w:color w:val="FF0000"/>
          <w:lang w:val="en-GB"/>
        </w:rPr>
      </w:pPr>
      <w:r w:rsidRPr="00F976CB">
        <w:rPr>
          <w:b/>
          <w:color w:val="FF0000"/>
          <w:lang w:val="en-GB"/>
        </w:rPr>
        <w:t xml:space="preserve">Innovative nature of the project, ambitiousness and originality </w:t>
      </w:r>
    </w:p>
    <w:p w14:paraId="43E541BC" w14:textId="77777777" w:rsidR="00377A97" w:rsidRPr="00377A97" w:rsidRDefault="00377A97" w:rsidP="00377A97">
      <w:pPr>
        <w:jc w:val="both"/>
        <w:rPr>
          <w:rFonts w:asciiTheme="minorHAnsi" w:hAnsiTheme="minorHAnsi" w:cstheme="minorHAnsi"/>
          <w:szCs w:val="22"/>
          <w:lang w:val="en-GB"/>
        </w:rPr>
      </w:pPr>
      <w:r w:rsidRPr="00377A97">
        <w:rPr>
          <w:rFonts w:asciiTheme="minorHAnsi" w:hAnsiTheme="minorHAnsi" w:cstheme="minorHAnsi"/>
          <w:szCs w:val="22"/>
          <w:lang w:val="en-GB"/>
        </w:rPr>
        <w:t xml:space="preserve">The ambitiousness relies on </w:t>
      </w:r>
      <w:r>
        <w:rPr>
          <w:rFonts w:asciiTheme="minorHAnsi" w:hAnsiTheme="minorHAnsi" w:cstheme="minorHAnsi"/>
          <w:szCs w:val="22"/>
          <w:lang w:val="en-GB"/>
        </w:rPr>
        <w:t xml:space="preserve">the objective, </w:t>
      </w:r>
      <w:r w:rsidRPr="00F976CB">
        <w:rPr>
          <w:rFonts w:asciiTheme="minorHAnsi" w:hAnsiTheme="minorHAnsi" w:cstheme="minorHAnsi"/>
          <w:b/>
          <w:szCs w:val="22"/>
          <w:lang w:val="en-GB"/>
        </w:rPr>
        <w:t>prevent blindness</w:t>
      </w:r>
      <w:r>
        <w:rPr>
          <w:rFonts w:asciiTheme="minorHAnsi" w:hAnsiTheme="minorHAnsi" w:cstheme="minorHAnsi"/>
          <w:szCs w:val="22"/>
          <w:lang w:val="en-GB"/>
        </w:rPr>
        <w:t xml:space="preserve">, and </w:t>
      </w:r>
      <w:r w:rsidRPr="00377A97">
        <w:rPr>
          <w:rFonts w:asciiTheme="minorHAnsi" w:hAnsiTheme="minorHAnsi" w:cstheme="minorHAnsi"/>
          <w:szCs w:val="22"/>
          <w:lang w:val="en-GB"/>
        </w:rPr>
        <w:t xml:space="preserve">the </w:t>
      </w:r>
      <w:r w:rsidRPr="00F976CB">
        <w:rPr>
          <w:rFonts w:asciiTheme="minorHAnsi" w:hAnsiTheme="minorHAnsi" w:cstheme="minorHAnsi"/>
          <w:b/>
          <w:szCs w:val="22"/>
          <w:lang w:val="en-GB"/>
        </w:rPr>
        <w:t>very large populations with the targeted retinal diseases such as age-related macular degeneration (ARMD</w:t>
      </w:r>
      <w:r w:rsidR="00F976CB">
        <w:rPr>
          <w:rFonts w:asciiTheme="minorHAnsi" w:hAnsiTheme="minorHAnsi" w:cstheme="minorHAnsi"/>
          <w:b/>
          <w:szCs w:val="22"/>
          <w:lang w:val="en-GB"/>
        </w:rPr>
        <w:t>, more than a million in France</w:t>
      </w:r>
      <w:r w:rsidRPr="00377A97">
        <w:rPr>
          <w:rFonts w:asciiTheme="minorHAnsi" w:hAnsiTheme="minorHAnsi" w:cstheme="minorHAnsi"/>
          <w:szCs w:val="22"/>
          <w:lang w:val="en-GB"/>
        </w:rPr>
        <w:t xml:space="preserve">) and rare retinal dystrophies. The treatment would be suited for all patients with ARMD because it aims at preventing cone photoreceptor loss. For rare diseases, the patient population is </w:t>
      </w:r>
      <w:r>
        <w:rPr>
          <w:rFonts w:asciiTheme="minorHAnsi" w:hAnsiTheme="minorHAnsi" w:cstheme="minorHAnsi"/>
          <w:szCs w:val="22"/>
          <w:lang w:val="en-GB"/>
        </w:rPr>
        <w:t xml:space="preserve">clearly </w:t>
      </w:r>
      <w:r w:rsidRPr="00377A97">
        <w:rPr>
          <w:rFonts w:asciiTheme="minorHAnsi" w:hAnsiTheme="minorHAnsi" w:cstheme="minorHAnsi"/>
          <w:szCs w:val="22"/>
          <w:lang w:val="en-GB"/>
        </w:rPr>
        <w:t xml:space="preserve">more limited but patients may have to take the treatment from very early age. </w:t>
      </w:r>
    </w:p>
    <w:p w14:paraId="4D179C18" w14:textId="77777777" w:rsidR="00F609DB" w:rsidRPr="00B10BA3" w:rsidRDefault="00F609DB" w:rsidP="00B10BA3">
      <w:pPr>
        <w:jc w:val="both"/>
        <w:rPr>
          <w:rFonts w:asciiTheme="minorHAnsi" w:hAnsiTheme="minorHAnsi" w:cstheme="minorHAnsi"/>
          <w:szCs w:val="22"/>
          <w:lang w:val="en-GB"/>
        </w:rPr>
      </w:pPr>
      <w:r w:rsidRPr="00F976CB">
        <w:rPr>
          <w:rFonts w:asciiTheme="minorHAnsi" w:hAnsiTheme="minorHAnsi" w:cstheme="minorHAnsi"/>
          <w:b/>
          <w:szCs w:val="22"/>
          <w:lang w:val="en-GB"/>
        </w:rPr>
        <w:t>The innovative aspect of the project relies on the identification of a cell death pathway in cone photoreceptor</w:t>
      </w:r>
      <w:r w:rsidR="00F976CB">
        <w:rPr>
          <w:rFonts w:asciiTheme="minorHAnsi" w:hAnsiTheme="minorHAnsi" w:cstheme="minorHAnsi"/>
          <w:szCs w:val="22"/>
          <w:lang w:val="en-GB"/>
        </w:rPr>
        <w:t>s</w:t>
      </w:r>
      <w:r>
        <w:rPr>
          <w:rFonts w:asciiTheme="minorHAnsi" w:hAnsiTheme="minorHAnsi" w:cstheme="minorHAnsi"/>
          <w:szCs w:val="22"/>
          <w:lang w:val="en-GB"/>
        </w:rPr>
        <w:t xml:space="preserve"> thanks to a unique preparation of isolated cone photoreceptors. Living cells in this preparation are cone photoreceptors at a 98% density</w:t>
      </w:r>
      <w:r w:rsidR="00377A97">
        <w:rPr>
          <w:rFonts w:asciiTheme="minorHAnsi" w:hAnsiTheme="minorHAnsi" w:cstheme="minorHAnsi"/>
          <w:szCs w:val="22"/>
          <w:lang w:val="en-GB"/>
        </w:rPr>
        <w:t>, the applicants have also identified a cell line expressing the same pathway</w:t>
      </w:r>
      <w:r>
        <w:rPr>
          <w:rFonts w:asciiTheme="minorHAnsi" w:hAnsiTheme="minorHAnsi" w:cstheme="minorHAnsi"/>
          <w:szCs w:val="22"/>
          <w:lang w:val="en-GB"/>
        </w:rPr>
        <w:t xml:space="preserve">. No publication has reported this pathway in cone photoreceptors. Therefore, </w:t>
      </w:r>
      <w:r w:rsidRPr="00F976CB">
        <w:rPr>
          <w:rFonts w:asciiTheme="minorHAnsi" w:hAnsiTheme="minorHAnsi" w:cstheme="minorHAnsi"/>
          <w:b/>
          <w:szCs w:val="22"/>
          <w:lang w:val="en-GB"/>
        </w:rPr>
        <w:t>production of proprietary molecules should generate intellectual property for the prevention of cone photoreceptors in retinal diseases</w:t>
      </w:r>
      <w:r>
        <w:rPr>
          <w:rFonts w:asciiTheme="minorHAnsi" w:hAnsiTheme="minorHAnsi" w:cstheme="minorHAnsi"/>
          <w:szCs w:val="22"/>
          <w:lang w:val="en-GB"/>
        </w:rPr>
        <w:t xml:space="preserve">. </w:t>
      </w:r>
    </w:p>
    <w:p w14:paraId="1DCC138C" w14:textId="77777777" w:rsidR="00F609DB" w:rsidRPr="00F976CB" w:rsidRDefault="00F609DB" w:rsidP="00F609DB">
      <w:pPr>
        <w:pStyle w:val="Instructions"/>
        <w:numPr>
          <w:ilvl w:val="0"/>
          <w:numId w:val="7"/>
        </w:numPr>
        <w:rPr>
          <w:b/>
          <w:color w:val="FF0000"/>
          <w:lang w:val="en-GB"/>
        </w:rPr>
      </w:pPr>
      <w:r w:rsidRPr="00F976CB">
        <w:rPr>
          <w:b/>
          <w:color w:val="FF0000"/>
          <w:lang w:val="en-GB"/>
        </w:rPr>
        <w:t>ability of the project to address the research issues covered by the chosen research theme</w:t>
      </w:r>
    </w:p>
    <w:p w14:paraId="391698A2" w14:textId="77777777" w:rsidR="00FE46E6" w:rsidRPr="00CD5B05" w:rsidRDefault="00F609DB" w:rsidP="00687976">
      <w:pPr>
        <w:pStyle w:val="Titre3"/>
        <w:jc w:val="both"/>
        <w:rPr>
          <w:color w:val="auto"/>
          <w:sz w:val="22"/>
          <w:szCs w:val="22"/>
          <w:lang w:val="en-US"/>
        </w:rPr>
      </w:pPr>
      <w:r w:rsidRPr="00CD5B05">
        <w:rPr>
          <w:rFonts w:asciiTheme="minorHAnsi" w:hAnsiTheme="minorHAnsi" w:cstheme="minorHAnsi"/>
          <w:color w:val="auto"/>
          <w:sz w:val="22"/>
          <w:szCs w:val="22"/>
          <w:lang w:val="en-US"/>
        </w:rPr>
        <w:t xml:space="preserve">The </w:t>
      </w:r>
      <w:r w:rsidR="00934F01" w:rsidRPr="00CD5B05">
        <w:rPr>
          <w:rFonts w:asciiTheme="minorHAnsi" w:hAnsiTheme="minorHAnsi" w:cstheme="minorHAnsi"/>
          <w:color w:val="auto"/>
          <w:sz w:val="22"/>
          <w:szCs w:val="22"/>
          <w:lang w:val="en-US"/>
        </w:rPr>
        <w:t xml:space="preserve">project aims at developing neuroprotective molecules for cone photoreceptors </w:t>
      </w:r>
      <w:r w:rsidR="00A47AE7" w:rsidRPr="00CD5B05">
        <w:rPr>
          <w:rFonts w:asciiTheme="minorHAnsi" w:hAnsiTheme="minorHAnsi" w:cstheme="minorHAnsi"/>
          <w:color w:val="auto"/>
          <w:sz w:val="22"/>
          <w:szCs w:val="22"/>
          <w:lang w:val="en-US"/>
        </w:rPr>
        <w:t xml:space="preserve">to prevent blindness in diseases like </w:t>
      </w:r>
      <w:r w:rsidR="00F976CB" w:rsidRPr="00CD5B05">
        <w:rPr>
          <w:rFonts w:asciiTheme="minorHAnsi" w:hAnsiTheme="minorHAnsi" w:cstheme="minorHAnsi"/>
          <w:color w:val="auto"/>
          <w:sz w:val="22"/>
          <w:szCs w:val="22"/>
          <w:lang w:val="en-US"/>
        </w:rPr>
        <w:t xml:space="preserve">ARMD and retinitis </w:t>
      </w:r>
      <w:proofErr w:type="spellStart"/>
      <w:r w:rsidR="00F976CB" w:rsidRPr="00CD5B05">
        <w:rPr>
          <w:rFonts w:asciiTheme="minorHAnsi" w:hAnsiTheme="minorHAnsi" w:cstheme="minorHAnsi"/>
          <w:color w:val="auto"/>
          <w:sz w:val="22"/>
          <w:szCs w:val="22"/>
          <w:lang w:val="en-US"/>
        </w:rPr>
        <w:t>pigmentosa</w:t>
      </w:r>
      <w:proofErr w:type="spellEnd"/>
      <w:r w:rsidR="00F976CB" w:rsidRPr="00CD5B05">
        <w:rPr>
          <w:rFonts w:asciiTheme="minorHAnsi" w:hAnsiTheme="minorHAnsi" w:cstheme="minorHAnsi"/>
          <w:color w:val="auto"/>
          <w:sz w:val="22"/>
          <w:szCs w:val="22"/>
          <w:lang w:val="en-US"/>
        </w:rPr>
        <w:t xml:space="preserve">. </w:t>
      </w:r>
      <w:r w:rsidR="00A47AE7" w:rsidRPr="00CD5B05">
        <w:rPr>
          <w:rFonts w:asciiTheme="minorHAnsi" w:hAnsiTheme="minorHAnsi" w:cstheme="minorHAnsi"/>
          <w:color w:val="auto"/>
          <w:sz w:val="22"/>
          <w:szCs w:val="22"/>
          <w:lang w:val="en-US"/>
        </w:rPr>
        <w:t xml:space="preserve">The consortium has developed all the required models for the screening (cell line, cone culture), for the in vivo validation on rodents and they propose a strategy for producing a non-human primate </w:t>
      </w:r>
      <w:r w:rsidR="00F976CB" w:rsidRPr="00CD5B05">
        <w:rPr>
          <w:rFonts w:asciiTheme="minorHAnsi" w:hAnsiTheme="minorHAnsi" w:cstheme="minorHAnsi"/>
          <w:color w:val="auto"/>
          <w:sz w:val="22"/>
          <w:szCs w:val="22"/>
          <w:lang w:val="en-US"/>
        </w:rPr>
        <w:t xml:space="preserve">model </w:t>
      </w:r>
      <w:r w:rsidR="00A47AE7" w:rsidRPr="00CD5B05">
        <w:rPr>
          <w:rFonts w:asciiTheme="minorHAnsi" w:hAnsiTheme="minorHAnsi" w:cstheme="minorHAnsi"/>
          <w:color w:val="auto"/>
          <w:sz w:val="22"/>
          <w:szCs w:val="22"/>
          <w:lang w:val="en-US"/>
        </w:rPr>
        <w:t>o</w:t>
      </w:r>
      <w:r w:rsidR="00F976CB" w:rsidRPr="00CD5B05">
        <w:rPr>
          <w:rFonts w:asciiTheme="minorHAnsi" w:hAnsiTheme="minorHAnsi" w:cstheme="minorHAnsi"/>
          <w:color w:val="auto"/>
          <w:sz w:val="22"/>
          <w:szCs w:val="22"/>
          <w:lang w:val="en-US"/>
        </w:rPr>
        <w:t>f the disease</w:t>
      </w:r>
      <w:r w:rsidR="00A47AE7" w:rsidRPr="00CD5B05">
        <w:rPr>
          <w:rFonts w:asciiTheme="minorHAnsi" w:hAnsiTheme="minorHAnsi" w:cstheme="minorHAnsi"/>
          <w:color w:val="auto"/>
          <w:sz w:val="22"/>
          <w:szCs w:val="22"/>
          <w:lang w:val="en-US"/>
        </w:rPr>
        <w:t>. The c</w:t>
      </w:r>
      <w:r w:rsidR="00B64B6D" w:rsidRPr="00CD5B05">
        <w:rPr>
          <w:rFonts w:asciiTheme="minorHAnsi" w:hAnsiTheme="minorHAnsi" w:cstheme="minorHAnsi"/>
          <w:color w:val="auto"/>
          <w:sz w:val="22"/>
          <w:szCs w:val="22"/>
          <w:lang w:val="en-US"/>
        </w:rPr>
        <w:t>onsortium has also access to a very large chemical library</w:t>
      </w:r>
      <w:r w:rsidR="00C522A5" w:rsidRPr="00CD5B05">
        <w:rPr>
          <w:rFonts w:asciiTheme="minorHAnsi" w:hAnsiTheme="minorHAnsi" w:cstheme="minorHAnsi"/>
          <w:color w:val="auto"/>
          <w:sz w:val="22"/>
          <w:szCs w:val="22"/>
          <w:lang w:val="en-US"/>
        </w:rPr>
        <w:t xml:space="preserve">, allowing </w:t>
      </w:r>
      <w:r w:rsidR="00C522A5" w:rsidRPr="00CD5B05">
        <w:rPr>
          <w:rFonts w:asciiTheme="minorHAnsi" w:hAnsiTheme="minorHAnsi" w:cstheme="minorHAnsi"/>
          <w:i/>
          <w:color w:val="auto"/>
          <w:sz w:val="22"/>
          <w:szCs w:val="22"/>
          <w:lang w:val="en-US"/>
        </w:rPr>
        <w:t>in silico</w:t>
      </w:r>
      <w:r w:rsidR="00C522A5" w:rsidRPr="00CD5B05">
        <w:rPr>
          <w:rFonts w:asciiTheme="minorHAnsi" w:hAnsiTheme="minorHAnsi" w:cstheme="minorHAnsi"/>
          <w:color w:val="auto"/>
          <w:sz w:val="22"/>
          <w:szCs w:val="22"/>
          <w:lang w:val="en-US"/>
        </w:rPr>
        <w:t xml:space="preserve"> and/or </w:t>
      </w:r>
      <w:r w:rsidR="00C522A5" w:rsidRPr="00CD5B05">
        <w:rPr>
          <w:rFonts w:asciiTheme="minorHAnsi" w:hAnsiTheme="minorHAnsi" w:cstheme="minorHAnsi"/>
          <w:i/>
          <w:color w:val="auto"/>
          <w:sz w:val="22"/>
          <w:szCs w:val="22"/>
          <w:lang w:val="en-US"/>
        </w:rPr>
        <w:t xml:space="preserve">in vitro </w:t>
      </w:r>
      <w:r w:rsidR="00C522A5" w:rsidRPr="00CD5B05">
        <w:rPr>
          <w:rFonts w:asciiTheme="minorHAnsi" w:hAnsiTheme="minorHAnsi" w:cstheme="minorHAnsi"/>
          <w:color w:val="auto"/>
          <w:sz w:val="22"/>
          <w:szCs w:val="22"/>
          <w:lang w:val="en-US"/>
        </w:rPr>
        <w:t>screenings</w:t>
      </w:r>
      <w:r w:rsidR="00C60E51" w:rsidRPr="00CD5B05">
        <w:rPr>
          <w:rFonts w:asciiTheme="minorHAnsi" w:hAnsiTheme="minorHAnsi" w:cstheme="minorHAnsi"/>
          <w:color w:val="auto"/>
          <w:sz w:val="22"/>
          <w:szCs w:val="22"/>
          <w:lang w:val="en-US"/>
        </w:rPr>
        <w:t>, in order</w:t>
      </w:r>
      <w:r w:rsidR="00C522A5" w:rsidRPr="00CD5B05">
        <w:rPr>
          <w:rFonts w:asciiTheme="minorHAnsi" w:hAnsiTheme="minorHAnsi" w:cstheme="minorHAnsi"/>
          <w:color w:val="auto"/>
          <w:sz w:val="22"/>
          <w:szCs w:val="22"/>
          <w:lang w:val="en-US"/>
        </w:rPr>
        <w:t xml:space="preserve"> </w:t>
      </w:r>
      <w:r w:rsidR="00B64B6D" w:rsidRPr="00CD5B05">
        <w:rPr>
          <w:rFonts w:asciiTheme="minorHAnsi" w:hAnsiTheme="minorHAnsi" w:cstheme="minorHAnsi"/>
          <w:color w:val="auto"/>
          <w:sz w:val="22"/>
          <w:szCs w:val="22"/>
          <w:lang w:val="en-US"/>
        </w:rPr>
        <w:t xml:space="preserve">to </w:t>
      </w:r>
      <w:r w:rsidR="00C522A5" w:rsidRPr="00CD5B05">
        <w:rPr>
          <w:rFonts w:asciiTheme="minorHAnsi" w:hAnsiTheme="minorHAnsi" w:cstheme="minorHAnsi"/>
          <w:color w:val="auto"/>
          <w:sz w:val="22"/>
          <w:szCs w:val="22"/>
          <w:lang w:val="en-US"/>
        </w:rPr>
        <w:t>select, according to various target-based and ligand-base drug design approaches, some hits</w:t>
      </w:r>
      <w:r w:rsidR="00B64B6D" w:rsidRPr="00CD5B05">
        <w:rPr>
          <w:rFonts w:asciiTheme="minorHAnsi" w:hAnsiTheme="minorHAnsi" w:cstheme="minorHAnsi"/>
          <w:color w:val="auto"/>
          <w:szCs w:val="22"/>
          <w:lang w:val="en-GB"/>
        </w:rPr>
        <w:t xml:space="preserve">. </w:t>
      </w:r>
      <w:r w:rsidR="00C522A5" w:rsidRPr="00CD5B05">
        <w:rPr>
          <w:rFonts w:asciiTheme="minorHAnsi" w:hAnsiTheme="minorHAnsi" w:cstheme="minorHAnsi"/>
          <w:color w:val="auto"/>
          <w:szCs w:val="22"/>
          <w:lang w:val="en-GB"/>
        </w:rPr>
        <w:t xml:space="preserve">The latter will be </w:t>
      </w:r>
      <w:r w:rsidR="00C60E51" w:rsidRPr="00CD5B05">
        <w:rPr>
          <w:rFonts w:asciiTheme="minorHAnsi" w:hAnsiTheme="minorHAnsi" w:cstheme="minorHAnsi"/>
          <w:color w:val="auto"/>
          <w:szCs w:val="22"/>
          <w:lang w:val="en-GB"/>
        </w:rPr>
        <w:t xml:space="preserve">then </w:t>
      </w:r>
      <w:proofErr w:type="spellStart"/>
      <w:r w:rsidR="00C522A5" w:rsidRPr="00CD5B05">
        <w:rPr>
          <w:rFonts w:asciiTheme="minorHAnsi" w:hAnsiTheme="minorHAnsi" w:cstheme="minorHAnsi"/>
          <w:color w:val="auto"/>
          <w:szCs w:val="22"/>
          <w:lang w:val="en-GB"/>
        </w:rPr>
        <w:t>pharmacomodulated</w:t>
      </w:r>
      <w:proofErr w:type="spellEnd"/>
      <w:r w:rsidR="00C522A5" w:rsidRPr="00CD5B05">
        <w:rPr>
          <w:rFonts w:asciiTheme="minorHAnsi" w:hAnsiTheme="minorHAnsi" w:cstheme="minorHAnsi"/>
          <w:color w:val="auto"/>
          <w:szCs w:val="22"/>
          <w:lang w:val="en-GB"/>
        </w:rPr>
        <w:t xml:space="preserve"> using hit-to-lead chemistry methodologies and finally optimized to ensure their pharmacokinetic behaviour</w:t>
      </w:r>
      <w:r w:rsidR="00B64B6D" w:rsidRPr="00CD5B05">
        <w:rPr>
          <w:rFonts w:asciiTheme="minorHAnsi" w:hAnsiTheme="minorHAnsi" w:cstheme="minorHAnsi"/>
          <w:color w:val="auto"/>
          <w:szCs w:val="22"/>
          <w:lang w:val="en-GB"/>
        </w:rPr>
        <w:t xml:space="preserve">. </w:t>
      </w:r>
      <w:r w:rsidR="00A47AE7" w:rsidRPr="00CD5B05">
        <w:rPr>
          <w:rFonts w:asciiTheme="minorHAnsi" w:hAnsiTheme="minorHAnsi" w:cstheme="minorHAnsi"/>
          <w:color w:val="auto"/>
          <w:sz w:val="22"/>
          <w:szCs w:val="22"/>
          <w:lang w:val="en-US"/>
        </w:rPr>
        <w:t xml:space="preserve">Therefore, this project should enable to provide a proof of concept for a </w:t>
      </w:r>
      <w:proofErr w:type="spellStart"/>
      <w:r w:rsidR="00A47AE7" w:rsidRPr="00CD5B05">
        <w:rPr>
          <w:rFonts w:asciiTheme="minorHAnsi" w:hAnsiTheme="minorHAnsi" w:cstheme="minorHAnsi"/>
          <w:color w:val="auto"/>
          <w:sz w:val="22"/>
          <w:szCs w:val="22"/>
          <w:lang w:val="en-US"/>
        </w:rPr>
        <w:t>d</w:t>
      </w:r>
      <w:r w:rsidR="00C522A5" w:rsidRPr="00CD5B05">
        <w:rPr>
          <w:rFonts w:asciiTheme="minorHAnsi" w:hAnsiTheme="minorHAnsi" w:cstheme="minorHAnsi"/>
          <w:color w:val="auto"/>
          <w:sz w:val="22"/>
          <w:szCs w:val="22"/>
          <w:lang w:val="en-US"/>
        </w:rPr>
        <w:t>r</w:t>
      </w:r>
      <w:r w:rsidR="00A47AE7" w:rsidRPr="00CD5B05">
        <w:rPr>
          <w:rFonts w:asciiTheme="minorHAnsi" w:hAnsiTheme="minorHAnsi" w:cstheme="minorHAnsi"/>
          <w:color w:val="auto"/>
          <w:sz w:val="22"/>
          <w:szCs w:val="22"/>
          <w:lang w:val="en-US"/>
        </w:rPr>
        <w:t>uggable</w:t>
      </w:r>
      <w:proofErr w:type="spellEnd"/>
      <w:r w:rsidR="00A47AE7" w:rsidRPr="00CD5B05">
        <w:rPr>
          <w:rFonts w:asciiTheme="minorHAnsi" w:hAnsiTheme="minorHAnsi" w:cstheme="minorHAnsi"/>
          <w:color w:val="auto"/>
          <w:sz w:val="22"/>
          <w:szCs w:val="22"/>
          <w:lang w:val="en-US"/>
        </w:rPr>
        <w:t xml:space="preserve"> compound. The only missing elements </w:t>
      </w:r>
      <w:r w:rsidR="00B64B6D" w:rsidRPr="00CD5B05">
        <w:rPr>
          <w:rFonts w:asciiTheme="minorHAnsi" w:hAnsiTheme="minorHAnsi" w:cstheme="minorHAnsi"/>
          <w:color w:val="auto"/>
          <w:sz w:val="22"/>
          <w:szCs w:val="22"/>
          <w:lang w:val="en-US"/>
        </w:rPr>
        <w:t xml:space="preserve">prior to a clinical trial </w:t>
      </w:r>
      <w:r w:rsidR="00A47AE7" w:rsidRPr="00CD5B05">
        <w:rPr>
          <w:rFonts w:asciiTheme="minorHAnsi" w:hAnsiTheme="minorHAnsi" w:cstheme="minorHAnsi"/>
          <w:color w:val="auto"/>
          <w:sz w:val="22"/>
          <w:szCs w:val="22"/>
          <w:lang w:val="en-US"/>
        </w:rPr>
        <w:t xml:space="preserve">would be regulatory toxicity studies that are beyond the scope of this project. </w:t>
      </w:r>
    </w:p>
    <w:p w14:paraId="32EA503A" w14:textId="77777777" w:rsidR="0060653F" w:rsidRPr="005754E6" w:rsidRDefault="005772DF" w:rsidP="00474F55">
      <w:pPr>
        <w:pStyle w:val="Titre1"/>
        <w:rPr>
          <w:rFonts w:asciiTheme="minorHAnsi" w:hAnsiTheme="minorHAnsi" w:cstheme="minorHAnsi"/>
          <w:color w:val="31849B" w:themeColor="accent5" w:themeShade="BF"/>
          <w:sz w:val="22"/>
          <w:szCs w:val="22"/>
        </w:rPr>
      </w:pPr>
      <w:r w:rsidRPr="005754E6">
        <w:rPr>
          <w:rFonts w:asciiTheme="minorHAnsi" w:hAnsiTheme="minorHAnsi" w:cstheme="minorHAnsi"/>
          <w:color w:val="31849B" w:themeColor="accent5" w:themeShade="BF"/>
          <w:sz w:val="22"/>
          <w:szCs w:val="22"/>
        </w:rPr>
        <w:t>Partenariat</w:t>
      </w:r>
    </w:p>
    <w:p w14:paraId="62147E96" w14:textId="77777777" w:rsidR="00474F55" w:rsidRPr="005754E6" w:rsidRDefault="00AD6549" w:rsidP="00AD6549">
      <w:pPr>
        <w:pStyle w:val="Instructions"/>
        <w:numPr>
          <w:ilvl w:val="0"/>
          <w:numId w:val="8"/>
        </w:numPr>
        <w:rPr>
          <w:rFonts w:asciiTheme="minorHAnsi" w:hAnsiTheme="minorHAnsi" w:cstheme="minorHAnsi"/>
          <w:b/>
          <w:szCs w:val="22"/>
          <w:lang w:val="en-GB"/>
        </w:rPr>
      </w:pPr>
      <w:r w:rsidRPr="005754E6">
        <w:rPr>
          <w:rFonts w:asciiTheme="minorHAnsi" w:hAnsiTheme="minorHAnsi" w:cstheme="minorHAnsi"/>
          <w:b/>
          <w:szCs w:val="22"/>
          <w:lang w:val="en-GB"/>
        </w:rPr>
        <w:t xml:space="preserve">For a collaborative research </w:t>
      </w:r>
      <w:r w:rsidR="00D07C7A" w:rsidRPr="005754E6">
        <w:rPr>
          <w:rFonts w:asciiTheme="minorHAnsi" w:hAnsiTheme="minorHAnsi" w:cstheme="minorHAnsi"/>
          <w:b/>
          <w:szCs w:val="22"/>
          <w:lang w:val="en-GB"/>
        </w:rPr>
        <w:t xml:space="preserve">project </w:t>
      </w:r>
      <w:r w:rsidRPr="005754E6">
        <w:rPr>
          <w:rFonts w:asciiTheme="minorHAnsi" w:hAnsiTheme="minorHAnsi" w:cstheme="minorHAnsi"/>
          <w:b/>
          <w:szCs w:val="22"/>
          <w:lang w:val="en-GB"/>
        </w:rPr>
        <w:t>(PRC, PRCE)</w:t>
      </w:r>
      <w:r w:rsidR="00474F55" w:rsidRPr="005754E6">
        <w:rPr>
          <w:rFonts w:asciiTheme="minorHAnsi" w:hAnsiTheme="minorHAnsi" w:cstheme="minorHAnsi"/>
          <w:b/>
          <w:szCs w:val="22"/>
          <w:lang w:val="en-GB"/>
        </w:rPr>
        <w:t xml:space="preserve">, </w:t>
      </w:r>
    </w:p>
    <w:p w14:paraId="47491F34" w14:textId="77777777" w:rsidR="0041192E" w:rsidRPr="00CD5B05" w:rsidRDefault="0041192E" w:rsidP="001B5868">
      <w:pPr>
        <w:pStyle w:val="Instructions"/>
        <w:numPr>
          <w:ilvl w:val="1"/>
          <w:numId w:val="9"/>
        </w:numPr>
        <w:ind w:left="1080"/>
        <w:rPr>
          <w:rFonts w:asciiTheme="minorHAnsi" w:hAnsiTheme="minorHAnsi" w:cstheme="minorHAnsi"/>
          <w:b/>
          <w:i w:val="0"/>
          <w:color w:val="FF0000"/>
          <w:szCs w:val="22"/>
          <w:lang w:val="en-GB"/>
        </w:rPr>
      </w:pPr>
      <w:r w:rsidRPr="00CD5B05">
        <w:rPr>
          <w:rFonts w:asciiTheme="minorHAnsi" w:hAnsiTheme="minorHAnsi" w:cstheme="minorHAnsi"/>
          <w:b/>
          <w:i w:val="0"/>
          <w:color w:val="FF0000"/>
          <w:szCs w:val="22"/>
          <w:lang w:val="en-GB"/>
        </w:rPr>
        <w:t>scientific coordinator</w:t>
      </w:r>
    </w:p>
    <w:p w14:paraId="5B3ED825" w14:textId="77777777" w:rsidR="008343D4" w:rsidRDefault="00B64B6D" w:rsidP="00B64B6D">
      <w:pPr>
        <w:pStyle w:val="Instructions"/>
        <w:ind w:left="0"/>
        <w:rPr>
          <w:rFonts w:asciiTheme="minorHAnsi" w:hAnsiTheme="minorHAnsi" w:cstheme="minorHAnsi"/>
          <w:i w:val="0"/>
          <w:color w:val="auto"/>
          <w:szCs w:val="22"/>
          <w:lang w:val="en-GB"/>
        </w:rPr>
      </w:pPr>
      <w:r w:rsidRPr="00B64B6D">
        <w:rPr>
          <w:rFonts w:asciiTheme="minorHAnsi" w:hAnsiTheme="minorHAnsi" w:cstheme="minorHAnsi"/>
          <w:i w:val="0"/>
          <w:color w:val="auto"/>
          <w:szCs w:val="22"/>
          <w:lang w:val="en-GB"/>
        </w:rPr>
        <w:t xml:space="preserve">Serge Picaud has recently coordinated several projects including a DARPA research grant and an ERA-Net program. He has contributed to several translational projects with biotech companies leading to clinical trials such as the </w:t>
      </w:r>
      <w:proofErr w:type="spellStart"/>
      <w:r w:rsidRPr="00B64B6D">
        <w:rPr>
          <w:rFonts w:asciiTheme="minorHAnsi" w:hAnsiTheme="minorHAnsi" w:cstheme="minorHAnsi"/>
          <w:i w:val="0"/>
          <w:color w:val="auto"/>
          <w:szCs w:val="22"/>
          <w:lang w:val="en-GB"/>
        </w:rPr>
        <w:t>SightAgain</w:t>
      </w:r>
      <w:proofErr w:type="spellEnd"/>
      <w:r w:rsidRPr="00B64B6D">
        <w:rPr>
          <w:rFonts w:asciiTheme="minorHAnsi" w:hAnsiTheme="minorHAnsi" w:cstheme="minorHAnsi"/>
          <w:i w:val="0"/>
          <w:color w:val="auto"/>
          <w:szCs w:val="22"/>
          <w:lang w:val="en-GB"/>
        </w:rPr>
        <w:t xml:space="preserve"> project (Bank public of investment: 18M€). This project lead to a clinical trial on retinal implant (NCT03333954) and a clinical trial on optogenetic therapy </w:t>
      </w:r>
      <w:r w:rsidRPr="00B64B6D">
        <w:rPr>
          <w:i w:val="0"/>
          <w:color w:val="auto"/>
          <w:lang w:val="en-US"/>
        </w:rPr>
        <w:t>(NCT03326336)</w:t>
      </w:r>
      <w:r w:rsidRPr="00B64B6D">
        <w:rPr>
          <w:rFonts w:asciiTheme="minorHAnsi" w:hAnsiTheme="minorHAnsi" w:cstheme="minorHAnsi"/>
          <w:i w:val="0"/>
          <w:color w:val="auto"/>
          <w:szCs w:val="22"/>
          <w:lang w:val="en-GB"/>
        </w:rPr>
        <w:t xml:space="preserve">. His expertise in the field is recognized by more than 100 publications. He demonstrated that the excessive activation of cGMP-gated channels can induce cone photoreceptor degeneration. He showed that oxidative stress is a key factor in cone degeneration on a mouse model of Usher syndrome, a disease leading to deafness and blindness. Discovered that the retinal </w:t>
      </w:r>
      <w:r w:rsidRPr="00B64B6D">
        <w:rPr>
          <w:rFonts w:asciiTheme="minorHAnsi" w:hAnsiTheme="minorHAnsi" w:cstheme="minorHAnsi"/>
          <w:i w:val="0"/>
          <w:color w:val="auto"/>
          <w:szCs w:val="22"/>
          <w:lang w:val="en-GB"/>
        </w:rPr>
        <w:lastRenderedPageBreak/>
        <w:t xml:space="preserve">toxicity (cone and retinal ganglion cell degeneration) of an antiepileptic drug was consecutive to an induced depletion in retinal taurine. </w:t>
      </w:r>
    </w:p>
    <w:p w14:paraId="14F6DD82" w14:textId="77777777" w:rsidR="00474F55" w:rsidRDefault="00CD5B05" w:rsidP="00B64B6D">
      <w:pPr>
        <w:pStyle w:val="Instructions"/>
        <w:ind w:left="0"/>
        <w:rPr>
          <w:rFonts w:asciiTheme="minorHAnsi" w:hAnsiTheme="minorHAnsi" w:cstheme="minorHAnsi"/>
          <w:i w:val="0"/>
          <w:color w:val="auto"/>
          <w:szCs w:val="22"/>
          <w:highlight w:val="yellow"/>
          <w:lang w:val="en-GB"/>
        </w:rPr>
      </w:pPr>
      <w:r>
        <w:rPr>
          <w:rFonts w:asciiTheme="minorHAnsi" w:hAnsiTheme="minorHAnsi" w:cstheme="minorHAnsi"/>
          <w:i w:val="0"/>
          <w:color w:val="auto"/>
          <w:szCs w:val="22"/>
          <w:lang w:val="en-GB"/>
        </w:rPr>
        <w:t xml:space="preserve">Serge Picaud will be leading the project together with Valérie Fradot (IE INSERM) and Manuel Simonutti (IE INSERM), involved in cell culture and animal phenotyping, respectively. The screening on the cell line and on isolated cones will be performed on the </w:t>
      </w:r>
      <w:r w:rsidRPr="00CD5B05">
        <w:rPr>
          <w:rFonts w:asciiTheme="minorHAnsi" w:hAnsiTheme="minorHAnsi" w:cstheme="minorHAnsi"/>
          <w:i w:val="0"/>
          <w:color w:val="auto"/>
          <w:szCs w:val="22"/>
          <w:highlight w:val="yellow"/>
          <w:lang w:val="en-GB"/>
        </w:rPr>
        <w:t xml:space="preserve">screening platform </w:t>
      </w:r>
      <w:r>
        <w:rPr>
          <w:rFonts w:asciiTheme="minorHAnsi" w:hAnsiTheme="minorHAnsi" w:cstheme="minorHAnsi"/>
          <w:i w:val="0"/>
          <w:color w:val="auto"/>
          <w:szCs w:val="22"/>
          <w:highlight w:val="yellow"/>
          <w:lang w:val="en-GB"/>
        </w:rPr>
        <w:t xml:space="preserve">developed </w:t>
      </w:r>
      <w:r w:rsidRPr="00CD5B05">
        <w:rPr>
          <w:rFonts w:asciiTheme="minorHAnsi" w:hAnsiTheme="minorHAnsi" w:cstheme="minorHAnsi"/>
          <w:i w:val="0"/>
          <w:color w:val="auto"/>
          <w:szCs w:val="22"/>
          <w:highlight w:val="yellow"/>
          <w:lang w:val="en-GB"/>
        </w:rPr>
        <w:t xml:space="preserve">at the Vision Institute </w:t>
      </w:r>
      <w:r>
        <w:rPr>
          <w:rFonts w:asciiTheme="minorHAnsi" w:hAnsiTheme="minorHAnsi" w:cstheme="minorHAnsi"/>
          <w:i w:val="0"/>
          <w:color w:val="auto"/>
          <w:szCs w:val="22"/>
          <w:highlight w:val="yellow"/>
          <w:lang w:val="en-GB"/>
        </w:rPr>
        <w:t xml:space="preserve">by </w:t>
      </w:r>
      <w:r w:rsidRPr="00CD5B05">
        <w:rPr>
          <w:rFonts w:asciiTheme="minorHAnsi" w:hAnsiTheme="minorHAnsi" w:cstheme="minorHAnsi"/>
          <w:i w:val="0"/>
          <w:color w:val="auto"/>
          <w:szCs w:val="22"/>
          <w:highlight w:val="yellow"/>
          <w:lang w:val="en-GB"/>
        </w:rPr>
        <w:t>Marc Lechuga</w:t>
      </w:r>
      <w:r w:rsidR="00BB0877">
        <w:rPr>
          <w:rFonts w:asciiTheme="minorHAnsi" w:hAnsiTheme="minorHAnsi" w:cstheme="minorHAnsi"/>
          <w:i w:val="0"/>
          <w:color w:val="auto"/>
          <w:szCs w:val="22"/>
          <w:highlight w:val="yellow"/>
          <w:lang w:val="en-GB"/>
        </w:rPr>
        <w:t>.</w:t>
      </w:r>
    </w:p>
    <w:p w14:paraId="5D9C8470" w14:textId="655A20D6" w:rsidR="00BB0877" w:rsidRPr="00755DC5" w:rsidRDefault="00BB0877" w:rsidP="00BB0877">
      <w:pPr>
        <w:pStyle w:val="Default"/>
        <w:jc w:val="both"/>
        <w:rPr>
          <w:rFonts w:asciiTheme="minorHAnsi" w:hAnsiTheme="minorHAnsi"/>
          <w:lang w:val="en-US"/>
        </w:rPr>
      </w:pPr>
      <w:r w:rsidRPr="00AD4FAF">
        <w:rPr>
          <w:rFonts w:asciiTheme="minorHAnsi" w:hAnsiTheme="minorHAnsi"/>
          <w:highlight w:val="yellow"/>
          <w:lang w:val="en-US"/>
        </w:rPr>
        <w:t>The a</w:t>
      </w:r>
      <w:r w:rsidRPr="00AD4FAF">
        <w:rPr>
          <w:rFonts w:asciiTheme="minorHAnsi" w:hAnsiTheme="minorHAnsi"/>
          <w:highlight w:val="yellow"/>
          <w:lang w:val="en-US"/>
        </w:rPr>
        <w:t>utomated p</w:t>
      </w:r>
      <w:r w:rsidRPr="00AD4FAF">
        <w:rPr>
          <w:rFonts w:asciiTheme="minorHAnsi" w:hAnsiTheme="minorHAnsi"/>
          <w:highlight w:val="yellow"/>
          <w:lang w:val="en-US"/>
        </w:rPr>
        <w:t>latform is dedicated to large scale</w:t>
      </w:r>
      <w:r w:rsidR="00AD4FAF" w:rsidRPr="00AD4FAF">
        <w:rPr>
          <w:rFonts w:asciiTheme="minorHAnsi" w:hAnsiTheme="minorHAnsi"/>
          <w:highlight w:val="yellow"/>
          <w:lang w:val="en-US"/>
        </w:rPr>
        <w:t>d</w:t>
      </w:r>
      <w:r w:rsidRPr="00AD4FAF">
        <w:rPr>
          <w:rFonts w:asciiTheme="minorHAnsi" w:hAnsiTheme="minorHAnsi"/>
          <w:highlight w:val="yellow"/>
          <w:lang w:val="en-US"/>
        </w:rPr>
        <w:t xml:space="preserve"> screening</w:t>
      </w:r>
      <w:r w:rsidRPr="00AD4FAF">
        <w:rPr>
          <w:rFonts w:asciiTheme="minorHAnsi" w:hAnsiTheme="minorHAnsi"/>
          <w:highlight w:val="yellow"/>
          <w:lang w:val="en-US"/>
        </w:rPr>
        <w:t>s</w:t>
      </w:r>
      <w:r w:rsidRPr="00AD4FAF">
        <w:rPr>
          <w:rFonts w:asciiTheme="minorHAnsi" w:hAnsiTheme="minorHAnsi"/>
          <w:highlight w:val="yellow"/>
          <w:lang w:val="en-US"/>
        </w:rPr>
        <w:t xml:space="preserve"> including a fast and sterile automate (Agilent customized Biocel1800), an automated microscope (Thermo-</w:t>
      </w:r>
      <w:proofErr w:type="spellStart"/>
      <w:r w:rsidRPr="00AD4FAF">
        <w:rPr>
          <w:rFonts w:asciiTheme="minorHAnsi" w:hAnsiTheme="minorHAnsi"/>
          <w:highlight w:val="yellow"/>
          <w:lang w:val="en-US"/>
        </w:rPr>
        <w:t>Cellomics</w:t>
      </w:r>
      <w:proofErr w:type="spellEnd"/>
      <w:r w:rsidRPr="00AD4FAF">
        <w:rPr>
          <w:rFonts w:asciiTheme="minorHAnsi" w:hAnsiTheme="minorHAnsi"/>
          <w:highlight w:val="yellow"/>
          <w:lang w:val="en-US"/>
        </w:rPr>
        <w:t xml:space="preserve"> </w:t>
      </w:r>
      <w:proofErr w:type="spellStart"/>
      <w:r w:rsidRPr="00AD4FAF">
        <w:rPr>
          <w:rFonts w:asciiTheme="minorHAnsi" w:hAnsiTheme="minorHAnsi"/>
          <w:highlight w:val="yellow"/>
          <w:lang w:val="en-US"/>
        </w:rPr>
        <w:t>Arrayscan</w:t>
      </w:r>
      <w:proofErr w:type="spellEnd"/>
      <w:r w:rsidRPr="00AD4FAF">
        <w:rPr>
          <w:rFonts w:asciiTheme="minorHAnsi" w:hAnsiTheme="minorHAnsi"/>
          <w:highlight w:val="yellow"/>
          <w:lang w:val="en-US"/>
        </w:rPr>
        <w:t>) and a wide panel of standards and custom algorithms for the quantification of complex biological events, such as protein translocations or differentiations. The whole system of instruments is connected to our Laboratory Informati</w:t>
      </w:r>
      <w:bookmarkStart w:id="0" w:name="_GoBack"/>
      <w:bookmarkEnd w:id="0"/>
      <w:r w:rsidRPr="00AD4FAF">
        <w:rPr>
          <w:rFonts w:asciiTheme="minorHAnsi" w:hAnsiTheme="minorHAnsi"/>
          <w:highlight w:val="yellow"/>
          <w:lang w:val="en-US"/>
        </w:rPr>
        <w:t>on Management System for</w:t>
      </w:r>
      <w:r w:rsidRPr="00AD4FAF">
        <w:rPr>
          <w:rFonts w:asciiTheme="minorHAnsi" w:hAnsiTheme="minorHAnsi"/>
          <w:highlight w:val="yellow"/>
          <w:lang w:val="en-US"/>
        </w:rPr>
        <w:t xml:space="preserve"> sample traceability, robotic</w:t>
      </w:r>
      <w:r w:rsidRPr="00AD4FAF">
        <w:rPr>
          <w:rFonts w:asciiTheme="minorHAnsi" w:hAnsiTheme="minorHAnsi"/>
          <w:highlight w:val="yellow"/>
          <w:lang w:val="en-US"/>
        </w:rPr>
        <w:t xml:space="preserve"> management and data mining. The platform is able to carry out from 85,000 (384-well plates) to 362,000 tests (1536-well plates) at the same time, in sterile conditions (transfer of compounds, transfection protocols, seeding, long term incubation, and sterile </w:t>
      </w:r>
      <w:proofErr w:type="spellStart"/>
      <w:r w:rsidRPr="00AD4FAF">
        <w:rPr>
          <w:rFonts w:asciiTheme="minorHAnsi" w:hAnsiTheme="minorHAnsi"/>
          <w:highlight w:val="yellow"/>
          <w:lang w:val="en-US"/>
        </w:rPr>
        <w:t>conditionning</w:t>
      </w:r>
      <w:proofErr w:type="spellEnd"/>
      <w:r w:rsidRPr="00AD4FAF">
        <w:rPr>
          <w:rFonts w:asciiTheme="minorHAnsi" w:hAnsiTheme="minorHAnsi"/>
          <w:highlight w:val="yellow"/>
          <w:lang w:val="en-US"/>
        </w:rPr>
        <w:t xml:space="preserve"> process).</w:t>
      </w:r>
      <w:r w:rsidRPr="00755DC5">
        <w:rPr>
          <w:rFonts w:asciiTheme="minorHAnsi" w:hAnsiTheme="minorHAnsi"/>
          <w:lang w:val="en-US"/>
        </w:rPr>
        <w:t xml:space="preserve"> </w:t>
      </w:r>
    </w:p>
    <w:p w14:paraId="5891B013" w14:textId="77777777" w:rsidR="00BB0877" w:rsidRPr="00B64B6D" w:rsidRDefault="00BB0877" w:rsidP="00B64B6D">
      <w:pPr>
        <w:pStyle w:val="Instructions"/>
        <w:ind w:left="0"/>
        <w:rPr>
          <w:rFonts w:asciiTheme="minorHAnsi" w:hAnsiTheme="minorHAnsi" w:cstheme="minorHAnsi"/>
          <w:i w:val="0"/>
          <w:color w:val="auto"/>
          <w:szCs w:val="22"/>
          <w:lang w:val="en-GB"/>
        </w:rPr>
      </w:pPr>
    </w:p>
    <w:p w14:paraId="681CBE9D" w14:textId="77777777" w:rsidR="00B64B6D" w:rsidRPr="005754E6" w:rsidRDefault="00B64B6D" w:rsidP="00B64B6D">
      <w:pPr>
        <w:pStyle w:val="Instructions"/>
        <w:numPr>
          <w:ilvl w:val="1"/>
          <w:numId w:val="9"/>
        </w:numPr>
        <w:ind w:left="1080"/>
        <w:rPr>
          <w:rFonts w:asciiTheme="minorHAnsi" w:hAnsiTheme="minorHAnsi" w:cstheme="minorHAnsi"/>
          <w:szCs w:val="22"/>
          <w:lang w:val="en-GB"/>
        </w:rPr>
      </w:pPr>
      <w:proofErr w:type="gramStart"/>
      <w:r w:rsidRPr="00CD5B05">
        <w:rPr>
          <w:rFonts w:asciiTheme="minorHAnsi" w:hAnsiTheme="minorHAnsi" w:cstheme="minorHAnsi"/>
          <w:b/>
          <w:i w:val="0"/>
          <w:color w:val="FF0000"/>
          <w:szCs w:val="22"/>
          <w:lang w:val="en-GB"/>
        </w:rPr>
        <w:t>consortium</w:t>
      </w:r>
      <w:proofErr w:type="gramEnd"/>
      <w:r w:rsidRPr="00CD5B05">
        <w:rPr>
          <w:rFonts w:asciiTheme="minorHAnsi" w:hAnsiTheme="minorHAnsi" w:cstheme="minorHAnsi"/>
          <w:b/>
          <w:i w:val="0"/>
          <w:color w:val="FF0000"/>
          <w:szCs w:val="22"/>
          <w:lang w:val="en-GB"/>
        </w:rPr>
        <w:t xml:space="preserve"> and its complementarity</w:t>
      </w:r>
      <w:r w:rsidRPr="005754E6">
        <w:rPr>
          <w:rFonts w:asciiTheme="minorHAnsi" w:hAnsiTheme="minorHAnsi" w:cstheme="minorHAnsi"/>
          <w:szCs w:val="22"/>
          <w:lang w:val="en-GB"/>
        </w:rPr>
        <w:t xml:space="preserve"> : </w:t>
      </w:r>
      <w:r w:rsidRPr="005754E6">
        <w:rPr>
          <w:rFonts w:asciiTheme="minorHAnsi" w:hAnsiTheme="minorHAnsi" w:cstheme="minorHAnsi"/>
          <w:szCs w:val="22"/>
          <w:lang w:val="en-US"/>
        </w:rPr>
        <w:t xml:space="preserve">quality and complementarity nature of the consortium to reach the objectives, </w:t>
      </w:r>
      <w:r w:rsidRPr="005754E6">
        <w:rPr>
          <w:rFonts w:asciiTheme="minorHAnsi" w:hAnsiTheme="minorHAnsi" w:cstheme="minorHAnsi"/>
          <w:szCs w:val="22"/>
          <w:lang w:val="en-GB"/>
        </w:rPr>
        <w:t>identity of the scientists involved, their institution and all other information providing a framework for judging the quality and complementarity of the partners and of the effectiveness of the partnership.</w:t>
      </w:r>
    </w:p>
    <w:p w14:paraId="31C97496" w14:textId="77777777" w:rsidR="00B64B6D" w:rsidRPr="00B64B6D" w:rsidRDefault="00B64B6D" w:rsidP="00B64B6D">
      <w:pPr>
        <w:pStyle w:val="Instructions"/>
        <w:ind w:left="0"/>
        <w:rPr>
          <w:rFonts w:asciiTheme="minorHAnsi" w:hAnsiTheme="minorHAnsi" w:cstheme="minorHAnsi"/>
          <w:i w:val="0"/>
          <w:color w:val="auto"/>
          <w:szCs w:val="22"/>
          <w:lang w:val="en-GB"/>
        </w:rPr>
      </w:pPr>
      <w:r w:rsidRPr="00B64B6D">
        <w:rPr>
          <w:rFonts w:asciiTheme="minorHAnsi" w:hAnsiTheme="minorHAnsi" w:cstheme="minorHAnsi"/>
          <w:i w:val="0"/>
          <w:color w:val="auto"/>
          <w:szCs w:val="22"/>
          <w:lang w:val="en-GB"/>
        </w:rPr>
        <w:t xml:space="preserve">The two </w:t>
      </w:r>
      <w:r w:rsidRPr="00CD5B05">
        <w:rPr>
          <w:rFonts w:asciiTheme="minorHAnsi" w:hAnsiTheme="minorHAnsi" w:cstheme="minorHAnsi"/>
          <w:i w:val="0"/>
          <w:color w:val="auto"/>
          <w:szCs w:val="22"/>
          <w:lang w:val="en-GB"/>
        </w:rPr>
        <w:t>partner teams are highly complementary with a specialist in retinal physiopathology</w:t>
      </w:r>
      <w:r w:rsidR="00CD5B05" w:rsidRPr="00CD5B05">
        <w:rPr>
          <w:rFonts w:asciiTheme="minorHAnsi" w:hAnsiTheme="minorHAnsi" w:cstheme="minorHAnsi"/>
          <w:i w:val="0"/>
          <w:color w:val="auto"/>
          <w:szCs w:val="22"/>
          <w:lang w:val="en-GB"/>
        </w:rPr>
        <w:t xml:space="preserve"> (Serge Picaud)</w:t>
      </w:r>
      <w:r w:rsidRPr="00CD5B05">
        <w:rPr>
          <w:rFonts w:asciiTheme="minorHAnsi" w:hAnsiTheme="minorHAnsi" w:cstheme="minorHAnsi"/>
          <w:i w:val="0"/>
          <w:color w:val="auto"/>
          <w:szCs w:val="22"/>
          <w:lang w:val="en-GB"/>
        </w:rPr>
        <w:t xml:space="preserve"> and </w:t>
      </w:r>
      <w:r w:rsidR="00232289" w:rsidRPr="00CD5B05">
        <w:rPr>
          <w:rFonts w:asciiTheme="minorHAnsi" w:hAnsiTheme="minorHAnsi" w:cstheme="minorHAnsi"/>
          <w:i w:val="0"/>
          <w:color w:val="auto"/>
          <w:szCs w:val="22"/>
          <w:lang w:val="en-GB"/>
        </w:rPr>
        <w:t xml:space="preserve">medicinal </w:t>
      </w:r>
      <w:r w:rsidRPr="00CD5B05">
        <w:rPr>
          <w:rFonts w:asciiTheme="minorHAnsi" w:hAnsiTheme="minorHAnsi" w:cstheme="minorHAnsi"/>
          <w:i w:val="0"/>
          <w:color w:val="auto"/>
          <w:szCs w:val="22"/>
          <w:lang w:val="en-GB"/>
        </w:rPr>
        <w:t>chemist</w:t>
      </w:r>
      <w:r w:rsidR="00232289" w:rsidRPr="00CD5B05">
        <w:rPr>
          <w:rFonts w:asciiTheme="minorHAnsi" w:hAnsiTheme="minorHAnsi" w:cstheme="minorHAnsi"/>
          <w:i w:val="0"/>
          <w:color w:val="auto"/>
          <w:szCs w:val="22"/>
          <w:lang w:val="en-GB"/>
        </w:rPr>
        <w:t>s</w:t>
      </w:r>
      <w:r w:rsidRPr="00B64B6D">
        <w:rPr>
          <w:rFonts w:asciiTheme="minorHAnsi" w:hAnsiTheme="minorHAnsi" w:cstheme="minorHAnsi"/>
          <w:i w:val="0"/>
          <w:color w:val="auto"/>
          <w:szCs w:val="22"/>
          <w:lang w:val="en-GB"/>
        </w:rPr>
        <w:t xml:space="preserve"> specialized in drug design</w:t>
      </w:r>
      <w:r w:rsidR="00CD5B05">
        <w:rPr>
          <w:rFonts w:asciiTheme="minorHAnsi" w:hAnsiTheme="minorHAnsi" w:cstheme="minorHAnsi"/>
          <w:i w:val="0"/>
          <w:color w:val="auto"/>
          <w:szCs w:val="22"/>
          <w:lang w:val="en-GB"/>
        </w:rPr>
        <w:t xml:space="preserve"> (</w:t>
      </w:r>
      <w:r w:rsidR="00CD5B05" w:rsidRPr="00CD5B05">
        <w:rPr>
          <w:rFonts w:asciiTheme="minorHAnsi" w:hAnsiTheme="minorHAnsi" w:cstheme="minorHAnsi"/>
          <w:i w:val="0"/>
          <w:color w:val="auto"/>
          <w:szCs w:val="22"/>
          <w:lang w:val="en-GB"/>
        </w:rPr>
        <w:t xml:space="preserve">Dr Christophe </w:t>
      </w:r>
      <w:proofErr w:type="spellStart"/>
      <w:r w:rsidR="00CD5B05" w:rsidRPr="00CD5B05">
        <w:rPr>
          <w:rFonts w:asciiTheme="minorHAnsi" w:hAnsiTheme="minorHAnsi" w:cstheme="minorHAnsi"/>
          <w:i w:val="0"/>
          <w:color w:val="auto"/>
          <w:szCs w:val="22"/>
          <w:lang w:val="en-GB"/>
        </w:rPr>
        <w:t>Rochais</w:t>
      </w:r>
      <w:proofErr w:type="spellEnd"/>
      <w:r w:rsidR="00CD5B05" w:rsidRPr="00CD5B05">
        <w:rPr>
          <w:rFonts w:asciiTheme="minorHAnsi" w:hAnsiTheme="minorHAnsi" w:cstheme="minorHAnsi"/>
          <w:i w:val="0"/>
          <w:color w:val="auto"/>
          <w:szCs w:val="22"/>
          <w:lang w:val="en-GB"/>
        </w:rPr>
        <w:t xml:space="preserve"> and </w:t>
      </w:r>
      <w:proofErr w:type="spellStart"/>
      <w:r w:rsidR="00CD5B05" w:rsidRPr="00CD5B05">
        <w:rPr>
          <w:rFonts w:asciiTheme="minorHAnsi" w:hAnsiTheme="minorHAnsi" w:cstheme="minorHAnsi"/>
          <w:i w:val="0"/>
          <w:color w:val="auto"/>
          <w:szCs w:val="22"/>
          <w:lang w:val="en-GB"/>
        </w:rPr>
        <w:t>Pr</w:t>
      </w:r>
      <w:proofErr w:type="spellEnd"/>
      <w:r w:rsidR="00CD5B05" w:rsidRPr="00CD5B05">
        <w:rPr>
          <w:rFonts w:asciiTheme="minorHAnsi" w:hAnsiTheme="minorHAnsi" w:cstheme="minorHAnsi"/>
          <w:i w:val="0"/>
          <w:color w:val="auto"/>
          <w:szCs w:val="22"/>
          <w:lang w:val="en-GB"/>
        </w:rPr>
        <w:t xml:space="preserve"> Patrick </w:t>
      </w:r>
      <w:proofErr w:type="spellStart"/>
      <w:r w:rsidR="00CD5B05" w:rsidRPr="00CD5B05">
        <w:rPr>
          <w:rFonts w:asciiTheme="minorHAnsi" w:hAnsiTheme="minorHAnsi" w:cstheme="minorHAnsi"/>
          <w:i w:val="0"/>
          <w:color w:val="auto"/>
          <w:szCs w:val="22"/>
          <w:lang w:val="en-GB"/>
        </w:rPr>
        <w:t>Dallemagne</w:t>
      </w:r>
      <w:proofErr w:type="spellEnd"/>
      <w:r w:rsidR="00CD5B05" w:rsidRPr="00CD5B05">
        <w:rPr>
          <w:rFonts w:asciiTheme="minorHAnsi" w:hAnsiTheme="minorHAnsi" w:cstheme="minorHAnsi"/>
          <w:i w:val="0"/>
          <w:color w:val="auto"/>
          <w:szCs w:val="22"/>
          <w:lang w:val="en-GB"/>
        </w:rPr>
        <w:t>)</w:t>
      </w:r>
      <w:r w:rsidRPr="00CD5B05">
        <w:rPr>
          <w:rFonts w:asciiTheme="minorHAnsi" w:hAnsiTheme="minorHAnsi" w:cstheme="minorHAnsi"/>
          <w:i w:val="0"/>
          <w:color w:val="auto"/>
          <w:szCs w:val="22"/>
          <w:lang w:val="en-GB"/>
        </w:rPr>
        <w:t>.</w:t>
      </w:r>
      <w:r w:rsidRPr="00B64B6D">
        <w:rPr>
          <w:rFonts w:asciiTheme="minorHAnsi" w:hAnsiTheme="minorHAnsi" w:cstheme="minorHAnsi"/>
          <w:i w:val="0"/>
          <w:color w:val="auto"/>
          <w:szCs w:val="22"/>
          <w:lang w:val="en-GB"/>
        </w:rPr>
        <w:t xml:space="preserve"> An MTA has already been signed with an agreement on shared Intellectual property to allow exchange of information on the molecular targets so that the chemical screen can already be initiated.</w:t>
      </w:r>
      <w:r>
        <w:rPr>
          <w:rFonts w:asciiTheme="minorHAnsi" w:hAnsiTheme="minorHAnsi" w:cstheme="minorHAnsi"/>
          <w:i w:val="0"/>
          <w:color w:val="auto"/>
          <w:szCs w:val="22"/>
          <w:lang w:val="en-GB"/>
        </w:rPr>
        <w:t xml:space="preserve"> </w:t>
      </w:r>
    </w:p>
    <w:p w14:paraId="188A7962" w14:textId="77777777" w:rsidR="00FC1445" w:rsidRPr="005754E6" w:rsidRDefault="001A5F5B" w:rsidP="001A5F5B">
      <w:pPr>
        <w:pStyle w:val="Titre1"/>
        <w:rPr>
          <w:rFonts w:asciiTheme="minorHAnsi" w:hAnsiTheme="minorHAnsi" w:cstheme="minorHAnsi"/>
          <w:color w:val="31849B" w:themeColor="accent5" w:themeShade="BF"/>
          <w:sz w:val="22"/>
          <w:szCs w:val="22"/>
          <w:lang w:val="en-GB"/>
        </w:rPr>
      </w:pPr>
      <w:r w:rsidRPr="005754E6">
        <w:rPr>
          <w:rFonts w:asciiTheme="minorHAnsi" w:hAnsiTheme="minorHAnsi" w:cstheme="minorHAnsi"/>
          <w:color w:val="31849B" w:themeColor="accent5" w:themeShade="BF"/>
          <w:sz w:val="22"/>
          <w:szCs w:val="22"/>
          <w:lang w:val="en-GB"/>
        </w:rPr>
        <w:t>References related to the project</w:t>
      </w:r>
    </w:p>
    <w:p w14:paraId="135F64BE" w14:textId="77777777" w:rsidR="00B64B6D" w:rsidRPr="00C522A5" w:rsidRDefault="00F332C6" w:rsidP="00B64B6D">
      <w:pPr>
        <w:pStyle w:val="EndNoteBibliography"/>
        <w:ind w:left="720" w:hanging="720"/>
        <w:rPr>
          <w:lang w:val="en-US"/>
        </w:rPr>
      </w:pPr>
      <w:r w:rsidRPr="005754E6">
        <w:rPr>
          <w:rFonts w:asciiTheme="minorHAnsi" w:hAnsiTheme="minorHAnsi" w:cstheme="minorHAnsi"/>
          <w:sz w:val="22"/>
          <w:szCs w:val="22"/>
        </w:rPr>
        <w:fldChar w:fldCharType="begin"/>
      </w:r>
      <w:r w:rsidR="00B64B6D" w:rsidRPr="005754E6">
        <w:rPr>
          <w:rFonts w:asciiTheme="minorHAnsi" w:hAnsiTheme="minorHAnsi" w:cstheme="minorHAnsi"/>
          <w:sz w:val="22"/>
          <w:szCs w:val="22"/>
          <w:lang w:val="en-US"/>
        </w:rPr>
        <w:instrText xml:space="preserve"> ADDIN EN.REFLIST </w:instrText>
      </w:r>
      <w:r w:rsidRPr="005754E6">
        <w:rPr>
          <w:rFonts w:asciiTheme="minorHAnsi" w:hAnsiTheme="minorHAnsi" w:cstheme="minorHAnsi"/>
          <w:sz w:val="22"/>
          <w:szCs w:val="22"/>
        </w:rPr>
        <w:fldChar w:fldCharType="separate"/>
      </w:r>
      <w:r w:rsidR="00B64B6D" w:rsidRPr="00C522A5">
        <w:rPr>
          <w:lang w:val="en-GB"/>
        </w:rPr>
        <w:t xml:space="preserve">Ait-Ali, N., Fridlich, R., Millet-Puel, G., Clerin, E., Delalande, F., Jaillard, C., Blond, F., Perrocheau, L., Reichman, S., Byrne, L.C., Olivier-Bandini, A., Bellalou, J., Moyse, E., Bouillaud, F., Nicol, X., Dalkara, D., van Dorsselaer, A., Sahel, J.A. &amp; Leveillard, T. (2015) Rod-derived cone viability factor promotes cone survival by stimulating aerobic glycolysis. </w:t>
      </w:r>
      <w:r w:rsidR="00B64B6D" w:rsidRPr="00C522A5">
        <w:rPr>
          <w:i/>
          <w:lang w:val="en-US"/>
        </w:rPr>
        <w:t>Cell</w:t>
      </w:r>
      <w:r w:rsidR="00B64B6D" w:rsidRPr="00C522A5">
        <w:rPr>
          <w:lang w:val="en-US"/>
        </w:rPr>
        <w:t xml:space="preserve">, </w:t>
      </w:r>
      <w:r w:rsidR="00B64B6D" w:rsidRPr="00C522A5">
        <w:rPr>
          <w:b/>
          <w:lang w:val="en-US"/>
        </w:rPr>
        <w:t>161</w:t>
      </w:r>
      <w:r w:rsidR="00B64B6D" w:rsidRPr="00C522A5">
        <w:rPr>
          <w:lang w:val="en-US"/>
        </w:rPr>
        <w:t>, 817-832.</w:t>
      </w:r>
    </w:p>
    <w:p w14:paraId="4DA89315" w14:textId="77777777" w:rsidR="00B64B6D" w:rsidRPr="00C522A5" w:rsidRDefault="00B64B6D" w:rsidP="00B64B6D">
      <w:pPr>
        <w:pStyle w:val="EndNoteBibliography"/>
        <w:ind w:left="720" w:hanging="720"/>
        <w:rPr>
          <w:lang w:val="en-US"/>
        </w:rPr>
      </w:pPr>
      <w:r w:rsidRPr="00C522A5">
        <w:rPr>
          <w:lang w:val="en-US"/>
        </w:rPr>
        <w:t xml:space="preserve">Balse, E., Tessier, L.H., Fuchs, C., Forster, V., Sahel, J.A. &amp; Picaud, S. (2005) Purification of mammalian cone photoreceptors by lectin panning and the enhancement of their survival in glia-conditioned medium. </w:t>
      </w:r>
      <w:r w:rsidRPr="00C522A5">
        <w:rPr>
          <w:i/>
          <w:lang w:val="en-US"/>
        </w:rPr>
        <w:t>Investigative ophthalmology &amp; visual science</w:t>
      </w:r>
      <w:r w:rsidRPr="00C522A5">
        <w:rPr>
          <w:lang w:val="en-US"/>
        </w:rPr>
        <w:t xml:space="preserve">, </w:t>
      </w:r>
      <w:r w:rsidRPr="00C522A5">
        <w:rPr>
          <w:b/>
          <w:lang w:val="en-US"/>
        </w:rPr>
        <w:t>46</w:t>
      </w:r>
      <w:r w:rsidRPr="00C522A5">
        <w:rPr>
          <w:lang w:val="en-US"/>
        </w:rPr>
        <w:t>, 367-374.</w:t>
      </w:r>
    </w:p>
    <w:p w14:paraId="571F6019" w14:textId="77777777" w:rsidR="00B64B6D" w:rsidRPr="00C522A5" w:rsidRDefault="00B64B6D" w:rsidP="00B64B6D">
      <w:pPr>
        <w:pStyle w:val="EndNoteBibliography"/>
        <w:ind w:left="720" w:hanging="720"/>
        <w:rPr>
          <w:lang w:val="en-US"/>
        </w:rPr>
      </w:pPr>
      <w:r w:rsidRPr="00C522A5">
        <w:rPr>
          <w:lang w:val="en-US"/>
        </w:rPr>
        <w:t xml:space="preserve">Byrne, L.C., Dalkara, D., Luna, G., Fisher, S.K., Clerin, E., Sahel, J.A., Leveillard, T. &amp; Flannery, J.G. (2015) Viral-mediated RdCVF and RdCVFL expression protects cone and rod photoreceptors in retinal degeneration. </w:t>
      </w:r>
      <w:r w:rsidRPr="00C522A5">
        <w:rPr>
          <w:i/>
          <w:lang w:val="en-US"/>
        </w:rPr>
        <w:t>J Clin Invest</w:t>
      </w:r>
      <w:r w:rsidRPr="00C522A5">
        <w:rPr>
          <w:lang w:val="en-US"/>
        </w:rPr>
        <w:t xml:space="preserve">, </w:t>
      </w:r>
      <w:r w:rsidRPr="00C522A5">
        <w:rPr>
          <w:b/>
          <w:lang w:val="en-US"/>
        </w:rPr>
        <w:t>125</w:t>
      </w:r>
      <w:r w:rsidRPr="00C522A5">
        <w:rPr>
          <w:lang w:val="en-US"/>
        </w:rPr>
        <w:t>, 105-116.</w:t>
      </w:r>
    </w:p>
    <w:p w14:paraId="69B68642" w14:textId="77777777" w:rsidR="00B64B6D" w:rsidRPr="00C522A5" w:rsidRDefault="00B64B6D" w:rsidP="00B64B6D">
      <w:pPr>
        <w:pStyle w:val="EndNoteBibliography"/>
        <w:ind w:left="720" w:hanging="720"/>
        <w:rPr>
          <w:lang w:val="en-US"/>
        </w:rPr>
      </w:pPr>
      <w:r w:rsidRPr="00C522A5">
        <w:rPr>
          <w:lang w:val="en-US"/>
        </w:rPr>
        <w:t xml:space="preserve">Calippe, B., Augustin, S., Beguier, F., Charles-Messance, H., Poupel, L., Conart, J.B., Hu, S.J., Lavalette, S., Fauvet, A., Rayes, J., Levy, O., Raoul, W., Fitting, C., Denefle, T., Pickering, M.C., Harris, C., Jorieux, S., Sullivan, P.M., Sahel, J.A., Karoyan, P., Sapieha, P., Guillonneau, X., Gautier, E.L. &amp; Sennlaub, F. (2017) Complement Factor H Inhibits CD47-Mediated Resolution of Inflammation. </w:t>
      </w:r>
      <w:r w:rsidRPr="00C522A5">
        <w:rPr>
          <w:i/>
          <w:lang w:val="en-US"/>
        </w:rPr>
        <w:t>Immunity</w:t>
      </w:r>
      <w:r w:rsidRPr="00C522A5">
        <w:rPr>
          <w:lang w:val="en-US"/>
        </w:rPr>
        <w:t xml:space="preserve">, </w:t>
      </w:r>
      <w:r w:rsidRPr="00C522A5">
        <w:rPr>
          <w:b/>
          <w:lang w:val="en-US"/>
        </w:rPr>
        <w:t>46</w:t>
      </w:r>
      <w:r w:rsidRPr="00C522A5">
        <w:rPr>
          <w:lang w:val="en-US"/>
        </w:rPr>
        <w:t>, 261-272.</w:t>
      </w:r>
    </w:p>
    <w:p w14:paraId="1A497064" w14:textId="77777777" w:rsidR="00B64B6D" w:rsidRPr="00C522A5" w:rsidRDefault="00B64B6D" w:rsidP="00B64B6D">
      <w:pPr>
        <w:pStyle w:val="EndNoteBibliography"/>
        <w:ind w:left="720" w:hanging="720"/>
        <w:rPr>
          <w:lang w:val="en-US"/>
        </w:rPr>
      </w:pPr>
      <w:r w:rsidRPr="00C522A5">
        <w:rPr>
          <w:lang w:val="en-US"/>
        </w:rPr>
        <w:t xml:space="preserve">Campochiaro, P.A. &amp; Mir, T.A. (2018) The mechanism of cone cell death in Retinitis Pigmentosa. </w:t>
      </w:r>
      <w:r w:rsidRPr="00C522A5">
        <w:rPr>
          <w:i/>
          <w:lang w:val="en-US"/>
        </w:rPr>
        <w:t>Progress in retinal and eye research</w:t>
      </w:r>
      <w:r w:rsidRPr="00C522A5">
        <w:rPr>
          <w:lang w:val="en-US"/>
        </w:rPr>
        <w:t xml:space="preserve">, </w:t>
      </w:r>
      <w:r w:rsidRPr="00C522A5">
        <w:rPr>
          <w:b/>
          <w:lang w:val="en-US"/>
        </w:rPr>
        <w:t>62</w:t>
      </w:r>
      <w:r w:rsidRPr="00C522A5">
        <w:rPr>
          <w:lang w:val="en-US"/>
        </w:rPr>
        <w:t>, 24-37.</w:t>
      </w:r>
    </w:p>
    <w:p w14:paraId="0E695AB6" w14:textId="77777777" w:rsidR="00B64B6D" w:rsidRPr="00C522A5" w:rsidRDefault="00B64B6D" w:rsidP="00B64B6D">
      <w:pPr>
        <w:pStyle w:val="EndNoteBibliography"/>
        <w:ind w:left="720" w:hanging="720"/>
        <w:rPr>
          <w:lang w:val="en-US"/>
        </w:rPr>
      </w:pPr>
      <w:r w:rsidRPr="00C522A5">
        <w:rPr>
          <w:lang w:val="en-US"/>
        </w:rPr>
        <w:t xml:space="preserve">Cronin, T., Raffelsberger, W., Lee-Rivera, I., Jaillard, C., Niepon, M.L., Kinzel, B., Clerin, E., Petrosian, A., Picaud, S., Poch, O., Sahel, J.A. &amp; Leveillard, T. (2010) The disruption of the rod-derived cone viability gene leads to photoreceptor dysfunction and susceptibility to oxidative stress. </w:t>
      </w:r>
      <w:r w:rsidRPr="00C522A5">
        <w:rPr>
          <w:i/>
          <w:lang w:val="en-US"/>
        </w:rPr>
        <w:t>Cell Death Differ</w:t>
      </w:r>
      <w:r w:rsidRPr="00C522A5">
        <w:rPr>
          <w:lang w:val="en-US"/>
        </w:rPr>
        <w:t>.</w:t>
      </w:r>
    </w:p>
    <w:p w14:paraId="7AC9BC4C" w14:textId="77777777" w:rsidR="00B64B6D" w:rsidRPr="00C522A5" w:rsidRDefault="00B64B6D" w:rsidP="00B64B6D">
      <w:pPr>
        <w:pStyle w:val="EndNoteBibliography"/>
        <w:ind w:left="720" w:hanging="720"/>
        <w:rPr>
          <w:lang w:val="en-US"/>
        </w:rPr>
      </w:pPr>
      <w:r w:rsidRPr="00C522A5">
        <w:rPr>
          <w:lang w:val="en-US"/>
        </w:rPr>
        <w:t xml:space="preserve">Hernandez-Zimbron, L.F., Zamora-Alvarado, R., Ochoa-De la Paz, L., Velez-Montoya, R., Zenteno, E., Gulias-Canizo, R., Quiroz-Mercado, H. &amp; Gonzalez-Salinas, R. (2018) Age-Related Macular Degeneration: New Paradigms for Treatment and Management of AMD. </w:t>
      </w:r>
      <w:r w:rsidRPr="00C522A5">
        <w:rPr>
          <w:i/>
          <w:lang w:val="en-US"/>
        </w:rPr>
        <w:t>Oxid Med Cell Longev</w:t>
      </w:r>
      <w:r w:rsidRPr="00C522A5">
        <w:rPr>
          <w:lang w:val="en-US"/>
        </w:rPr>
        <w:t xml:space="preserve">, </w:t>
      </w:r>
      <w:r w:rsidRPr="00C522A5">
        <w:rPr>
          <w:b/>
          <w:lang w:val="en-US"/>
        </w:rPr>
        <w:t>2018</w:t>
      </w:r>
      <w:r w:rsidRPr="00C522A5">
        <w:rPr>
          <w:lang w:val="en-US"/>
        </w:rPr>
        <w:t>, 8374647.</w:t>
      </w:r>
    </w:p>
    <w:p w14:paraId="2849BB0D" w14:textId="77777777" w:rsidR="00B64B6D" w:rsidRPr="00C522A5" w:rsidRDefault="00B64B6D" w:rsidP="00B64B6D">
      <w:pPr>
        <w:pStyle w:val="EndNoteBibliography"/>
        <w:ind w:left="720" w:hanging="720"/>
        <w:rPr>
          <w:lang w:val="en-US"/>
        </w:rPr>
      </w:pPr>
      <w:r w:rsidRPr="00C522A5">
        <w:rPr>
          <w:lang w:val="en-US"/>
        </w:rPr>
        <w:lastRenderedPageBreak/>
        <w:t xml:space="preserve">Leveillard, T., Mohand-Said, S., Lorentz, O., Hicks, D., Fintz, A.C., Clerin, E., Simonutti, M., Forster, V., Cavusoglu, N., Chalmel, F., Dolle, P., Poch, O., Lambrou, G. &amp; Sahel, J.A. (2004) Identification and characterization of rod-derived cone viability factor. </w:t>
      </w:r>
      <w:r w:rsidRPr="00C522A5">
        <w:rPr>
          <w:i/>
          <w:lang w:val="en-US"/>
        </w:rPr>
        <w:t>Nature genetics</w:t>
      </w:r>
      <w:r w:rsidRPr="00C522A5">
        <w:rPr>
          <w:lang w:val="en-US"/>
        </w:rPr>
        <w:t xml:space="preserve">, </w:t>
      </w:r>
      <w:r w:rsidRPr="00C522A5">
        <w:rPr>
          <w:b/>
          <w:lang w:val="en-US"/>
        </w:rPr>
        <w:t>36</w:t>
      </w:r>
      <w:r w:rsidRPr="00C522A5">
        <w:rPr>
          <w:lang w:val="en-US"/>
        </w:rPr>
        <w:t>, 755-759.</w:t>
      </w:r>
    </w:p>
    <w:p w14:paraId="2F99BCE9" w14:textId="77777777" w:rsidR="00B64B6D" w:rsidRPr="00377A97" w:rsidRDefault="00B64B6D" w:rsidP="00B64B6D">
      <w:pPr>
        <w:pStyle w:val="EndNoteBibliography"/>
        <w:ind w:left="720" w:hanging="720"/>
      </w:pPr>
      <w:r w:rsidRPr="00C522A5">
        <w:rPr>
          <w:lang w:val="en-US"/>
        </w:rPr>
        <w:t xml:space="preserve">Vallazza-Deschamps, G., Cia, D., Gong, J., Jellali, A., Duboc, A., Forster, V., Sahel, J.A., Tessier, L.H. &amp; Picaud, S. (2005) Excessive activation of cyclic nucleotide-gated channels contributes to neuronal degeneration of photoreceptors. </w:t>
      </w:r>
      <w:r w:rsidRPr="00377A97">
        <w:rPr>
          <w:i/>
        </w:rPr>
        <w:t>Eur J Neurosci</w:t>
      </w:r>
      <w:r w:rsidRPr="00377A97">
        <w:t xml:space="preserve">, </w:t>
      </w:r>
      <w:r w:rsidRPr="00377A97">
        <w:rPr>
          <w:b/>
        </w:rPr>
        <w:t>22</w:t>
      </w:r>
      <w:r w:rsidRPr="00377A97">
        <w:t>, 1013-1022.</w:t>
      </w:r>
    </w:p>
    <w:p w14:paraId="37F112A8" w14:textId="77777777" w:rsidR="00B64B6D" w:rsidRPr="00377A97" w:rsidRDefault="00B64B6D" w:rsidP="00B64B6D">
      <w:pPr>
        <w:pStyle w:val="EndNoteBibliography"/>
      </w:pPr>
    </w:p>
    <w:p w14:paraId="366592F8" w14:textId="77777777" w:rsidR="00B64B6D" w:rsidRPr="00FE5267" w:rsidRDefault="00F332C6" w:rsidP="00B64B6D">
      <w:pPr>
        <w:pStyle w:val="Instructions"/>
        <w:ind w:left="0"/>
        <w:rPr>
          <w:lang w:val="en-GB"/>
        </w:rPr>
      </w:pPr>
      <w:r w:rsidRPr="005754E6">
        <w:rPr>
          <w:rFonts w:asciiTheme="minorHAnsi" w:hAnsiTheme="minorHAnsi" w:cstheme="minorHAnsi"/>
          <w:szCs w:val="22"/>
        </w:rPr>
        <w:fldChar w:fldCharType="end"/>
      </w:r>
    </w:p>
    <w:p w14:paraId="71C4090F" w14:textId="77777777" w:rsidR="008921DB" w:rsidRPr="00FE5267" w:rsidRDefault="008921DB" w:rsidP="001E55AF">
      <w:pPr>
        <w:pStyle w:val="Instructions"/>
        <w:ind w:left="0"/>
        <w:rPr>
          <w:lang w:val="en-GB"/>
        </w:rPr>
      </w:pPr>
    </w:p>
    <w:sectPr w:rsidR="008921DB" w:rsidRPr="00FE5267" w:rsidSect="00033E50">
      <w:headerReference w:type="default" r:id="rId10"/>
      <w:footerReference w:type="default" r:id="rId11"/>
      <w:type w:val="continuous"/>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FB28C" w14:textId="77777777" w:rsidR="00C013C7" w:rsidRDefault="00C013C7" w:rsidP="006005C8">
      <w:r>
        <w:separator/>
      </w:r>
    </w:p>
  </w:endnote>
  <w:endnote w:type="continuationSeparator" w:id="0">
    <w:p w14:paraId="273D6DFE" w14:textId="77777777" w:rsidR="00C013C7" w:rsidRDefault="00C013C7" w:rsidP="0060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221FA" w14:textId="77777777" w:rsidR="00377A97" w:rsidRPr="003205C4" w:rsidRDefault="00F332C6">
    <w:pPr>
      <w:pStyle w:val="Pieddepage"/>
      <w:jc w:val="right"/>
      <w:rPr>
        <w:color w:val="4472C4"/>
        <w:sz w:val="18"/>
      </w:rPr>
    </w:pPr>
    <w:r w:rsidRPr="003205C4">
      <w:rPr>
        <w:color w:val="4472C4"/>
        <w:sz w:val="18"/>
      </w:rPr>
      <w:fldChar w:fldCharType="begin"/>
    </w:r>
    <w:r w:rsidR="00377A97" w:rsidRPr="003205C4">
      <w:rPr>
        <w:color w:val="4472C4"/>
        <w:sz w:val="18"/>
      </w:rPr>
      <w:instrText>PAGE   \* MERGEFORMAT</w:instrText>
    </w:r>
    <w:r w:rsidRPr="003205C4">
      <w:rPr>
        <w:color w:val="4472C4"/>
        <w:sz w:val="18"/>
      </w:rPr>
      <w:fldChar w:fldCharType="separate"/>
    </w:r>
    <w:r w:rsidR="00AD4FAF">
      <w:rPr>
        <w:noProof/>
        <w:color w:val="4472C4"/>
        <w:sz w:val="18"/>
      </w:rPr>
      <w:t>6</w:t>
    </w:r>
    <w:r w:rsidRPr="003205C4">
      <w:rPr>
        <w:color w:val="4472C4"/>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C83E8" w14:textId="77777777" w:rsidR="00C013C7" w:rsidRDefault="00C013C7" w:rsidP="006005C8">
      <w:r>
        <w:separator/>
      </w:r>
    </w:p>
  </w:footnote>
  <w:footnote w:type="continuationSeparator" w:id="0">
    <w:p w14:paraId="1383BBF6" w14:textId="77777777" w:rsidR="00C013C7" w:rsidRDefault="00C013C7" w:rsidP="006005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B6DDE8" w:themeFill="accent5" w:themeFillTint="66"/>
      <w:tblLook w:val="04A0" w:firstRow="1" w:lastRow="0" w:firstColumn="1" w:lastColumn="0" w:noHBand="0" w:noVBand="1"/>
    </w:tblPr>
    <w:tblGrid>
      <w:gridCol w:w="1833"/>
      <w:gridCol w:w="3827"/>
      <w:gridCol w:w="1701"/>
      <w:gridCol w:w="1701"/>
    </w:tblGrid>
    <w:tr w:rsidR="00377A97" w14:paraId="16FE4D1F" w14:textId="77777777" w:rsidTr="00D169BB">
      <w:tc>
        <w:tcPr>
          <w:tcW w:w="1833" w:type="dxa"/>
          <w:shd w:val="clear" w:color="auto" w:fill="B6DDE8" w:themeFill="accent5" w:themeFillTint="66"/>
        </w:tcPr>
        <w:p w14:paraId="052B364B" w14:textId="77777777" w:rsidR="00377A97" w:rsidRPr="00C57104" w:rsidRDefault="00377A97" w:rsidP="00C57104">
          <w:pPr>
            <w:rPr>
              <w:sz w:val="24"/>
            </w:rPr>
          </w:pPr>
          <w:r w:rsidRPr="00D169BB">
            <w:rPr>
              <w:b/>
              <w:color w:val="31849B" w:themeColor="accent5" w:themeShade="BF"/>
              <w:sz w:val="24"/>
            </w:rPr>
            <w:t>AAPG2019</w:t>
          </w:r>
        </w:p>
      </w:tc>
      <w:tc>
        <w:tcPr>
          <w:tcW w:w="5528" w:type="dxa"/>
          <w:gridSpan w:val="2"/>
          <w:shd w:val="clear" w:color="auto" w:fill="B6DDE8" w:themeFill="accent5" w:themeFillTint="66"/>
        </w:tcPr>
        <w:p w14:paraId="65CE7B8A" w14:textId="77777777" w:rsidR="00377A97" w:rsidRPr="0089599A" w:rsidRDefault="00306D04" w:rsidP="00C57104">
          <w:pPr>
            <w:rPr>
              <w:b/>
              <w:sz w:val="24"/>
            </w:rPr>
          </w:pPr>
          <w:r>
            <w:rPr>
              <w:b/>
              <w:sz w:val="24"/>
            </w:rPr>
            <w:t>CONEFOREVER</w:t>
          </w:r>
        </w:p>
      </w:tc>
      <w:tc>
        <w:tcPr>
          <w:tcW w:w="1701" w:type="dxa"/>
          <w:shd w:val="clear" w:color="auto" w:fill="B6DDE8" w:themeFill="accent5" w:themeFillTint="66"/>
        </w:tcPr>
        <w:p w14:paraId="3D6641FD" w14:textId="77777777" w:rsidR="00377A97" w:rsidRPr="0089599A" w:rsidRDefault="00377A97" w:rsidP="00C57104">
          <w:pPr>
            <w:rPr>
              <w:rFonts w:cs="Arial"/>
              <w:sz w:val="20"/>
              <w:szCs w:val="20"/>
            </w:rPr>
          </w:pPr>
          <w:proofErr w:type="spellStart"/>
          <w:r>
            <w:rPr>
              <w:rFonts w:cs="Arial"/>
              <w:sz w:val="20"/>
              <w:szCs w:val="20"/>
            </w:rPr>
            <w:t>Funding</w:t>
          </w:r>
          <w:proofErr w:type="spellEnd"/>
          <w:r>
            <w:rPr>
              <w:rFonts w:cs="Arial"/>
              <w:sz w:val="20"/>
              <w:szCs w:val="20"/>
            </w:rPr>
            <w:t xml:space="preserve"> i</w:t>
          </w:r>
          <w:r w:rsidRPr="0089599A">
            <w:rPr>
              <w:rFonts w:cs="Arial"/>
              <w:sz w:val="20"/>
              <w:szCs w:val="20"/>
            </w:rPr>
            <w:t>nstrument</w:t>
          </w:r>
        </w:p>
      </w:tc>
    </w:tr>
    <w:tr w:rsidR="00377A97" w14:paraId="5FC00D44" w14:textId="77777777" w:rsidTr="00D169BB">
      <w:tc>
        <w:tcPr>
          <w:tcW w:w="1833" w:type="dxa"/>
          <w:shd w:val="clear" w:color="auto" w:fill="B6DDE8" w:themeFill="accent5" w:themeFillTint="66"/>
        </w:tcPr>
        <w:p w14:paraId="34E1594E" w14:textId="77777777" w:rsidR="00377A97" w:rsidRPr="0089599A" w:rsidRDefault="00377A97" w:rsidP="00CA52C6">
          <w:pPr>
            <w:rPr>
              <w:sz w:val="20"/>
              <w:szCs w:val="20"/>
            </w:rPr>
          </w:pPr>
          <w:r w:rsidRPr="00CA52C6">
            <w:rPr>
              <w:sz w:val="20"/>
              <w:szCs w:val="20"/>
              <w:lang w:val="en-GB"/>
            </w:rPr>
            <w:t>Coordinated</w:t>
          </w:r>
          <w:r>
            <w:rPr>
              <w:sz w:val="20"/>
              <w:szCs w:val="20"/>
            </w:rPr>
            <w:t xml:space="preserve"> by</w:t>
          </w:r>
          <w:r w:rsidRPr="0089599A">
            <w:rPr>
              <w:sz w:val="20"/>
              <w:szCs w:val="20"/>
            </w:rPr>
            <w:t> :</w:t>
          </w:r>
        </w:p>
      </w:tc>
      <w:tc>
        <w:tcPr>
          <w:tcW w:w="3827" w:type="dxa"/>
          <w:shd w:val="clear" w:color="auto" w:fill="B6DDE8" w:themeFill="accent5" w:themeFillTint="66"/>
        </w:tcPr>
        <w:p w14:paraId="442BE445" w14:textId="77777777" w:rsidR="00377A97" w:rsidRPr="00C931F8" w:rsidRDefault="00306D04" w:rsidP="006C565F">
          <w:pPr>
            <w:rPr>
              <w:sz w:val="20"/>
              <w:szCs w:val="20"/>
            </w:rPr>
          </w:pPr>
          <w:r>
            <w:rPr>
              <w:sz w:val="20"/>
              <w:szCs w:val="20"/>
            </w:rPr>
            <w:t>Picaud</w:t>
          </w:r>
        </w:p>
      </w:tc>
      <w:tc>
        <w:tcPr>
          <w:tcW w:w="1701" w:type="dxa"/>
          <w:shd w:val="clear" w:color="auto" w:fill="B6DDE8" w:themeFill="accent5" w:themeFillTint="66"/>
        </w:tcPr>
        <w:p w14:paraId="62E10A39" w14:textId="77777777" w:rsidR="00377A97" w:rsidRPr="0089599A" w:rsidRDefault="00377A97" w:rsidP="00C57104">
          <w:pPr>
            <w:rPr>
              <w:sz w:val="20"/>
              <w:szCs w:val="20"/>
            </w:rPr>
          </w:pPr>
          <w:r w:rsidRPr="0089599A">
            <w:rPr>
              <w:sz w:val="20"/>
              <w:szCs w:val="20"/>
            </w:rPr>
            <w:t>D</w:t>
          </w:r>
          <w:r>
            <w:rPr>
              <w:sz w:val="20"/>
              <w:szCs w:val="20"/>
            </w:rPr>
            <w:t>uration</w:t>
          </w:r>
        </w:p>
      </w:tc>
      <w:tc>
        <w:tcPr>
          <w:tcW w:w="1701" w:type="dxa"/>
          <w:shd w:val="clear" w:color="auto" w:fill="B6DDE8" w:themeFill="accent5" w:themeFillTint="66"/>
        </w:tcPr>
        <w:p w14:paraId="6E5220C5" w14:textId="77777777" w:rsidR="00377A97" w:rsidRPr="0089599A" w:rsidRDefault="00377A97" w:rsidP="00C57104">
          <w:pPr>
            <w:rPr>
              <w:sz w:val="20"/>
              <w:szCs w:val="20"/>
            </w:rPr>
          </w:pPr>
          <w:proofErr w:type="spellStart"/>
          <w:r w:rsidRPr="00CD1E71">
            <w:rPr>
              <w:sz w:val="20"/>
              <w:szCs w:val="20"/>
            </w:rPr>
            <w:t>Requested</w:t>
          </w:r>
          <w:proofErr w:type="spellEnd"/>
          <w:r w:rsidRPr="00CD1E71">
            <w:rPr>
              <w:sz w:val="20"/>
              <w:szCs w:val="20"/>
            </w:rPr>
            <w:t xml:space="preserve"> </w:t>
          </w:r>
          <w:proofErr w:type="spellStart"/>
          <w:r w:rsidRPr="00CD1E71">
            <w:rPr>
              <w:sz w:val="20"/>
              <w:szCs w:val="20"/>
            </w:rPr>
            <w:t>Funding</w:t>
          </w:r>
          <w:proofErr w:type="spellEnd"/>
        </w:p>
      </w:tc>
    </w:tr>
    <w:tr w:rsidR="00377A97" w14:paraId="0A9E634E" w14:textId="77777777" w:rsidTr="00D169BB">
      <w:tc>
        <w:tcPr>
          <w:tcW w:w="9062" w:type="dxa"/>
          <w:gridSpan w:val="4"/>
          <w:shd w:val="clear" w:color="auto" w:fill="B6DDE8" w:themeFill="accent5" w:themeFillTint="66"/>
        </w:tcPr>
        <w:p w14:paraId="65C9D287" w14:textId="77777777" w:rsidR="00377A97" w:rsidRPr="0089599A" w:rsidRDefault="00377A97" w:rsidP="0089599A">
          <w:pPr>
            <w:rPr>
              <w:sz w:val="20"/>
              <w:szCs w:val="20"/>
            </w:rPr>
          </w:pPr>
          <w:proofErr w:type="spellStart"/>
          <w:r>
            <w:rPr>
              <w:sz w:val="20"/>
              <w:szCs w:val="20"/>
            </w:rPr>
            <w:t>s</w:t>
          </w:r>
          <w:r w:rsidRPr="006C565F">
            <w:rPr>
              <w:sz w:val="20"/>
              <w:szCs w:val="20"/>
            </w:rPr>
            <w:t>cientific</w:t>
          </w:r>
          <w:proofErr w:type="spellEnd"/>
          <w:r w:rsidRPr="006C565F">
            <w:rPr>
              <w:sz w:val="20"/>
              <w:szCs w:val="20"/>
            </w:rPr>
            <w:t xml:space="preserve"> </w:t>
          </w:r>
          <w:proofErr w:type="spellStart"/>
          <w:r w:rsidRPr="006C565F">
            <w:rPr>
              <w:sz w:val="20"/>
              <w:szCs w:val="20"/>
            </w:rPr>
            <w:t>evaluation</w:t>
          </w:r>
          <w:proofErr w:type="spellEnd"/>
          <w:r w:rsidRPr="006C565F">
            <w:rPr>
              <w:sz w:val="20"/>
              <w:szCs w:val="20"/>
            </w:rPr>
            <w:t xml:space="preserve"> </w:t>
          </w:r>
          <w:proofErr w:type="spellStart"/>
          <w:r w:rsidRPr="006C565F">
            <w:rPr>
              <w:sz w:val="20"/>
              <w:szCs w:val="20"/>
            </w:rPr>
            <w:t>committee</w:t>
          </w:r>
          <w:proofErr w:type="spellEnd"/>
        </w:p>
      </w:tc>
    </w:tr>
  </w:tbl>
  <w:p w14:paraId="79546E24" w14:textId="77777777" w:rsidR="00377A97" w:rsidRPr="00C50263" w:rsidRDefault="00377A97" w:rsidP="00C57104">
    <w:pPr>
      <w:pStyle w:val="En-tte"/>
      <w:rPr>
        <w:i/>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54610"/>
    <w:multiLevelType w:val="hybridMultilevel"/>
    <w:tmpl w:val="0C520074"/>
    <w:lvl w:ilvl="0" w:tplc="040C0001">
      <w:start w:val="1"/>
      <w:numFmt w:val="bullet"/>
      <w:lvlText w:val=""/>
      <w:lvlJc w:val="left"/>
      <w:pPr>
        <w:ind w:left="720" w:hanging="360"/>
      </w:pPr>
      <w:rPr>
        <w:rFonts w:ascii="Symbol" w:hAnsi="Symbol" w:hint="default"/>
      </w:rPr>
    </w:lvl>
    <w:lvl w:ilvl="1" w:tplc="DF8CA56E">
      <w:numFmt w:val="bullet"/>
      <w:lvlText w:val="-"/>
      <w:lvlJc w:val="left"/>
      <w:pPr>
        <w:ind w:left="1440" w:hanging="360"/>
      </w:pPr>
      <w:rPr>
        <w:rFonts w:ascii="Times New Roman" w:eastAsia="MS Mincho"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B9022F"/>
    <w:multiLevelType w:val="hybridMultilevel"/>
    <w:tmpl w:val="C806439C"/>
    <w:lvl w:ilvl="0" w:tplc="DF8CA56E">
      <w:numFmt w:val="bullet"/>
      <w:lvlText w:val="-"/>
      <w:lvlJc w:val="left"/>
      <w:pPr>
        <w:ind w:left="1080" w:hanging="360"/>
      </w:pPr>
      <w:rPr>
        <w:rFonts w:ascii="Times New Roman" w:eastAsia="MS Mincho"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7061A80"/>
    <w:multiLevelType w:val="hybridMultilevel"/>
    <w:tmpl w:val="C69CF3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E07A89"/>
    <w:multiLevelType w:val="hybridMultilevel"/>
    <w:tmpl w:val="52528808"/>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3B7607"/>
    <w:multiLevelType w:val="hybridMultilevel"/>
    <w:tmpl w:val="64DA611E"/>
    <w:lvl w:ilvl="0" w:tplc="2C18F72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1D2AF2"/>
    <w:multiLevelType w:val="hybridMultilevel"/>
    <w:tmpl w:val="2E025340"/>
    <w:lvl w:ilvl="0" w:tplc="39E20500">
      <w:numFmt w:val="bullet"/>
      <w:lvlText w:val="-"/>
      <w:lvlJc w:val="left"/>
      <w:pPr>
        <w:ind w:left="720" w:hanging="360"/>
      </w:pPr>
      <w:rPr>
        <w:rFonts w:ascii="Times New Roman" w:eastAsia="MS Mincho"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D25BF8"/>
    <w:multiLevelType w:val="hybridMultilevel"/>
    <w:tmpl w:val="B0F8BA6E"/>
    <w:lvl w:ilvl="0" w:tplc="040C0001">
      <w:start w:val="1"/>
      <w:numFmt w:val="bullet"/>
      <w:lvlText w:val=""/>
      <w:lvlJc w:val="left"/>
      <w:pPr>
        <w:ind w:left="360" w:hanging="360"/>
      </w:pPr>
      <w:rPr>
        <w:rFonts w:ascii="Symbol" w:hAnsi="Symbol" w:hint="default"/>
      </w:rPr>
    </w:lvl>
    <w:lvl w:ilvl="1" w:tplc="DF8CA56E">
      <w:numFmt w:val="bullet"/>
      <w:lvlText w:val="-"/>
      <w:lvlJc w:val="left"/>
      <w:pPr>
        <w:ind w:left="1080" w:hanging="360"/>
      </w:pPr>
      <w:rPr>
        <w:rFonts w:ascii="Times New Roman" w:eastAsia="MS Mincho"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58FD3324"/>
    <w:multiLevelType w:val="hybridMultilevel"/>
    <w:tmpl w:val="3A0A06DE"/>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5B1C1D1E"/>
    <w:multiLevelType w:val="hybridMultilevel"/>
    <w:tmpl w:val="D0D63154"/>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8C75582"/>
    <w:multiLevelType w:val="hybridMultilevel"/>
    <w:tmpl w:val="30D4A6B0"/>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7202EA"/>
    <w:multiLevelType w:val="hybridMultilevel"/>
    <w:tmpl w:val="0610DAEC"/>
    <w:lvl w:ilvl="0" w:tplc="DF8CA56E">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9"/>
  </w:num>
  <w:num w:numId="5">
    <w:abstractNumId w:val="3"/>
  </w:num>
  <w:num w:numId="6">
    <w:abstractNumId w:val="10"/>
  </w:num>
  <w:num w:numId="7">
    <w:abstractNumId w:val="7"/>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J Neuroscienc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v0rxtrya0szsetdprvt5zladaeszrdtxd9&quot;&gt;GABA&lt;record-ids&gt;&lt;item&gt;8&lt;/item&gt;&lt;item&gt;11&lt;/item&gt;&lt;item&gt;174&lt;/item&gt;&lt;item&gt;808&lt;/item&gt;&lt;item&gt;1637&lt;/item&gt;&lt;item&gt;1638&lt;/item&gt;&lt;item&gt;1793&lt;/item&gt;&lt;item&gt;1945&lt;/item&gt;&lt;item&gt;1956&lt;/item&gt;&lt;/record-ids&gt;&lt;/item&gt;&lt;/Libraries&gt;"/>
  </w:docVars>
  <w:rsids>
    <w:rsidRoot w:val="005746E4"/>
    <w:rsid w:val="00001A88"/>
    <w:rsid w:val="00002956"/>
    <w:rsid w:val="00002C50"/>
    <w:rsid w:val="00004AFC"/>
    <w:rsid w:val="00007E7E"/>
    <w:rsid w:val="0001042F"/>
    <w:rsid w:val="0001360B"/>
    <w:rsid w:val="00013A4D"/>
    <w:rsid w:val="00017058"/>
    <w:rsid w:val="00017158"/>
    <w:rsid w:val="0002244C"/>
    <w:rsid w:val="00027E79"/>
    <w:rsid w:val="0003092C"/>
    <w:rsid w:val="00030EB0"/>
    <w:rsid w:val="000339B5"/>
    <w:rsid w:val="00033E50"/>
    <w:rsid w:val="00033EE6"/>
    <w:rsid w:val="00033FBD"/>
    <w:rsid w:val="0003453E"/>
    <w:rsid w:val="00035E58"/>
    <w:rsid w:val="000412BD"/>
    <w:rsid w:val="00042DC8"/>
    <w:rsid w:val="00043664"/>
    <w:rsid w:val="0004367A"/>
    <w:rsid w:val="00044E2A"/>
    <w:rsid w:val="000451E0"/>
    <w:rsid w:val="0004609F"/>
    <w:rsid w:val="00046C61"/>
    <w:rsid w:val="0005016A"/>
    <w:rsid w:val="000505F9"/>
    <w:rsid w:val="0005089A"/>
    <w:rsid w:val="000512AD"/>
    <w:rsid w:val="00054C28"/>
    <w:rsid w:val="00060227"/>
    <w:rsid w:val="000603C7"/>
    <w:rsid w:val="0006084C"/>
    <w:rsid w:val="00060AA8"/>
    <w:rsid w:val="00060B60"/>
    <w:rsid w:val="00064E9A"/>
    <w:rsid w:val="00065E2E"/>
    <w:rsid w:val="000679BC"/>
    <w:rsid w:val="00067A33"/>
    <w:rsid w:val="000728A9"/>
    <w:rsid w:val="00074307"/>
    <w:rsid w:val="0007499E"/>
    <w:rsid w:val="000759FC"/>
    <w:rsid w:val="00081090"/>
    <w:rsid w:val="00082010"/>
    <w:rsid w:val="0008341C"/>
    <w:rsid w:val="000844CF"/>
    <w:rsid w:val="00085359"/>
    <w:rsid w:val="00086AFE"/>
    <w:rsid w:val="000871AA"/>
    <w:rsid w:val="000873C0"/>
    <w:rsid w:val="00087CB2"/>
    <w:rsid w:val="0009127A"/>
    <w:rsid w:val="0009290D"/>
    <w:rsid w:val="00094AD0"/>
    <w:rsid w:val="000969AB"/>
    <w:rsid w:val="00097F88"/>
    <w:rsid w:val="000A0A38"/>
    <w:rsid w:val="000A1CC3"/>
    <w:rsid w:val="000A353E"/>
    <w:rsid w:val="000A522C"/>
    <w:rsid w:val="000A5884"/>
    <w:rsid w:val="000A59A1"/>
    <w:rsid w:val="000A6D57"/>
    <w:rsid w:val="000B05A8"/>
    <w:rsid w:val="000B1019"/>
    <w:rsid w:val="000B1D5E"/>
    <w:rsid w:val="000B2923"/>
    <w:rsid w:val="000B42F4"/>
    <w:rsid w:val="000B52C2"/>
    <w:rsid w:val="000B6750"/>
    <w:rsid w:val="000B69F8"/>
    <w:rsid w:val="000B728C"/>
    <w:rsid w:val="000C0DC7"/>
    <w:rsid w:val="000D0AA6"/>
    <w:rsid w:val="000D1610"/>
    <w:rsid w:val="000D16D3"/>
    <w:rsid w:val="000D5C7F"/>
    <w:rsid w:val="000D7097"/>
    <w:rsid w:val="000D78C3"/>
    <w:rsid w:val="000E00F1"/>
    <w:rsid w:val="000E0F54"/>
    <w:rsid w:val="000E4B51"/>
    <w:rsid w:val="000E62AF"/>
    <w:rsid w:val="000E63B1"/>
    <w:rsid w:val="000F06A5"/>
    <w:rsid w:val="000F130B"/>
    <w:rsid w:val="000F278D"/>
    <w:rsid w:val="000F6792"/>
    <w:rsid w:val="000F6BE3"/>
    <w:rsid w:val="000F705F"/>
    <w:rsid w:val="00101859"/>
    <w:rsid w:val="00102700"/>
    <w:rsid w:val="00102B19"/>
    <w:rsid w:val="00105AB8"/>
    <w:rsid w:val="00105ABF"/>
    <w:rsid w:val="001079A5"/>
    <w:rsid w:val="00110599"/>
    <w:rsid w:val="00111885"/>
    <w:rsid w:val="00111A33"/>
    <w:rsid w:val="00114A23"/>
    <w:rsid w:val="00115675"/>
    <w:rsid w:val="00115B80"/>
    <w:rsid w:val="00115D1F"/>
    <w:rsid w:val="00117957"/>
    <w:rsid w:val="00120F1B"/>
    <w:rsid w:val="0012221B"/>
    <w:rsid w:val="00122856"/>
    <w:rsid w:val="001229EB"/>
    <w:rsid w:val="00123575"/>
    <w:rsid w:val="00124374"/>
    <w:rsid w:val="00124A67"/>
    <w:rsid w:val="00124ADC"/>
    <w:rsid w:val="00125314"/>
    <w:rsid w:val="0012572E"/>
    <w:rsid w:val="00126C8B"/>
    <w:rsid w:val="00126FC3"/>
    <w:rsid w:val="0012752E"/>
    <w:rsid w:val="001279ED"/>
    <w:rsid w:val="00130354"/>
    <w:rsid w:val="00130559"/>
    <w:rsid w:val="001329C0"/>
    <w:rsid w:val="00134138"/>
    <w:rsid w:val="001349B3"/>
    <w:rsid w:val="001353BC"/>
    <w:rsid w:val="001356D6"/>
    <w:rsid w:val="0013583D"/>
    <w:rsid w:val="001367AD"/>
    <w:rsid w:val="00141BE2"/>
    <w:rsid w:val="00141E83"/>
    <w:rsid w:val="001424A0"/>
    <w:rsid w:val="00142624"/>
    <w:rsid w:val="001428A0"/>
    <w:rsid w:val="00143367"/>
    <w:rsid w:val="0014410F"/>
    <w:rsid w:val="00144D3B"/>
    <w:rsid w:val="00147C22"/>
    <w:rsid w:val="00151453"/>
    <w:rsid w:val="00155828"/>
    <w:rsid w:val="00155D20"/>
    <w:rsid w:val="00156C2D"/>
    <w:rsid w:val="0016094D"/>
    <w:rsid w:val="00165154"/>
    <w:rsid w:val="0016751A"/>
    <w:rsid w:val="00173863"/>
    <w:rsid w:val="00175712"/>
    <w:rsid w:val="00175BEE"/>
    <w:rsid w:val="00175E8A"/>
    <w:rsid w:val="00175F76"/>
    <w:rsid w:val="00176494"/>
    <w:rsid w:val="00180497"/>
    <w:rsid w:val="0018285B"/>
    <w:rsid w:val="001830C1"/>
    <w:rsid w:val="001851D1"/>
    <w:rsid w:val="0018630F"/>
    <w:rsid w:val="001866CA"/>
    <w:rsid w:val="0019249E"/>
    <w:rsid w:val="00196902"/>
    <w:rsid w:val="00197373"/>
    <w:rsid w:val="001A0B24"/>
    <w:rsid w:val="001A1CF0"/>
    <w:rsid w:val="001A294B"/>
    <w:rsid w:val="001A37D4"/>
    <w:rsid w:val="001A4BA0"/>
    <w:rsid w:val="001A4D07"/>
    <w:rsid w:val="001A5F5B"/>
    <w:rsid w:val="001A68F0"/>
    <w:rsid w:val="001B19F6"/>
    <w:rsid w:val="001B1FCE"/>
    <w:rsid w:val="001B25E0"/>
    <w:rsid w:val="001B35D5"/>
    <w:rsid w:val="001B3CD3"/>
    <w:rsid w:val="001B5868"/>
    <w:rsid w:val="001C1246"/>
    <w:rsid w:val="001C193F"/>
    <w:rsid w:val="001C6393"/>
    <w:rsid w:val="001C6A45"/>
    <w:rsid w:val="001D1343"/>
    <w:rsid w:val="001D2902"/>
    <w:rsid w:val="001D3417"/>
    <w:rsid w:val="001D52DC"/>
    <w:rsid w:val="001E0D33"/>
    <w:rsid w:val="001E1A24"/>
    <w:rsid w:val="001E1C57"/>
    <w:rsid w:val="001E3F9A"/>
    <w:rsid w:val="001E3FC4"/>
    <w:rsid w:val="001E42FF"/>
    <w:rsid w:val="001E5328"/>
    <w:rsid w:val="001E55AF"/>
    <w:rsid w:val="001E681C"/>
    <w:rsid w:val="001F1281"/>
    <w:rsid w:val="001F1CEC"/>
    <w:rsid w:val="001F1E9E"/>
    <w:rsid w:val="001F2291"/>
    <w:rsid w:val="001F2740"/>
    <w:rsid w:val="001F5BBF"/>
    <w:rsid w:val="001F62C5"/>
    <w:rsid w:val="001F71C4"/>
    <w:rsid w:val="001F7AF2"/>
    <w:rsid w:val="001F7E3E"/>
    <w:rsid w:val="002035A0"/>
    <w:rsid w:val="002077D3"/>
    <w:rsid w:val="00210A21"/>
    <w:rsid w:val="00210D9F"/>
    <w:rsid w:val="00214363"/>
    <w:rsid w:val="00215B88"/>
    <w:rsid w:val="002200A7"/>
    <w:rsid w:val="00223BC4"/>
    <w:rsid w:val="00223FB8"/>
    <w:rsid w:val="00224094"/>
    <w:rsid w:val="002250CC"/>
    <w:rsid w:val="00226B92"/>
    <w:rsid w:val="00227388"/>
    <w:rsid w:val="002279CE"/>
    <w:rsid w:val="00230EE6"/>
    <w:rsid w:val="00232289"/>
    <w:rsid w:val="002338A8"/>
    <w:rsid w:val="00234903"/>
    <w:rsid w:val="002350AF"/>
    <w:rsid w:val="0023648A"/>
    <w:rsid w:val="002368A7"/>
    <w:rsid w:val="00244104"/>
    <w:rsid w:val="00244497"/>
    <w:rsid w:val="00244ED1"/>
    <w:rsid w:val="002479C3"/>
    <w:rsid w:val="002500A1"/>
    <w:rsid w:val="00250DB7"/>
    <w:rsid w:val="0025119C"/>
    <w:rsid w:val="00251C75"/>
    <w:rsid w:val="00252EDC"/>
    <w:rsid w:val="0025349B"/>
    <w:rsid w:val="00253DF8"/>
    <w:rsid w:val="00254004"/>
    <w:rsid w:val="002555EB"/>
    <w:rsid w:val="00255D9F"/>
    <w:rsid w:val="002560E5"/>
    <w:rsid w:val="0025688C"/>
    <w:rsid w:val="00256E86"/>
    <w:rsid w:val="0025779A"/>
    <w:rsid w:val="00257AAB"/>
    <w:rsid w:val="00260AD2"/>
    <w:rsid w:val="00262CB4"/>
    <w:rsid w:val="0026649B"/>
    <w:rsid w:val="00266DA4"/>
    <w:rsid w:val="0026789A"/>
    <w:rsid w:val="00270AB3"/>
    <w:rsid w:val="00273061"/>
    <w:rsid w:val="00274094"/>
    <w:rsid w:val="00276262"/>
    <w:rsid w:val="00277C1C"/>
    <w:rsid w:val="00280B9E"/>
    <w:rsid w:val="002811E8"/>
    <w:rsid w:val="00282B8D"/>
    <w:rsid w:val="00286571"/>
    <w:rsid w:val="00287280"/>
    <w:rsid w:val="0028730D"/>
    <w:rsid w:val="0028770D"/>
    <w:rsid w:val="00290D61"/>
    <w:rsid w:val="002914ED"/>
    <w:rsid w:val="00291A50"/>
    <w:rsid w:val="00291BD0"/>
    <w:rsid w:val="00292F50"/>
    <w:rsid w:val="002941A6"/>
    <w:rsid w:val="00294952"/>
    <w:rsid w:val="002952C9"/>
    <w:rsid w:val="0029572C"/>
    <w:rsid w:val="00295F98"/>
    <w:rsid w:val="00296193"/>
    <w:rsid w:val="0029709D"/>
    <w:rsid w:val="002976DF"/>
    <w:rsid w:val="002A4CC0"/>
    <w:rsid w:val="002A5A14"/>
    <w:rsid w:val="002A5FE2"/>
    <w:rsid w:val="002A7C1A"/>
    <w:rsid w:val="002B045F"/>
    <w:rsid w:val="002B0D81"/>
    <w:rsid w:val="002B2157"/>
    <w:rsid w:val="002B2334"/>
    <w:rsid w:val="002B4C69"/>
    <w:rsid w:val="002B6C8F"/>
    <w:rsid w:val="002B792B"/>
    <w:rsid w:val="002B7EA5"/>
    <w:rsid w:val="002C029B"/>
    <w:rsid w:val="002C14C3"/>
    <w:rsid w:val="002C2738"/>
    <w:rsid w:val="002C6559"/>
    <w:rsid w:val="002C7616"/>
    <w:rsid w:val="002D0846"/>
    <w:rsid w:val="002D0FDA"/>
    <w:rsid w:val="002D15DD"/>
    <w:rsid w:val="002D1D9F"/>
    <w:rsid w:val="002D2368"/>
    <w:rsid w:val="002D27DE"/>
    <w:rsid w:val="002D51EB"/>
    <w:rsid w:val="002D5327"/>
    <w:rsid w:val="002E180E"/>
    <w:rsid w:val="002E2C84"/>
    <w:rsid w:val="002E3A6A"/>
    <w:rsid w:val="002E44E3"/>
    <w:rsid w:val="002E4CFE"/>
    <w:rsid w:val="002E6473"/>
    <w:rsid w:val="002E64B6"/>
    <w:rsid w:val="002E6575"/>
    <w:rsid w:val="002E7BE7"/>
    <w:rsid w:val="002F2CF8"/>
    <w:rsid w:val="002F30B5"/>
    <w:rsid w:val="002F4B08"/>
    <w:rsid w:val="002F5ABA"/>
    <w:rsid w:val="002F6D39"/>
    <w:rsid w:val="002F7820"/>
    <w:rsid w:val="00302311"/>
    <w:rsid w:val="003054A6"/>
    <w:rsid w:val="003064CE"/>
    <w:rsid w:val="00306BC4"/>
    <w:rsid w:val="00306D04"/>
    <w:rsid w:val="0030717E"/>
    <w:rsid w:val="0031043B"/>
    <w:rsid w:val="00310C17"/>
    <w:rsid w:val="00310F21"/>
    <w:rsid w:val="00315116"/>
    <w:rsid w:val="00315CB6"/>
    <w:rsid w:val="003205C4"/>
    <w:rsid w:val="00320AB5"/>
    <w:rsid w:val="00321691"/>
    <w:rsid w:val="00321EFF"/>
    <w:rsid w:val="00323456"/>
    <w:rsid w:val="00323B71"/>
    <w:rsid w:val="0032432D"/>
    <w:rsid w:val="003257E2"/>
    <w:rsid w:val="00326BF6"/>
    <w:rsid w:val="00333162"/>
    <w:rsid w:val="00335D83"/>
    <w:rsid w:val="0033732C"/>
    <w:rsid w:val="00341984"/>
    <w:rsid w:val="003423FB"/>
    <w:rsid w:val="003426C4"/>
    <w:rsid w:val="00344D7F"/>
    <w:rsid w:val="00346998"/>
    <w:rsid w:val="00347208"/>
    <w:rsid w:val="00351183"/>
    <w:rsid w:val="003516CF"/>
    <w:rsid w:val="00352A24"/>
    <w:rsid w:val="0035314E"/>
    <w:rsid w:val="00355E5A"/>
    <w:rsid w:val="003579E5"/>
    <w:rsid w:val="00357EB6"/>
    <w:rsid w:val="00360392"/>
    <w:rsid w:val="003603E9"/>
    <w:rsid w:val="00360953"/>
    <w:rsid w:val="00360C4E"/>
    <w:rsid w:val="00365E43"/>
    <w:rsid w:val="00366552"/>
    <w:rsid w:val="00366C4F"/>
    <w:rsid w:val="003706B6"/>
    <w:rsid w:val="0037184E"/>
    <w:rsid w:val="00373A38"/>
    <w:rsid w:val="00373A88"/>
    <w:rsid w:val="00374650"/>
    <w:rsid w:val="0037524F"/>
    <w:rsid w:val="003777C0"/>
    <w:rsid w:val="00377A8F"/>
    <w:rsid w:val="00377A97"/>
    <w:rsid w:val="0038120F"/>
    <w:rsid w:val="00381B65"/>
    <w:rsid w:val="00381F64"/>
    <w:rsid w:val="00384555"/>
    <w:rsid w:val="00385107"/>
    <w:rsid w:val="003855DD"/>
    <w:rsid w:val="003856F2"/>
    <w:rsid w:val="00386D54"/>
    <w:rsid w:val="0039170F"/>
    <w:rsid w:val="003924AF"/>
    <w:rsid w:val="00394A71"/>
    <w:rsid w:val="00396090"/>
    <w:rsid w:val="003964EB"/>
    <w:rsid w:val="00396F88"/>
    <w:rsid w:val="00397DA0"/>
    <w:rsid w:val="003A128D"/>
    <w:rsid w:val="003A1535"/>
    <w:rsid w:val="003A1CDC"/>
    <w:rsid w:val="003A2980"/>
    <w:rsid w:val="003A30D3"/>
    <w:rsid w:val="003A31C4"/>
    <w:rsid w:val="003A31D6"/>
    <w:rsid w:val="003A4C7B"/>
    <w:rsid w:val="003A6169"/>
    <w:rsid w:val="003A6D03"/>
    <w:rsid w:val="003A71BF"/>
    <w:rsid w:val="003B0A65"/>
    <w:rsid w:val="003B29A8"/>
    <w:rsid w:val="003B347A"/>
    <w:rsid w:val="003B49A6"/>
    <w:rsid w:val="003B4C8E"/>
    <w:rsid w:val="003B563A"/>
    <w:rsid w:val="003B581C"/>
    <w:rsid w:val="003B6246"/>
    <w:rsid w:val="003B63FC"/>
    <w:rsid w:val="003B6A80"/>
    <w:rsid w:val="003C0061"/>
    <w:rsid w:val="003C1365"/>
    <w:rsid w:val="003C2957"/>
    <w:rsid w:val="003C2D2F"/>
    <w:rsid w:val="003C3D5D"/>
    <w:rsid w:val="003C46C0"/>
    <w:rsid w:val="003C5427"/>
    <w:rsid w:val="003C71EE"/>
    <w:rsid w:val="003C730D"/>
    <w:rsid w:val="003C7A7A"/>
    <w:rsid w:val="003D066A"/>
    <w:rsid w:val="003D16B9"/>
    <w:rsid w:val="003D2F69"/>
    <w:rsid w:val="003D5196"/>
    <w:rsid w:val="003D5371"/>
    <w:rsid w:val="003D5799"/>
    <w:rsid w:val="003D64CA"/>
    <w:rsid w:val="003D783B"/>
    <w:rsid w:val="003D7DEB"/>
    <w:rsid w:val="003E0842"/>
    <w:rsid w:val="003E2384"/>
    <w:rsid w:val="003E36AB"/>
    <w:rsid w:val="003E3A94"/>
    <w:rsid w:val="003F26AC"/>
    <w:rsid w:val="003F2833"/>
    <w:rsid w:val="003F315D"/>
    <w:rsid w:val="003F5154"/>
    <w:rsid w:val="0040026A"/>
    <w:rsid w:val="00401486"/>
    <w:rsid w:val="00401B38"/>
    <w:rsid w:val="00402140"/>
    <w:rsid w:val="00402BB8"/>
    <w:rsid w:val="004061E9"/>
    <w:rsid w:val="00406E1D"/>
    <w:rsid w:val="00406F15"/>
    <w:rsid w:val="00407DA9"/>
    <w:rsid w:val="00410AF8"/>
    <w:rsid w:val="0041192E"/>
    <w:rsid w:val="00412570"/>
    <w:rsid w:val="00412675"/>
    <w:rsid w:val="00412A3F"/>
    <w:rsid w:val="00413752"/>
    <w:rsid w:val="004148BA"/>
    <w:rsid w:val="00416AE5"/>
    <w:rsid w:val="00417A7F"/>
    <w:rsid w:val="00417CEC"/>
    <w:rsid w:val="00420454"/>
    <w:rsid w:val="0042047A"/>
    <w:rsid w:val="00420614"/>
    <w:rsid w:val="0042088A"/>
    <w:rsid w:val="00420EDA"/>
    <w:rsid w:val="00422D78"/>
    <w:rsid w:val="0042461D"/>
    <w:rsid w:val="00425B0F"/>
    <w:rsid w:val="0042750B"/>
    <w:rsid w:val="004304F5"/>
    <w:rsid w:val="004305AB"/>
    <w:rsid w:val="00432439"/>
    <w:rsid w:val="004341D8"/>
    <w:rsid w:val="004342CD"/>
    <w:rsid w:val="004345DF"/>
    <w:rsid w:val="00434973"/>
    <w:rsid w:val="0043714D"/>
    <w:rsid w:val="00437448"/>
    <w:rsid w:val="004453A3"/>
    <w:rsid w:val="00445B7E"/>
    <w:rsid w:val="0044618F"/>
    <w:rsid w:val="00446DE2"/>
    <w:rsid w:val="004501B6"/>
    <w:rsid w:val="00450FB0"/>
    <w:rsid w:val="00451429"/>
    <w:rsid w:val="00454346"/>
    <w:rsid w:val="004547D2"/>
    <w:rsid w:val="00454CE6"/>
    <w:rsid w:val="00454D41"/>
    <w:rsid w:val="00455A00"/>
    <w:rsid w:val="004567A8"/>
    <w:rsid w:val="004614D7"/>
    <w:rsid w:val="0046214A"/>
    <w:rsid w:val="004629AE"/>
    <w:rsid w:val="00462AEA"/>
    <w:rsid w:val="00467138"/>
    <w:rsid w:val="0046782D"/>
    <w:rsid w:val="00470CA6"/>
    <w:rsid w:val="00470D8E"/>
    <w:rsid w:val="00470E70"/>
    <w:rsid w:val="00471088"/>
    <w:rsid w:val="00471FF4"/>
    <w:rsid w:val="00472646"/>
    <w:rsid w:val="00472D99"/>
    <w:rsid w:val="004732D1"/>
    <w:rsid w:val="00473AD5"/>
    <w:rsid w:val="00474F55"/>
    <w:rsid w:val="00483AB0"/>
    <w:rsid w:val="00486A8F"/>
    <w:rsid w:val="00487254"/>
    <w:rsid w:val="00487C03"/>
    <w:rsid w:val="00490231"/>
    <w:rsid w:val="004911FB"/>
    <w:rsid w:val="004926D9"/>
    <w:rsid w:val="00493C42"/>
    <w:rsid w:val="004958DC"/>
    <w:rsid w:val="0049750C"/>
    <w:rsid w:val="00497BED"/>
    <w:rsid w:val="00497EBA"/>
    <w:rsid w:val="004A0245"/>
    <w:rsid w:val="004A0552"/>
    <w:rsid w:val="004A2BE7"/>
    <w:rsid w:val="004B1635"/>
    <w:rsid w:val="004B32A3"/>
    <w:rsid w:val="004B461C"/>
    <w:rsid w:val="004C16C9"/>
    <w:rsid w:val="004C1DEF"/>
    <w:rsid w:val="004C273E"/>
    <w:rsid w:val="004C27E1"/>
    <w:rsid w:val="004C6194"/>
    <w:rsid w:val="004C61A5"/>
    <w:rsid w:val="004C6E01"/>
    <w:rsid w:val="004C6EA9"/>
    <w:rsid w:val="004D05DB"/>
    <w:rsid w:val="004D32BF"/>
    <w:rsid w:val="004D332C"/>
    <w:rsid w:val="004D450C"/>
    <w:rsid w:val="004D69AB"/>
    <w:rsid w:val="004D6C23"/>
    <w:rsid w:val="004D79BC"/>
    <w:rsid w:val="004E11E1"/>
    <w:rsid w:val="004E18F4"/>
    <w:rsid w:val="004E1E52"/>
    <w:rsid w:val="004E39B8"/>
    <w:rsid w:val="004E3A6A"/>
    <w:rsid w:val="004E51F0"/>
    <w:rsid w:val="004E7603"/>
    <w:rsid w:val="004F0016"/>
    <w:rsid w:val="004F0777"/>
    <w:rsid w:val="004F0863"/>
    <w:rsid w:val="004F096C"/>
    <w:rsid w:val="004F0CD6"/>
    <w:rsid w:val="004F2E5F"/>
    <w:rsid w:val="004F445D"/>
    <w:rsid w:val="004F5206"/>
    <w:rsid w:val="004F5385"/>
    <w:rsid w:val="004F5D97"/>
    <w:rsid w:val="004F683E"/>
    <w:rsid w:val="00501429"/>
    <w:rsid w:val="00501450"/>
    <w:rsid w:val="0050231B"/>
    <w:rsid w:val="00504849"/>
    <w:rsid w:val="00504DA7"/>
    <w:rsid w:val="00504E04"/>
    <w:rsid w:val="00504F9C"/>
    <w:rsid w:val="00505394"/>
    <w:rsid w:val="0050755A"/>
    <w:rsid w:val="00507AC0"/>
    <w:rsid w:val="00507FF6"/>
    <w:rsid w:val="0051099E"/>
    <w:rsid w:val="0051152B"/>
    <w:rsid w:val="00512746"/>
    <w:rsid w:val="005130E3"/>
    <w:rsid w:val="005144ED"/>
    <w:rsid w:val="0051550D"/>
    <w:rsid w:val="00515AC0"/>
    <w:rsid w:val="0051712C"/>
    <w:rsid w:val="00517B56"/>
    <w:rsid w:val="00520988"/>
    <w:rsid w:val="00521C0E"/>
    <w:rsid w:val="00521C8F"/>
    <w:rsid w:val="00523F49"/>
    <w:rsid w:val="005240B9"/>
    <w:rsid w:val="005250F3"/>
    <w:rsid w:val="00526D37"/>
    <w:rsid w:val="00526F15"/>
    <w:rsid w:val="005277AB"/>
    <w:rsid w:val="00530E96"/>
    <w:rsid w:val="0053342A"/>
    <w:rsid w:val="0053573F"/>
    <w:rsid w:val="00536FDE"/>
    <w:rsid w:val="00537DEA"/>
    <w:rsid w:val="005406BF"/>
    <w:rsid w:val="005419AF"/>
    <w:rsid w:val="00541D11"/>
    <w:rsid w:val="00543CCD"/>
    <w:rsid w:val="00543CD2"/>
    <w:rsid w:val="00546674"/>
    <w:rsid w:val="00546866"/>
    <w:rsid w:val="005474CC"/>
    <w:rsid w:val="00547F31"/>
    <w:rsid w:val="00551F72"/>
    <w:rsid w:val="0055279E"/>
    <w:rsid w:val="005527F8"/>
    <w:rsid w:val="00552977"/>
    <w:rsid w:val="00553DAD"/>
    <w:rsid w:val="0055428D"/>
    <w:rsid w:val="005548DB"/>
    <w:rsid w:val="0055555C"/>
    <w:rsid w:val="005556FB"/>
    <w:rsid w:val="00555BD9"/>
    <w:rsid w:val="00560661"/>
    <w:rsid w:val="00562688"/>
    <w:rsid w:val="005637F8"/>
    <w:rsid w:val="00564088"/>
    <w:rsid w:val="0056493E"/>
    <w:rsid w:val="005659DA"/>
    <w:rsid w:val="00565FA6"/>
    <w:rsid w:val="005676C0"/>
    <w:rsid w:val="005702C0"/>
    <w:rsid w:val="00570377"/>
    <w:rsid w:val="005704BD"/>
    <w:rsid w:val="005707C9"/>
    <w:rsid w:val="005746E4"/>
    <w:rsid w:val="00574749"/>
    <w:rsid w:val="005754E6"/>
    <w:rsid w:val="00576E52"/>
    <w:rsid w:val="005772DF"/>
    <w:rsid w:val="005776A9"/>
    <w:rsid w:val="005807AE"/>
    <w:rsid w:val="005813C2"/>
    <w:rsid w:val="005827F0"/>
    <w:rsid w:val="005835FD"/>
    <w:rsid w:val="00585728"/>
    <w:rsid w:val="0059064A"/>
    <w:rsid w:val="00590954"/>
    <w:rsid w:val="0059325B"/>
    <w:rsid w:val="00593E62"/>
    <w:rsid w:val="0059532C"/>
    <w:rsid w:val="005958E3"/>
    <w:rsid w:val="00595D30"/>
    <w:rsid w:val="00596D12"/>
    <w:rsid w:val="005970A4"/>
    <w:rsid w:val="005978D4"/>
    <w:rsid w:val="005A09A1"/>
    <w:rsid w:val="005A1390"/>
    <w:rsid w:val="005A155F"/>
    <w:rsid w:val="005A3B07"/>
    <w:rsid w:val="005A4A67"/>
    <w:rsid w:val="005A57B1"/>
    <w:rsid w:val="005A57C6"/>
    <w:rsid w:val="005A6497"/>
    <w:rsid w:val="005B055D"/>
    <w:rsid w:val="005B1C21"/>
    <w:rsid w:val="005B268A"/>
    <w:rsid w:val="005B30DA"/>
    <w:rsid w:val="005B42AE"/>
    <w:rsid w:val="005B659D"/>
    <w:rsid w:val="005B69C7"/>
    <w:rsid w:val="005B772E"/>
    <w:rsid w:val="005C01BB"/>
    <w:rsid w:val="005C0D79"/>
    <w:rsid w:val="005C1759"/>
    <w:rsid w:val="005C1B5D"/>
    <w:rsid w:val="005C208F"/>
    <w:rsid w:val="005C571E"/>
    <w:rsid w:val="005C65B3"/>
    <w:rsid w:val="005D0C3D"/>
    <w:rsid w:val="005D11FB"/>
    <w:rsid w:val="005D299C"/>
    <w:rsid w:val="005D449F"/>
    <w:rsid w:val="005D5FFE"/>
    <w:rsid w:val="005D63B4"/>
    <w:rsid w:val="005D7D68"/>
    <w:rsid w:val="005E1E31"/>
    <w:rsid w:val="005E25AB"/>
    <w:rsid w:val="005E679E"/>
    <w:rsid w:val="005E7524"/>
    <w:rsid w:val="005E795C"/>
    <w:rsid w:val="005F6D60"/>
    <w:rsid w:val="005F78DD"/>
    <w:rsid w:val="005F79F5"/>
    <w:rsid w:val="005F7F74"/>
    <w:rsid w:val="006005C8"/>
    <w:rsid w:val="00600E35"/>
    <w:rsid w:val="006035E1"/>
    <w:rsid w:val="00605032"/>
    <w:rsid w:val="00605E55"/>
    <w:rsid w:val="0060653F"/>
    <w:rsid w:val="00606D9D"/>
    <w:rsid w:val="00607683"/>
    <w:rsid w:val="00610D81"/>
    <w:rsid w:val="00611F3E"/>
    <w:rsid w:val="006124BD"/>
    <w:rsid w:val="0061349D"/>
    <w:rsid w:val="00614A27"/>
    <w:rsid w:val="006169F6"/>
    <w:rsid w:val="006177BE"/>
    <w:rsid w:val="00621160"/>
    <w:rsid w:val="0062186F"/>
    <w:rsid w:val="00623E2F"/>
    <w:rsid w:val="0062541F"/>
    <w:rsid w:val="00625E7F"/>
    <w:rsid w:val="00626948"/>
    <w:rsid w:val="00627F9E"/>
    <w:rsid w:val="006306F4"/>
    <w:rsid w:val="00631873"/>
    <w:rsid w:val="00631F90"/>
    <w:rsid w:val="006328D7"/>
    <w:rsid w:val="00636D3B"/>
    <w:rsid w:val="00637D96"/>
    <w:rsid w:val="00640307"/>
    <w:rsid w:val="00640F35"/>
    <w:rsid w:val="006416FC"/>
    <w:rsid w:val="00643757"/>
    <w:rsid w:val="00643CFE"/>
    <w:rsid w:val="00645476"/>
    <w:rsid w:val="006516A6"/>
    <w:rsid w:val="006516B8"/>
    <w:rsid w:val="00651CE9"/>
    <w:rsid w:val="00652B7C"/>
    <w:rsid w:val="00652D85"/>
    <w:rsid w:val="00653E82"/>
    <w:rsid w:val="00655730"/>
    <w:rsid w:val="006562E2"/>
    <w:rsid w:val="0065740B"/>
    <w:rsid w:val="0066085B"/>
    <w:rsid w:val="0066112B"/>
    <w:rsid w:val="006628B6"/>
    <w:rsid w:val="00662EE1"/>
    <w:rsid w:val="00664696"/>
    <w:rsid w:val="0066513A"/>
    <w:rsid w:val="00665185"/>
    <w:rsid w:val="00665719"/>
    <w:rsid w:val="00666B75"/>
    <w:rsid w:val="00666B88"/>
    <w:rsid w:val="00667F80"/>
    <w:rsid w:val="00670349"/>
    <w:rsid w:val="00670A7D"/>
    <w:rsid w:val="00670DE3"/>
    <w:rsid w:val="00670F0B"/>
    <w:rsid w:val="00672778"/>
    <w:rsid w:val="00673A36"/>
    <w:rsid w:val="00674D66"/>
    <w:rsid w:val="00675CF7"/>
    <w:rsid w:val="006812CF"/>
    <w:rsid w:val="00682010"/>
    <w:rsid w:val="006822CE"/>
    <w:rsid w:val="00682C55"/>
    <w:rsid w:val="00682E9A"/>
    <w:rsid w:val="00683FB2"/>
    <w:rsid w:val="006844E2"/>
    <w:rsid w:val="00684F17"/>
    <w:rsid w:val="00685ABF"/>
    <w:rsid w:val="006876B8"/>
    <w:rsid w:val="00687976"/>
    <w:rsid w:val="00687CC0"/>
    <w:rsid w:val="00687E86"/>
    <w:rsid w:val="006916FA"/>
    <w:rsid w:val="00691DD2"/>
    <w:rsid w:val="00694DDA"/>
    <w:rsid w:val="00694E86"/>
    <w:rsid w:val="00695A37"/>
    <w:rsid w:val="00695DC7"/>
    <w:rsid w:val="006A0B6E"/>
    <w:rsid w:val="006A1BC0"/>
    <w:rsid w:val="006A4579"/>
    <w:rsid w:val="006A5061"/>
    <w:rsid w:val="006A6026"/>
    <w:rsid w:val="006B1806"/>
    <w:rsid w:val="006B1BBB"/>
    <w:rsid w:val="006B268A"/>
    <w:rsid w:val="006B29FB"/>
    <w:rsid w:val="006B362F"/>
    <w:rsid w:val="006B6F78"/>
    <w:rsid w:val="006C0318"/>
    <w:rsid w:val="006C1286"/>
    <w:rsid w:val="006C22D5"/>
    <w:rsid w:val="006C2FDB"/>
    <w:rsid w:val="006C4016"/>
    <w:rsid w:val="006C565F"/>
    <w:rsid w:val="006C58F1"/>
    <w:rsid w:val="006C5D40"/>
    <w:rsid w:val="006C6032"/>
    <w:rsid w:val="006C710E"/>
    <w:rsid w:val="006C757F"/>
    <w:rsid w:val="006C7DBD"/>
    <w:rsid w:val="006D01A7"/>
    <w:rsid w:val="006D0914"/>
    <w:rsid w:val="006D2850"/>
    <w:rsid w:val="006D5AAF"/>
    <w:rsid w:val="006D74BA"/>
    <w:rsid w:val="006D795C"/>
    <w:rsid w:val="006E031F"/>
    <w:rsid w:val="006E0C5D"/>
    <w:rsid w:val="006E13E8"/>
    <w:rsid w:val="006E2D42"/>
    <w:rsid w:val="006E2E34"/>
    <w:rsid w:val="006E3926"/>
    <w:rsid w:val="006E3FDE"/>
    <w:rsid w:val="006E4640"/>
    <w:rsid w:val="006E4994"/>
    <w:rsid w:val="006E6248"/>
    <w:rsid w:val="006E7378"/>
    <w:rsid w:val="006F0A07"/>
    <w:rsid w:val="006F0F38"/>
    <w:rsid w:val="006F246B"/>
    <w:rsid w:val="006F38F5"/>
    <w:rsid w:val="006F71E4"/>
    <w:rsid w:val="006F75A2"/>
    <w:rsid w:val="00700FE8"/>
    <w:rsid w:val="00701724"/>
    <w:rsid w:val="0070210B"/>
    <w:rsid w:val="0070366F"/>
    <w:rsid w:val="00703CFA"/>
    <w:rsid w:val="00704389"/>
    <w:rsid w:val="00707854"/>
    <w:rsid w:val="00713512"/>
    <w:rsid w:val="00713DB4"/>
    <w:rsid w:val="00714386"/>
    <w:rsid w:val="007205CD"/>
    <w:rsid w:val="00721897"/>
    <w:rsid w:val="00726AC4"/>
    <w:rsid w:val="0073061E"/>
    <w:rsid w:val="00730916"/>
    <w:rsid w:val="00731B65"/>
    <w:rsid w:val="00733B75"/>
    <w:rsid w:val="00733DAB"/>
    <w:rsid w:val="00735717"/>
    <w:rsid w:val="0074463D"/>
    <w:rsid w:val="00744B9D"/>
    <w:rsid w:val="00746233"/>
    <w:rsid w:val="0074647E"/>
    <w:rsid w:val="0074660D"/>
    <w:rsid w:val="00747EAA"/>
    <w:rsid w:val="00750524"/>
    <w:rsid w:val="0075377F"/>
    <w:rsid w:val="0075389A"/>
    <w:rsid w:val="00753E16"/>
    <w:rsid w:val="00753EBD"/>
    <w:rsid w:val="007554C8"/>
    <w:rsid w:val="007563BA"/>
    <w:rsid w:val="00757281"/>
    <w:rsid w:val="00761D03"/>
    <w:rsid w:val="0076219B"/>
    <w:rsid w:val="00767D7A"/>
    <w:rsid w:val="007718B1"/>
    <w:rsid w:val="00771935"/>
    <w:rsid w:val="007742BB"/>
    <w:rsid w:val="007772B7"/>
    <w:rsid w:val="007811DC"/>
    <w:rsid w:val="00785DAF"/>
    <w:rsid w:val="00786836"/>
    <w:rsid w:val="00786972"/>
    <w:rsid w:val="00786EAD"/>
    <w:rsid w:val="00787B6D"/>
    <w:rsid w:val="00791196"/>
    <w:rsid w:val="007919EE"/>
    <w:rsid w:val="00791FE2"/>
    <w:rsid w:val="00792036"/>
    <w:rsid w:val="00792191"/>
    <w:rsid w:val="00793DE6"/>
    <w:rsid w:val="0079503F"/>
    <w:rsid w:val="00796369"/>
    <w:rsid w:val="007972CB"/>
    <w:rsid w:val="007A045A"/>
    <w:rsid w:val="007A1E50"/>
    <w:rsid w:val="007A4103"/>
    <w:rsid w:val="007A5409"/>
    <w:rsid w:val="007A6CAF"/>
    <w:rsid w:val="007A6E61"/>
    <w:rsid w:val="007A6F81"/>
    <w:rsid w:val="007A739D"/>
    <w:rsid w:val="007A76EB"/>
    <w:rsid w:val="007A799D"/>
    <w:rsid w:val="007B16CE"/>
    <w:rsid w:val="007B19E8"/>
    <w:rsid w:val="007B2835"/>
    <w:rsid w:val="007B4848"/>
    <w:rsid w:val="007B4C46"/>
    <w:rsid w:val="007B540A"/>
    <w:rsid w:val="007B6DAC"/>
    <w:rsid w:val="007C2026"/>
    <w:rsid w:val="007C24C8"/>
    <w:rsid w:val="007C3E39"/>
    <w:rsid w:val="007C3E62"/>
    <w:rsid w:val="007C6D16"/>
    <w:rsid w:val="007D0A76"/>
    <w:rsid w:val="007D15D7"/>
    <w:rsid w:val="007D23D8"/>
    <w:rsid w:val="007D31BF"/>
    <w:rsid w:val="007D38DD"/>
    <w:rsid w:val="007D5407"/>
    <w:rsid w:val="007D7D4C"/>
    <w:rsid w:val="007E20D5"/>
    <w:rsid w:val="007E43D8"/>
    <w:rsid w:val="007E4D3A"/>
    <w:rsid w:val="007E64FC"/>
    <w:rsid w:val="007F10B2"/>
    <w:rsid w:val="007F10EE"/>
    <w:rsid w:val="007F1DA9"/>
    <w:rsid w:val="007F3741"/>
    <w:rsid w:val="007F3A63"/>
    <w:rsid w:val="007F40EF"/>
    <w:rsid w:val="007F4A66"/>
    <w:rsid w:val="007F76B3"/>
    <w:rsid w:val="007F7FB9"/>
    <w:rsid w:val="008007D5"/>
    <w:rsid w:val="00801552"/>
    <w:rsid w:val="00801999"/>
    <w:rsid w:val="00805238"/>
    <w:rsid w:val="00805B38"/>
    <w:rsid w:val="00805F64"/>
    <w:rsid w:val="008070DB"/>
    <w:rsid w:val="00810B4B"/>
    <w:rsid w:val="00812424"/>
    <w:rsid w:val="008126E2"/>
    <w:rsid w:val="00812FF6"/>
    <w:rsid w:val="0081303D"/>
    <w:rsid w:val="00813B36"/>
    <w:rsid w:val="008147AF"/>
    <w:rsid w:val="00814843"/>
    <w:rsid w:val="00816B50"/>
    <w:rsid w:val="00820F74"/>
    <w:rsid w:val="008216A7"/>
    <w:rsid w:val="008255B3"/>
    <w:rsid w:val="00826964"/>
    <w:rsid w:val="00831D82"/>
    <w:rsid w:val="00831EF4"/>
    <w:rsid w:val="00832003"/>
    <w:rsid w:val="008343D4"/>
    <w:rsid w:val="008370E1"/>
    <w:rsid w:val="00837A1E"/>
    <w:rsid w:val="00840B85"/>
    <w:rsid w:val="008422AE"/>
    <w:rsid w:val="008428F9"/>
    <w:rsid w:val="00844632"/>
    <w:rsid w:val="0085076B"/>
    <w:rsid w:val="008552DD"/>
    <w:rsid w:val="008600BE"/>
    <w:rsid w:val="00860D4E"/>
    <w:rsid w:val="00860FEC"/>
    <w:rsid w:val="0086136C"/>
    <w:rsid w:val="00862305"/>
    <w:rsid w:val="008630DA"/>
    <w:rsid w:val="00864B0D"/>
    <w:rsid w:val="00864F00"/>
    <w:rsid w:val="00865045"/>
    <w:rsid w:val="0086515C"/>
    <w:rsid w:val="00865C41"/>
    <w:rsid w:val="00865C8C"/>
    <w:rsid w:val="00866EF8"/>
    <w:rsid w:val="00871DD1"/>
    <w:rsid w:val="00872F1A"/>
    <w:rsid w:val="00873B66"/>
    <w:rsid w:val="00873E53"/>
    <w:rsid w:val="0087725D"/>
    <w:rsid w:val="00877523"/>
    <w:rsid w:val="00880995"/>
    <w:rsid w:val="00880A11"/>
    <w:rsid w:val="008831B1"/>
    <w:rsid w:val="008844A6"/>
    <w:rsid w:val="00885762"/>
    <w:rsid w:val="00885F8D"/>
    <w:rsid w:val="008868E7"/>
    <w:rsid w:val="00886FB7"/>
    <w:rsid w:val="00887150"/>
    <w:rsid w:val="008920F0"/>
    <w:rsid w:val="008921DB"/>
    <w:rsid w:val="00892B20"/>
    <w:rsid w:val="00893144"/>
    <w:rsid w:val="00893889"/>
    <w:rsid w:val="008948A4"/>
    <w:rsid w:val="0089599A"/>
    <w:rsid w:val="00895C78"/>
    <w:rsid w:val="00897B87"/>
    <w:rsid w:val="008A0884"/>
    <w:rsid w:val="008A13B8"/>
    <w:rsid w:val="008A168B"/>
    <w:rsid w:val="008A18FA"/>
    <w:rsid w:val="008A48A9"/>
    <w:rsid w:val="008A49EA"/>
    <w:rsid w:val="008A6BA2"/>
    <w:rsid w:val="008A79D3"/>
    <w:rsid w:val="008B0A15"/>
    <w:rsid w:val="008B2A7E"/>
    <w:rsid w:val="008B30F7"/>
    <w:rsid w:val="008B32AF"/>
    <w:rsid w:val="008B427C"/>
    <w:rsid w:val="008B44C7"/>
    <w:rsid w:val="008B49DA"/>
    <w:rsid w:val="008B5465"/>
    <w:rsid w:val="008B7217"/>
    <w:rsid w:val="008B7963"/>
    <w:rsid w:val="008C2409"/>
    <w:rsid w:val="008C4FE6"/>
    <w:rsid w:val="008C5279"/>
    <w:rsid w:val="008C52E9"/>
    <w:rsid w:val="008C75D3"/>
    <w:rsid w:val="008C7AF5"/>
    <w:rsid w:val="008D0A6D"/>
    <w:rsid w:val="008D4134"/>
    <w:rsid w:val="008D4966"/>
    <w:rsid w:val="008D51B0"/>
    <w:rsid w:val="008D6BC2"/>
    <w:rsid w:val="008E29EE"/>
    <w:rsid w:val="008E2D3B"/>
    <w:rsid w:val="008E3484"/>
    <w:rsid w:val="008E3AF4"/>
    <w:rsid w:val="008E3B28"/>
    <w:rsid w:val="008E3DB0"/>
    <w:rsid w:val="008E4C95"/>
    <w:rsid w:val="008E563B"/>
    <w:rsid w:val="008E5789"/>
    <w:rsid w:val="008E6C95"/>
    <w:rsid w:val="008E76FD"/>
    <w:rsid w:val="008E79F7"/>
    <w:rsid w:val="008E7C6D"/>
    <w:rsid w:val="008F269E"/>
    <w:rsid w:val="008F4889"/>
    <w:rsid w:val="0090138A"/>
    <w:rsid w:val="00901603"/>
    <w:rsid w:val="00907CFF"/>
    <w:rsid w:val="00907E28"/>
    <w:rsid w:val="0091153C"/>
    <w:rsid w:val="00912BDA"/>
    <w:rsid w:val="0091398D"/>
    <w:rsid w:val="0091451D"/>
    <w:rsid w:val="009147F9"/>
    <w:rsid w:val="009164C8"/>
    <w:rsid w:val="00920F55"/>
    <w:rsid w:val="00922455"/>
    <w:rsid w:val="00922809"/>
    <w:rsid w:val="00922ABD"/>
    <w:rsid w:val="00923AE9"/>
    <w:rsid w:val="00925B22"/>
    <w:rsid w:val="00926B11"/>
    <w:rsid w:val="0092725F"/>
    <w:rsid w:val="009330CA"/>
    <w:rsid w:val="00934F01"/>
    <w:rsid w:val="00936938"/>
    <w:rsid w:val="009376C6"/>
    <w:rsid w:val="00937BAE"/>
    <w:rsid w:val="00940331"/>
    <w:rsid w:val="00940C04"/>
    <w:rsid w:val="00940F1D"/>
    <w:rsid w:val="00941FDA"/>
    <w:rsid w:val="00942C45"/>
    <w:rsid w:val="009445E2"/>
    <w:rsid w:val="0094545E"/>
    <w:rsid w:val="009463C5"/>
    <w:rsid w:val="00947F33"/>
    <w:rsid w:val="0095143D"/>
    <w:rsid w:val="00953648"/>
    <w:rsid w:val="00954E3D"/>
    <w:rsid w:val="009550B1"/>
    <w:rsid w:val="00962669"/>
    <w:rsid w:val="00962A66"/>
    <w:rsid w:val="00963825"/>
    <w:rsid w:val="00964BC0"/>
    <w:rsid w:val="0096575B"/>
    <w:rsid w:val="00966A28"/>
    <w:rsid w:val="009672D6"/>
    <w:rsid w:val="00967F0B"/>
    <w:rsid w:val="00972A46"/>
    <w:rsid w:val="00974812"/>
    <w:rsid w:val="00975B0D"/>
    <w:rsid w:val="00976D70"/>
    <w:rsid w:val="00977FBA"/>
    <w:rsid w:val="00983B86"/>
    <w:rsid w:val="00984F48"/>
    <w:rsid w:val="00985DB9"/>
    <w:rsid w:val="00987733"/>
    <w:rsid w:val="00991D2F"/>
    <w:rsid w:val="00991DB9"/>
    <w:rsid w:val="009948CD"/>
    <w:rsid w:val="00994BE0"/>
    <w:rsid w:val="0099568B"/>
    <w:rsid w:val="00997587"/>
    <w:rsid w:val="009A0E8C"/>
    <w:rsid w:val="009A1F44"/>
    <w:rsid w:val="009A3DAA"/>
    <w:rsid w:val="009A41DA"/>
    <w:rsid w:val="009A5DB1"/>
    <w:rsid w:val="009A6354"/>
    <w:rsid w:val="009A6CC5"/>
    <w:rsid w:val="009B221C"/>
    <w:rsid w:val="009B4FB9"/>
    <w:rsid w:val="009B6524"/>
    <w:rsid w:val="009B742B"/>
    <w:rsid w:val="009C118D"/>
    <w:rsid w:val="009C15A6"/>
    <w:rsid w:val="009C2C20"/>
    <w:rsid w:val="009C4C4A"/>
    <w:rsid w:val="009C5139"/>
    <w:rsid w:val="009C5679"/>
    <w:rsid w:val="009C674C"/>
    <w:rsid w:val="009C694A"/>
    <w:rsid w:val="009C6AFA"/>
    <w:rsid w:val="009C6B9C"/>
    <w:rsid w:val="009C71CA"/>
    <w:rsid w:val="009D07D4"/>
    <w:rsid w:val="009D281F"/>
    <w:rsid w:val="009D34B7"/>
    <w:rsid w:val="009D34D1"/>
    <w:rsid w:val="009D3AFF"/>
    <w:rsid w:val="009D5E41"/>
    <w:rsid w:val="009D65C2"/>
    <w:rsid w:val="009D6AC1"/>
    <w:rsid w:val="009E23CD"/>
    <w:rsid w:val="009E2EF4"/>
    <w:rsid w:val="009E3572"/>
    <w:rsid w:val="009E3F67"/>
    <w:rsid w:val="009E5BBB"/>
    <w:rsid w:val="009E7693"/>
    <w:rsid w:val="009E7C7F"/>
    <w:rsid w:val="009F19CD"/>
    <w:rsid w:val="009F1AC4"/>
    <w:rsid w:val="009F1CC8"/>
    <w:rsid w:val="009F3662"/>
    <w:rsid w:val="009F3B50"/>
    <w:rsid w:val="009F4CCB"/>
    <w:rsid w:val="009F55C6"/>
    <w:rsid w:val="009F73EA"/>
    <w:rsid w:val="009F7A95"/>
    <w:rsid w:val="00A00156"/>
    <w:rsid w:val="00A0123D"/>
    <w:rsid w:val="00A01F74"/>
    <w:rsid w:val="00A031FE"/>
    <w:rsid w:val="00A056F8"/>
    <w:rsid w:val="00A07E58"/>
    <w:rsid w:val="00A10F8D"/>
    <w:rsid w:val="00A11149"/>
    <w:rsid w:val="00A13D0E"/>
    <w:rsid w:val="00A14284"/>
    <w:rsid w:val="00A142FB"/>
    <w:rsid w:val="00A14FE9"/>
    <w:rsid w:val="00A166C2"/>
    <w:rsid w:val="00A225FA"/>
    <w:rsid w:val="00A22994"/>
    <w:rsid w:val="00A263D3"/>
    <w:rsid w:val="00A266E4"/>
    <w:rsid w:val="00A27208"/>
    <w:rsid w:val="00A27289"/>
    <w:rsid w:val="00A27A29"/>
    <w:rsid w:val="00A3105C"/>
    <w:rsid w:val="00A327C7"/>
    <w:rsid w:val="00A337E7"/>
    <w:rsid w:val="00A3395F"/>
    <w:rsid w:val="00A33CA4"/>
    <w:rsid w:val="00A363CF"/>
    <w:rsid w:val="00A37CDC"/>
    <w:rsid w:val="00A43728"/>
    <w:rsid w:val="00A44CE4"/>
    <w:rsid w:val="00A45690"/>
    <w:rsid w:val="00A47868"/>
    <w:rsid w:val="00A47AE7"/>
    <w:rsid w:val="00A507A5"/>
    <w:rsid w:val="00A5195A"/>
    <w:rsid w:val="00A51C00"/>
    <w:rsid w:val="00A51C75"/>
    <w:rsid w:val="00A52428"/>
    <w:rsid w:val="00A52945"/>
    <w:rsid w:val="00A5414D"/>
    <w:rsid w:val="00A558DB"/>
    <w:rsid w:val="00A6043A"/>
    <w:rsid w:val="00A60AE2"/>
    <w:rsid w:val="00A61FD8"/>
    <w:rsid w:val="00A62A7A"/>
    <w:rsid w:val="00A639CE"/>
    <w:rsid w:val="00A6696D"/>
    <w:rsid w:val="00A67695"/>
    <w:rsid w:val="00A7158C"/>
    <w:rsid w:val="00A71EDD"/>
    <w:rsid w:val="00A7211F"/>
    <w:rsid w:val="00A74023"/>
    <w:rsid w:val="00A7524C"/>
    <w:rsid w:val="00A772B2"/>
    <w:rsid w:val="00A82B0E"/>
    <w:rsid w:val="00A84E56"/>
    <w:rsid w:val="00A85A82"/>
    <w:rsid w:val="00A85BFE"/>
    <w:rsid w:val="00A8764B"/>
    <w:rsid w:val="00A92B01"/>
    <w:rsid w:val="00A92F51"/>
    <w:rsid w:val="00A949EE"/>
    <w:rsid w:val="00A94C1E"/>
    <w:rsid w:val="00A952D6"/>
    <w:rsid w:val="00A95E31"/>
    <w:rsid w:val="00AA132D"/>
    <w:rsid w:val="00AA2DC3"/>
    <w:rsid w:val="00AA54B6"/>
    <w:rsid w:val="00AA61AC"/>
    <w:rsid w:val="00AB2637"/>
    <w:rsid w:val="00AB78CC"/>
    <w:rsid w:val="00AC0BF2"/>
    <w:rsid w:val="00AC3428"/>
    <w:rsid w:val="00AC38A1"/>
    <w:rsid w:val="00AC4772"/>
    <w:rsid w:val="00AC51AC"/>
    <w:rsid w:val="00AC5752"/>
    <w:rsid w:val="00AD0150"/>
    <w:rsid w:val="00AD0FAF"/>
    <w:rsid w:val="00AD11A3"/>
    <w:rsid w:val="00AD1731"/>
    <w:rsid w:val="00AD1CC2"/>
    <w:rsid w:val="00AD1FF8"/>
    <w:rsid w:val="00AD4694"/>
    <w:rsid w:val="00AD4AEF"/>
    <w:rsid w:val="00AD4E4B"/>
    <w:rsid w:val="00AD4FAF"/>
    <w:rsid w:val="00AD57A2"/>
    <w:rsid w:val="00AD63CA"/>
    <w:rsid w:val="00AD6549"/>
    <w:rsid w:val="00AD684A"/>
    <w:rsid w:val="00AD6A9D"/>
    <w:rsid w:val="00AD6EAE"/>
    <w:rsid w:val="00AE04B2"/>
    <w:rsid w:val="00AE2709"/>
    <w:rsid w:val="00AE3F93"/>
    <w:rsid w:val="00AE56EE"/>
    <w:rsid w:val="00AE6609"/>
    <w:rsid w:val="00AE6DAB"/>
    <w:rsid w:val="00AE731D"/>
    <w:rsid w:val="00AF0BF4"/>
    <w:rsid w:val="00AF0E09"/>
    <w:rsid w:val="00AF59F0"/>
    <w:rsid w:val="00AF5E6E"/>
    <w:rsid w:val="00AF7106"/>
    <w:rsid w:val="00B04978"/>
    <w:rsid w:val="00B05798"/>
    <w:rsid w:val="00B058A0"/>
    <w:rsid w:val="00B05BB2"/>
    <w:rsid w:val="00B06455"/>
    <w:rsid w:val="00B10BA3"/>
    <w:rsid w:val="00B11F2E"/>
    <w:rsid w:val="00B1243A"/>
    <w:rsid w:val="00B13F17"/>
    <w:rsid w:val="00B15F2E"/>
    <w:rsid w:val="00B17A8D"/>
    <w:rsid w:val="00B20B70"/>
    <w:rsid w:val="00B21779"/>
    <w:rsid w:val="00B2299D"/>
    <w:rsid w:val="00B24FA2"/>
    <w:rsid w:val="00B265FF"/>
    <w:rsid w:val="00B303F4"/>
    <w:rsid w:val="00B30A8F"/>
    <w:rsid w:val="00B30C69"/>
    <w:rsid w:val="00B32120"/>
    <w:rsid w:val="00B33486"/>
    <w:rsid w:val="00B35492"/>
    <w:rsid w:val="00B3642C"/>
    <w:rsid w:val="00B3676D"/>
    <w:rsid w:val="00B36B86"/>
    <w:rsid w:val="00B4352A"/>
    <w:rsid w:val="00B449D7"/>
    <w:rsid w:val="00B45173"/>
    <w:rsid w:val="00B4539F"/>
    <w:rsid w:val="00B47851"/>
    <w:rsid w:val="00B47B7A"/>
    <w:rsid w:val="00B51798"/>
    <w:rsid w:val="00B53DFD"/>
    <w:rsid w:val="00B54A93"/>
    <w:rsid w:val="00B554A2"/>
    <w:rsid w:val="00B574BE"/>
    <w:rsid w:val="00B60707"/>
    <w:rsid w:val="00B64A7D"/>
    <w:rsid w:val="00B64B6D"/>
    <w:rsid w:val="00B66B0C"/>
    <w:rsid w:val="00B70A11"/>
    <w:rsid w:val="00B737EC"/>
    <w:rsid w:val="00B74126"/>
    <w:rsid w:val="00B742BC"/>
    <w:rsid w:val="00B76430"/>
    <w:rsid w:val="00B765A8"/>
    <w:rsid w:val="00B811C1"/>
    <w:rsid w:val="00B83633"/>
    <w:rsid w:val="00B83F86"/>
    <w:rsid w:val="00B855AD"/>
    <w:rsid w:val="00B8717D"/>
    <w:rsid w:val="00B91059"/>
    <w:rsid w:val="00B91521"/>
    <w:rsid w:val="00B93145"/>
    <w:rsid w:val="00B9370D"/>
    <w:rsid w:val="00B938C8"/>
    <w:rsid w:val="00B943DB"/>
    <w:rsid w:val="00B97BA7"/>
    <w:rsid w:val="00BA0922"/>
    <w:rsid w:val="00BA1287"/>
    <w:rsid w:val="00BA1335"/>
    <w:rsid w:val="00BA2D85"/>
    <w:rsid w:val="00BA663D"/>
    <w:rsid w:val="00BA6724"/>
    <w:rsid w:val="00BA7BA9"/>
    <w:rsid w:val="00BB0877"/>
    <w:rsid w:val="00BB2F2D"/>
    <w:rsid w:val="00BB4321"/>
    <w:rsid w:val="00BB4ADB"/>
    <w:rsid w:val="00BB54CC"/>
    <w:rsid w:val="00BB5C87"/>
    <w:rsid w:val="00BB7776"/>
    <w:rsid w:val="00BC14EC"/>
    <w:rsid w:val="00BC4558"/>
    <w:rsid w:val="00BC47E8"/>
    <w:rsid w:val="00BC4935"/>
    <w:rsid w:val="00BC53B0"/>
    <w:rsid w:val="00BC5F16"/>
    <w:rsid w:val="00BC7B7E"/>
    <w:rsid w:val="00BD0D63"/>
    <w:rsid w:val="00BD1A96"/>
    <w:rsid w:val="00BD252F"/>
    <w:rsid w:val="00BD2653"/>
    <w:rsid w:val="00BD2AB6"/>
    <w:rsid w:val="00BD3F11"/>
    <w:rsid w:val="00BD5223"/>
    <w:rsid w:val="00BD55DF"/>
    <w:rsid w:val="00BD5CBC"/>
    <w:rsid w:val="00BD63B6"/>
    <w:rsid w:val="00BD715F"/>
    <w:rsid w:val="00BD7625"/>
    <w:rsid w:val="00BE09F0"/>
    <w:rsid w:val="00BE1D1C"/>
    <w:rsid w:val="00BE243A"/>
    <w:rsid w:val="00BE25C9"/>
    <w:rsid w:val="00BE541B"/>
    <w:rsid w:val="00BE5826"/>
    <w:rsid w:val="00BE7D54"/>
    <w:rsid w:val="00BF0076"/>
    <w:rsid w:val="00BF00D2"/>
    <w:rsid w:val="00BF04B4"/>
    <w:rsid w:val="00BF050C"/>
    <w:rsid w:val="00BF1275"/>
    <w:rsid w:val="00BF27F7"/>
    <w:rsid w:val="00BF3E04"/>
    <w:rsid w:val="00BF3E83"/>
    <w:rsid w:val="00BF5194"/>
    <w:rsid w:val="00C013C7"/>
    <w:rsid w:val="00C016CF"/>
    <w:rsid w:val="00C01C9F"/>
    <w:rsid w:val="00C0271B"/>
    <w:rsid w:val="00C0284C"/>
    <w:rsid w:val="00C034B0"/>
    <w:rsid w:val="00C0354D"/>
    <w:rsid w:val="00C03F7B"/>
    <w:rsid w:val="00C051AF"/>
    <w:rsid w:val="00C064B0"/>
    <w:rsid w:val="00C07E2B"/>
    <w:rsid w:val="00C11513"/>
    <w:rsid w:val="00C1222F"/>
    <w:rsid w:val="00C1298A"/>
    <w:rsid w:val="00C13083"/>
    <w:rsid w:val="00C149B5"/>
    <w:rsid w:val="00C1633E"/>
    <w:rsid w:val="00C17C8D"/>
    <w:rsid w:val="00C220C3"/>
    <w:rsid w:val="00C2549C"/>
    <w:rsid w:val="00C25F7E"/>
    <w:rsid w:val="00C26060"/>
    <w:rsid w:val="00C260ED"/>
    <w:rsid w:val="00C26B3F"/>
    <w:rsid w:val="00C34C3B"/>
    <w:rsid w:val="00C36D8E"/>
    <w:rsid w:val="00C37900"/>
    <w:rsid w:val="00C4089F"/>
    <w:rsid w:val="00C4095E"/>
    <w:rsid w:val="00C413A4"/>
    <w:rsid w:val="00C425A0"/>
    <w:rsid w:val="00C447E0"/>
    <w:rsid w:val="00C45478"/>
    <w:rsid w:val="00C4688F"/>
    <w:rsid w:val="00C4715D"/>
    <w:rsid w:val="00C50263"/>
    <w:rsid w:val="00C50475"/>
    <w:rsid w:val="00C522A5"/>
    <w:rsid w:val="00C565EF"/>
    <w:rsid w:val="00C57104"/>
    <w:rsid w:val="00C57144"/>
    <w:rsid w:val="00C5715E"/>
    <w:rsid w:val="00C577EF"/>
    <w:rsid w:val="00C57CFE"/>
    <w:rsid w:val="00C607CD"/>
    <w:rsid w:val="00C60E51"/>
    <w:rsid w:val="00C621DF"/>
    <w:rsid w:val="00C62C39"/>
    <w:rsid w:val="00C62E35"/>
    <w:rsid w:val="00C635E7"/>
    <w:rsid w:val="00C64B59"/>
    <w:rsid w:val="00C64F14"/>
    <w:rsid w:val="00C66485"/>
    <w:rsid w:val="00C666B4"/>
    <w:rsid w:val="00C674A9"/>
    <w:rsid w:val="00C703BB"/>
    <w:rsid w:val="00C7352D"/>
    <w:rsid w:val="00C73E12"/>
    <w:rsid w:val="00C75207"/>
    <w:rsid w:val="00C76F88"/>
    <w:rsid w:val="00C779DB"/>
    <w:rsid w:val="00C80B14"/>
    <w:rsid w:val="00C81C4B"/>
    <w:rsid w:val="00C822DE"/>
    <w:rsid w:val="00C83110"/>
    <w:rsid w:val="00C835B7"/>
    <w:rsid w:val="00C83BC3"/>
    <w:rsid w:val="00C842FA"/>
    <w:rsid w:val="00C85734"/>
    <w:rsid w:val="00C86355"/>
    <w:rsid w:val="00C909A4"/>
    <w:rsid w:val="00C90A47"/>
    <w:rsid w:val="00C9144B"/>
    <w:rsid w:val="00C931F8"/>
    <w:rsid w:val="00C93A40"/>
    <w:rsid w:val="00C94072"/>
    <w:rsid w:val="00C97C0B"/>
    <w:rsid w:val="00C97E66"/>
    <w:rsid w:val="00CA00A0"/>
    <w:rsid w:val="00CA4210"/>
    <w:rsid w:val="00CA4BDF"/>
    <w:rsid w:val="00CA52C6"/>
    <w:rsid w:val="00CA5394"/>
    <w:rsid w:val="00CA569A"/>
    <w:rsid w:val="00CA604C"/>
    <w:rsid w:val="00CA67C0"/>
    <w:rsid w:val="00CA7C40"/>
    <w:rsid w:val="00CB33E9"/>
    <w:rsid w:val="00CB470D"/>
    <w:rsid w:val="00CB5031"/>
    <w:rsid w:val="00CB71E3"/>
    <w:rsid w:val="00CB796D"/>
    <w:rsid w:val="00CC0F48"/>
    <w:rsid w:val="00CC1602"/>
    <w:rsid w:val="00CC1DB2"/>
    <w:rsid w:val="00CC2120"/>
    <w:rsid w:val="00CC2CF3"/>
    <w:rsid w:val="00CC3805"/>
    <w:rsid w:val="00CC387B"/>
    <w:rsid w:val="00CC6497"/>
    <w:rsid w:val="00CC6EDC"/>
    <w:rsid w:val="00CC7B4D"/>
    <w:rsid w:val="00CD017F"/>
    <w:rsid w:val="00CD1E71"/>
    <w:rsid w:val="00CD438C"/>
    <w:rsid w:val="00CD5B05"/>
    <w:rsid w:val="00CD5DCC"/>
    <w:rsid w:val="00CD5EDC"/>
    <w:rsid w:val="00CD7568"/>
    <w:rsid w:val="00CE003B"/>
    <w:rsid w:val="00CE192C"/>
    <w:rsid w:val="00CE2994"/>
    <w:rsid w:val="00CE7079"/>
    <w:rsid w:val="00CE78F9"/>
    <w:rsid w:val="00CF06A8"/>
    <w:rsid w:val="00CF071B"/>
    <w:rsid w:val="00CF283C"/>
    <w:rsid w:val="00CF2D05"/>
    <w:rsid w:val="00CF6071"/>
    <w:rsid w:val="00CF7969"/>
    <w:rsid w:val="00CF79D6"/>
    <w:rsid w:val="00D005F8"/>
    <w:rsid w:val="00D01D49"/>
    <w:rsid w:val="00D02542"/>
    <w:rsid w:val="00D050CA"/>
    <w:rsid w:val="00D053B2"/>
    <w:rsid w:val="00D054AA"/>
    <w:rsid w:val="00D05570"/>
    <w:rsid w:val="00D0570F"/>
    <w:rsid w:val="00D059B5"/>
    <w:rsid w:val="00D05D9F"/>
    <w:rsid w:val="00D06FEE"/>
    <w:rsid w:val="00D07C7A"/>
    <w:rsid w:val="00D1531E"/>
    <w:rsid w:val="00D159C7"/>
    <w:rsid w:val="00D166CC"/>
    <w:rsid w:val="00D169BB"/>
    <w:rsid w:val="00D21681"/>
    <w:rsid w:val="00D2366B"/>
    <w:rsid w:val="00D240C9"/>
    <w:rsid w:val="00D24340"/>
    <w:rsid w:val="00D26506"/>
    <w:rsid w:val="00D30129"/>
    <w:rsid w:val="00D30652"/>
    <w:rsid w:val="00D33DC0"/>
    <w:rsid w:val="00D400BB"/>
    <w:rsid w:val="00D43EE8"/>
    <w:rsid w:val="00D455BD"/>
    <w:rsid w:val="00D4641F"/>
    <w:rsid w:val="00D47BD9"/>
    <w:rsid w:val="00D509A8"/>
    <w:rsid w:val="00D51631"/>
    <w:rsid w:val="00D53EEF"/>
    <w:rsid w:val="00D54360"/>
    <w:rsid w:val="00D55185"/>
    <w:rsid w:val="00D55B0A"/>
    <w:rsid w:val="00D56982"/>
    <w:rsid w:val="00D602D7"/>
    <w:rsid w:val="00D629A2"/>
    <w:rsid w:val="00D63604"/>
    <w:rsid w:val="00D6399B"/>
    <w:rsid w:val="00D64808"/>
    <w:rsid w:val="00D64CA8"/>
    <w:rsid w:val="00D65045"/>
    <w:rsid w:val="00D6729F"/>
    <w:rsid w:val="00D67DAB"/>
    <w:rsid w:val="00D71B6B"/>
    <w:rsid w:val="00D727C8"/>
    <w:rsid w:val="00D7419F"/>
    <w:rsid w:val="00D76707"/>
    <w:rsid w:val="00D76EED"/>
    <w:rsid w:val="00D77B6A"/>
    <w:rsid w:val="00D80DD7"/>
    <w:rsid w:val="00D82547"/>
    <w:rsid w:val="00D82F18"/>
    <w:rsid w:val="00D83170"/>
    <w:rsid w:val="00D83781"/>
    <w:rsid w:val="00D84ACE"/>
    <w:rsid w:val="00D8603A"/>
    <w:rsid w:val="00D874B7"/>
    <w:rsid w:val="00D87690"/>
    <w:rsid w:val="00D91058"/>
    <w:rsid w:val="00D92A6B"/>
    <w:rsid w:val="00D92E28"/>
    <w:rsid w:val="00D93514"/>
    <w:rsid w:val="00D94BAB"/>
    <w:rsid w:val="00DA247E"/>
    <w:rsid w:val="00DA6ECA"/>
    <w:rsid w:val="00DA73D2"/>
    <w:rsid w:val="00DB0892"/>
    <w:rsid w:val="00DB0B18"/>
    <w:rsid w:val="00DB1B6E"/>
    <w:rsid w:val="00DB4957"/>
    <w:rsid w:val="00DB72F6"/>
    <w:rsid w:val="00DC134A"/>
    <w:rsid w:val="00DC3A18"/>
    <w:rsid w:val="00DC3C51"/>
    <w:rsid w:val="00DC465D"/>
    <w:rsid w:val="00DC4A57"/>
    <w:rsid w:val="00DC4B4D"/>
    <w:rsid w:val="00DD0CA7"/>
    <w:rsid w:val="00DD108E"/>
    <w:rsid w:val="00DD1B09"/>
    <w:rsid w:val="00DD245D"/>
    <w:rsid w:val="00DD3AAD"/>
    <w:rsid w:val="00DD3BB8"/>
    <w:rsid w:val="00DD482F"/>
    <w:rsid w:val="00DD4C3F"/>
    <w:rsid w:val="00DD5352"/>
    <w:rsid w:val="00DD5970"/>
    <w:rsid w:val="00DD7B58"/>
    <w:rsid w:val="00DE125B"/>
    <w:rsid w:val="00DE27E6"/>
    <w:rsid w:val="00DE34A3"/>
    <w:rsid w:val="00DE3C0A"/>
    <w:rsid w:val="00DE4A15"/>
    <w:rsid w:val="00DE51D2"/>
    <w:rsid w:val="00DE5BFC"/>
    <w:rsid w:val="00DE64D2"/>
    <w:rsid w:val="00DE68A6"/>
    <w:rsid w:val="00DF1408"/>
    <w:rsid w:val="00DF1F30"/>
    <w:rsid w:val="00DF2277"/>
    <w:rsid w:val="00DF38C7"/>
    <w:rsid w:val="00DF4CD0"/>
    <w:rsid w:val="00DF6FE9"/>
    <w:rsid w:val="00E0313A"/>
    <w:rsid w:val="00E03212"/>
    <w:rsid w:val="00E03999"/>
    <w:rsid w:val="00E03F33"/>
    <w:rsid w:val="00E05521"/>
    <w:rsid w:val="00E06C41"/>
    <w:rsid w:val="00E06DC1"/>
    <w:rsid w:val="00E078D4"/>
    <w:rsid w:val="00E07BA3"/>
    <w:rsid w:val="00E10831"/>
    <w:rsid w:val="00E117CB"/>
    <w:rsid w:val="00E12320"/>
    <w:rsid w:val="00E12B1B"/>
    <w:rsid w:val="00E138ED"/>
    <w:rsid w:val="00E14ED6"/>
    <w:rsid w:val="00E207BC"/>
    <w:rsid w:val="00E246C4"/>
    <w:rsid w:val="00E253C3"/>
    <w:rsid w:val="00E312B0"/>
    <w:rsid w:val="00E32527"/>
    <w:rsid w:val="00E32CB1"/>
    <w:rsid w:val="00E33355"/>
    <w:rsid w:val="00E3537C"/>
    <w:rsid w:val="00E375C3"/>
    <w:rsid w:val="00E44882"/>
    <w:rsid w:val="00E45A8F"/>
    <w:rsid w:val="00E46B8E"/>
    <w:rsid w:val="00E46CF2"/>
    <w:rsid w:val="00E517C9"/>
    <w:rsid w:val="00E51E52"/>
    <w:rsid w:val="00E526F6"/>
    <w:rsid w:val="00E52D32"/>
    <w:rsid w:val="00E5324F"/>
    <w:rsid w:val="00E5575B"/>
    <w:rsid w:val="00E55F9D"/>
    <w:rsid w:val="00E562CB"/>
    <w:rsid w:val="00E56B02"/>
    <w:rsid w:val="00E62C3A"/>
    <w:rsid w:val="00E637AA"/>
    <w:rsid w:val="00E63829"/>
    <w:rsid w:val="00E64B9B"/>
    <w:rsid w:val="00E662F4"/>
    <w:rsid w:val="00E66981"/>
    <w:rsid w:val="00E710F3"/>
    <w:rsid w:val="00E71C89"/>
    <w:rsid w:val="00E7287F"/>
    <w:rsid w:val="00E7381E"/>
    <w:rsid w:val="00E74ED1"/>
    <w:rsid w:val="00E77FAE"/>
    <w:rsid w:val="00E804DE"/>
    <w:rsid w:val="00E8090B"/>
    <w:rsid w:val="00E81DC4"/>
    <w:rsid w:val="00E8372A"/>
    <w:rsid w:val="00E83F10"/>
    <w:rsid w:val="00E85360"/>
    <w:rsid w:val="00E874BE"/>
    <w:rsid w:val="00E927E4"/>
    <w:rsid w:val="00E937EA"/>
    <w:rsid w:val="00E937FE"/>
    <w:rsid w:val="00E93CFF"/>
    <w:rsid w:val="00E94D29"/>
    <w:rsid w:val="00E970B2"/>
    <w:rsid w:val="00EA23B5"/>
    <w:rsid w:val="00EA5A6A"/>
    <w:rsid w:val="00EA5AED"/>
    <w:rsid w:val="00EB3EE6"/>
    <w:rsid w:val="00EB51E4"/>
    <w:rsid w:val="00EB5A79"/>
    <w:rsid w:val="00EB5EE1"/>
    <w:rsid w:val="00EB770F"/>
    <w:rsid w:val="00EC00D0"/>
    <w:rsid w:val="00EC27E3"/>
    <w:rsid w:val="00EC671A"/>
    <w:rsid w:val="00EC6D1F"/>
    <w:rsid w:val="00EC710C"/>
    <w:rsid w:val="00ED2025"/>
    <w:rsid w:val="00ED4102"/>
    <w:rsid w:val="00ED4DDB"/>
    <w:rsid w:val="00ED616F"/>
    <w:rsid w:val="00ED61D9"/>
    <w:rsid w:val="00EE073D"/>
    <w:rsid w:val="00EE2584"/>
    <w:rsid w:val="00EE2D61"/>
    <w:rsid w:val="00EF0CFB"/>
    <w:rsid w:val="00EF51D4"/>
    <w:rsid w:val="00F0060D"/>
    <w:rsid w:val="00F01ABE"/>
    <w:rsid w:val="00F028A3"/>
    <w:rsid w:val="00F03623"/>
    <w:rsid w:val="00F03A3A"/>
    <w:rsid w:val="00F03D1F"/>
    <w:rsid w:val="00F044A1"/>
    <w:rsid w:val="00F0620F"/>
    <w:rsid w:val="00F071F3"/>
    <w:rsid w:val="00F114A3"/>
    <w:rsid w:val="00F1551E"/>
    <w:rsid w:val="00F16A3A"/>
    <w:rsid w:val="00F17F59"/>
    <w:rsid w:val="00F21DA4"/>
    <w:rsid w:val="00F24FC2"/>
    <w:rsid w:val="00F25A46"/>
    <w:rsid w:val="00F261F7"/>
    <w:rsid w:val="00F2682A"/>
    <w:rsid w:val="00F26D1C"/>
    <w:rsid w:val="00F30361"/>
    <w:rsid w:val="00F323E9"/>
    <w:rsid w:val="00F32B84"/>
    <w:rsid w:val="00F332C6"/>
    <w:rsid w:val="00F3461E"/>
    <w:rsid w:val="00F34A89"/>
    <w:rsid w:val="00F34F17"/>
    <w:rsid w:val="00F4040F"/>
    <w:rsid w:val="00F40DEB"/>
    <w:rsid w:val="00F43073"/>
    <w:rsid w:val="00F44EE1"/>
    <w:rsid w:val="00F469CE"/>
    <w:rsid w:val="00F46AFB"/>
    <w:rsid w:val="00F46B7F"/>
    <w:rsid w:val="00F473AE"/>
    <w:rsid w:val="00F47CD4"/>
    <w:rsid w:val="00F50567"/>
    <w:rsid w:val="00F53DF8"/>
    <w:rsid w:val="00F568CE"/>
    <w:rsid w:val="00F60172"/>
    <w:rsid w:val="00F605DC"/>
    <w:rsid w:val="00F609DB"/>
    <w:rsid w:val="00F637F3"/>
    <w:rsid w:val="00F652E5"/>
    <w:rsid w:val="00F66E8B"/>
    <w:rsid w:val="00F72206"/>
    <w:rsid w:val="00F73140"/>
    <w:rsid w:val="00F76491"/>
    <w:rsid w:val="00F77288"/>
    <w:rsid w:val="00F8054C"/>
    <w:rsid w:val="00F81296"/>
    <w:rsid w:val="00F823D3"/>
    <w:rsid w:val="00F843AF"/>
    <w:rsid w:val="00F86E0F"/>
    <w:rsid w:val="00F875BC"/>
    <w:rsid w:val="00F91C3B"/>
    <w:rsid w:val="00F920BD"/>
    <w:rsid w:val="00F93DF3"/>
    <w:rsid w:val="00F93F56"/>
    <w:rsid w:val="00F947EA"/>
    <w:rsid w:val="00F976CB"/>
    <w:rsid w:val="00FA18A9"/>
    <w:rsid w:val="00FA2433"/>
    <w:rsid w:val="00FA3B26"/>
    <w:rsid w:val="00FA56DA"/>
    <w:rsid w:val="00FA5DBD"/>
    <w:rsid w:val="00FA78DD"/>
    <w:rsid w:val="00FB0276"/>
    <w:rsid w:val="00FB1384"/>
    <w:rsid w:val="00FB15B4"/>
    <w:rsid w:val="00FB21CE"/>
    <w:rsid w:val="00FB27CC"/>
    <w:rsid w:val="00FB2B19"/>
    <w:rsid w:val="00FB3A2C"/>
    <w:rsid w:val="00FB430D"/>
    <w:rsid w:val="00FB69ED"/>
    <w:rsid w:val="00FB6EE6"/>
    <w:rsid w:val="00FB7BFF"/>
    <w:rsid w:val="00FB7E5E"/>
    <w:rsid w:val="00FC00F1"/>
    <w:rsid w:val="00FC0B83"/>
    <w:rsid w:val="00FC0E9E"/>
    <w:rsid w:val="00FC1445"/>
    <w:rsid w:val="00FC2E5A"/>
    <w:rsid w:val="00FC3D4D"/>
    <w:rsid w:val="00FC487C"/>
    <w:rsid w:val="00FC48F5"/>
    <w:rsid w:val="00FC6105"/>
    <w:rsid w:val="00FC65B4"/>
    <w:rsid w:val="00FC71A6"/>
    <w:rsid w:val="00FD0F3F"/>
    <w:rsid w:val="00FD19C0"/>
    <w:rsid w:val="00FD2A89"/>
    <w:rsid w:val="00FD37C7"/>
    <w:rsid w:val="00FD43CF"/>
    <w:rsid w:val="00FD4D4F"/>
    <w:rsid w:val="00FD7042"/>
    <w:rsid w:val="00FD71BD"/>
    <w:rsid w:val="00FD7470"/>
    <w:rsid w:val="00FD755F"/>
    <w:rsid w:val="00FD7E41"/>
    <w:rsid w:val="00FD7F89"/>
    <w:rsid w:val="00FE1C9B"/>
    <w:rsid w:val="00FE46E6"/>
    <w:rsid w:val="00FE5267"/>
    <w:rsid w:val="00FE5E82"/>
    <w:rsid w:val="00FE5F82"/>
    <w:rsid w:val="00FE6449"/>
    <w:rsid w:val="00FE724C"/>
    <w:rsid w:val="00FF0879"/>
    <w:rsid w:val="00FF14DE"/>
    <w:rsid w:val="00FF2287"/>
    <w:rsid w:val="00FF2EE2"/>
    <w:rsid w:val="00FF484A"/>
    <w:rsid w:val="00FF74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D2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53F"/>
    <w:rPr>
      <w:rFonts w:ascii="Arial" w:hAnsi="Arial"/>
      <w:sz w:val="22"/>
      <w:szCs w:val="24"/>
      <w:lang w:eastAsia="ja-JP"/>
    </w:rPr>
  </w:style>
  <w:style w:type="paragraph" w:styleId="Titre1">
    <w:name w:val="heading 1"/>
    <w:basedOn w:val="Normal"/>
    <w:next w:val="Normal"/>
    <w:link w:val="Titre1Car"/>
    <w:qFormat/>
    <w:rsid w:val="0060653F"/>
    <w:pPr>
      <w:keepNext/>
      <w:numPr>
        <w:numId w:val="3"/>
      </w:numPr>
      <w:spacing w:before="240" w:after="120"/>
      <w:ind w:left="714" w:hanging="357"/>
      <w:outlineLvl w:val="0"/>
    </w:pPr>
    <w:rPr>
      <w:rFonts w:ascii="Calibri Light" w:eastAsia="Times New Roman" w:hAnsi="Calibri Light"/>
      <w:b/>
      <w:bCs/>
      <w:color w:val="4472C4"/>
      <w:kern w:val="32"/>
      <w:sz w:val="32"/>
      <w:szCs w:val="32"/>
    </w:rPr>
  </w:style>
  <w:style w:type="paragraph" w:styleId="Titre3">
    <w:name w:val="heading 3"/>
    <w:basedOn w:val="Normal"/>
    <w:next w:val="Normal"/>
    <w:link w:val="Titre3Car"/>
    <w:unhideWhenUsed/>
    <w:qFormat/>
    <w:rsid w:val="00FE46E6"/>
    <w:pPr>
      <w:keepNext/>
      <w:keepLines/>
      <w:autoSpaceDE w:val="0"/>
      <w:autoSpaceDN w:val="0"/>
      <w:spacing w:before="40"/>
      <w:outlineLvl w:val="2"/>
    </w:pPr>
    <w:rPr>
      <w:rFonts w:asciiTheme="majorHAnsi" w:eastAsiaTheme="majorEastAsia" w:hAnsiTheme="majorHAnsi" w:cstheme="majorBidi"/>
      <w:color w:val="243F60" w:themeColor="accent1" w:themeShade="7F"/>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rsid w:val="00470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B05BB2"/>
    <w:rPr>
      <w:rFonts w:ascii="Segoe UI" w:hAnsi="Segoe UI" w:cs="Segoe UI"/>
      <w:sz w:val="18"/>
      <w:szCs w:val="18"/>
    </w:rPr>
  </w:style>
  <w:style w:type="character" w:customStyle="1" w:styleId="TextedebullesCar">
    <w:name w:val="Texte de bulles Car"/>
    <w:link w:val="Textedebulles"/>
    <w:rsid w:val="00B05BB2"/>
    <w:rPr>
      <w:rFonts w:ascii="Segoe UI" w:hAnsi="Segoe UI" w:cs="Segoe UI"/>
      <w:sz w:val="18"/>
      <w:szCs w:val="18"/>
      <w:lang w:eastAsia="ja-JP"/>
    </w:rPr>
  </w:style>
  <w:style w:type="paragraph" w:styleId="En-tte">
    <w:name w:val="header"/>
    <w:basedOn w:val="Normal"/>
    <w:link w:val="En-tteCar"/>
    <w:uiPriority w:val="99"/>
    <w:rsid w:val="006005C8"/>
    <w:pPr>
      <w:tabs>
        <w:tab w:val="center" w:pos="4536"/>
        <w:tab w:val="right" w:pos="9072"/>
      </w:tabs>
    </w:pPr>
  </w:style>
  <w:style w:type="character" w:customStyle="1" w:styleId="En-tteCar">
    <w:name w:val="En-tête Car"/>
    <w:link w:val="En-tte"/>
    <w:uiPriority w:val="99"/>
    <w:rsid w:val="006005C8"/>
    <w:rPr>
      <w:sz w:val="24"/>
      <w:szCs w:val="24"/>
      <w:lang w:eastAsia="ja-JP"/>
    </w:rPr>
  </w:style>
  <w:style w:type="paragraph" w:styleId="Pieddepage">
    <w:name w:val="footer"/>
    <w:basedOn w:val="Normal"/>
    <w:link w:val="PieddepageCar"/>
    <w:uiPriority w:val="99"/>
    <w:rsid w:val="006005C8"/>
    <w:pPr>
      <w:tabs>
        <w:tab w:val="center" w:pos="4536"/>
        <w:tab w:val="right" w:pos="9072"/>
      </w:tabs>
    </w:pPr>
  </w:style>
  <w:style w:type="character" w:customStyle="1" w:styleId="PieddepageCar">
    <w:name w:val="Pied de page Car"/>
    <w:link w:val="Pieddepage"/>
    <w:uiPriority w:val="99"/>
    <w:rsid w:val="006005C8"/>
    <w:rPr>
      <w:sz w:val="24"/>
      <w:szCs w:val="24"/>
      <w:lang w:eastAsia="ja-JP"/>
    </w:rPr>
  </w:style>
  <w:style w:type="character" w:customStyle="1" w:styleId="Titre1Car">
    <w:name w:val="Titre 1 Car"/>
    <w:link w:val="Titre1"/>
    <w:rsid w:val="0060653F"/>
    <w:rPr>
      <w:rFonts w:ascii="Calibri Light" w:eastAsia="Times New Roman" w:hAnsi="Calibri Light" w:cs="Times New Roman"/>
      <w:b/>
      <w:bCs/>
      <w:color w:val="4472C4"/>
      <w:kern w:val="32"/>
      <w:sz w:val="32"/>
      <w:szCs w:val="32"/>
      <w:lang w:eastAsia="ja-JP"/>
    </w:rPr>
  </w:style>
  <w:style w:type="paragraph" w:customStyle="1" w:styleId="Instructions">
    <w:name w:val="Instructions"/>
    <w:basedOn w:val="Normal"/>
    <w:link w:val="InstructionsCar"/>
    <w:qFormat/>
    <w:rsid w:val="00BD5CBC"/>
    <w:pPr>
      <w:ind w:left="360"/>
      <w:jc w:val="both"/>
    </w:pPr>
    <w:rPr>
      <w:rFonts w:ascii="Calibri" w:hAnsi="Calibri"/>
      <w:i/>
      <w:color w:val="808080"/>
    </w:rPr>
  </w:style>
  <w:style w:type="character" w:styleId="Marquedannotation">
    <w:name w:val="annotation reference"/>
    <w:rsid w:val="00D65045"/>
    <w:rPr>
      <w:sz w:val="16"/>
      <w:szCs w:val="16"/>
    </w:rPr>
  </w:style>
  <w:style w:type="character" w:customStyle="1" w:styleId="InstructionsCar">
    <w:name w:val="Instructions Car"/>
    <w:link w:val="Instructions"/>
    <w:rsid w:val="00BD5CBC"/>
    <w:rPr>
      <w:rFonts w:ascii="Calibri" w:hAnsi="Calibri"/>
      <w:i/>
      <w:color w:val="808080"/>
      <w:sz w:val="22"/>
      <w:szCs w:val="24"/>
      <w:lang w:eastAsia="ja-JP"/>
    </w:rPr>
  </w:style>
  <w:style w:type="paragraph" w:styleId="Commentaire">
    <w:name w:val="annotation text"/>
    <w:basedOn w:val="Normal"/>
    <w:link w:val="CommentaireCar"/>
    <w:rsid w:val="00D65045"/>
    <w:rPr>
      <w:sz w:val="20"/>
      <w:szCs w:val="20"/>
    </w:rPr>
  </w:style>
  <w:style w:type="character" w:customStyle="1" w:styleId="CommentaireCar">
    <w:name w:val="Commentaire Car"/>
    <w:link w:val="Commentaire"/>
    <w:rsid w:val="00D65045"/>
    <w:rPr>
      <w:rFonts w:ascii="Arial" w:hAnsi="Arial"/>
      <w:lang w:eastAsia="ja-JP"/>
    </w:rPr>
  </w:style>
  <w:style w:type="paragraph" w:styleId="Objetducommentaire">
    <w:name w:val="annotation subject"/>
    <w:basedOn w:val="Commentaire"/>
    <w:next w:val="Commentaire"/>
    <w:link w:val="ObjetducommentaireCar"/>
    <w:rsid w:val="00D65045"/>
    <w:rPr>
      <w:b/>
      <w:bCs/>
    </w:rPr>
  </w:style>
  <w:style w:type="character" w:customStyle="1" w:styleId="ObjetducommentaireCar">
    <w:name w:val="Objet du commentaire Car"/>
    <w:link w:val="Objetducommentaire"/>
    <w:rsid w:val="00D65045"/>
    <w:rPr>
      <w:rFonts w:ascii="Arial" w:hAnsi="Arial"/>
      <w:b/>
      <w:bCs/>
      <w:lang w:eastAsia="ja-JP"/>
    </w:rPr>
  </w:style>
  <w:style w:type="character" w:styleId="Lienhypertexte">
    <w:name w:val="Hyperlink"/>
    <w:basedOn w:val="Policepardfaut"/>
    <w:unhideWhenUsed/>
    <w:rsid w:val="0091451D"/>
    <w:rPr>
      <w:color w:val="0000FF" w:themeColor="hyperlink"/>
      <w:u w:val="single"/>
    </w:rPr>
  </w:style>
  <w:style w:type="paragraph" w:styleId="Paragraphedeliste">
    <w:name w:val="List Paragraph"/>
    <w:basedOn w:val="Normal"/>
    <w:uiPriority w:val="34"/>
    <w:qFormat/>
    <w:rsid w:val="00244497"/>
    <w:pPr>
      <w:ind w:left="720"/>
      <w:contextualSpacing/>
    </w:pPr>
  </w:style>
  <w:style w:type="character" w:customStyle="1" w:styleId="Titre3Car">
    <w:name w:val="Titre 3 Car"/>
    <w:basedOn w:val="Policepardfaut"/>
    <w:link w:val="Titre3"/>
    <w:rsid w:val="00FE46E6"/>
    <w:rPr>
      <w:rFonts w:asciiTheme="majorHAnsi" w:eastAsiaTheme="majorEastAsia" w:hAnsiTheme="majorHAnsi" w:cstheme="majorBidi"/>
      <w:color w:val="243F60" w:themeColor="accent1" w:themeShade="7F"/>
      <w:sz w:val="24"/>
      <w:szCs w:val="24"/>
    </w:rPr>
  </w:style>
  <w:style w:type="paragraph" w:customStyle="1" w:styleId="EndNoteBibliography">
    <w:name w:val="EndNote Bibliography"/>
    <w:basedOn w:val="Normal"/>
    <w:link w:val="EndNoteBibliographyCar"/>
    <w:rsid w:val="00FE46E6"/>
    <w:pPr>
      <w:autoSpaceDE w:val="0"/>
      <w:autoSpaceDN w:val="0"/>
    </w:pPr>
    <w:rPr>
      <w:rFonts w:eastAsia="SimSun" w:cs="Arial"/>
      <w:noProof/>
      <w:sz w:val="20"/>
      <w:szCs w:val="20"/>
      <w:lang w:eastAsia="fr-FR"/>
    </w:rPr>
  </w:style>
  <w:style w:type="character" w:customStyle="1" w:styleId="EndNoteBibliographyCar">
    <w:name w:val="EndNote Bibliography Car"/>
    <w:basedOn w:val="Policepardfaut"/>
    <w:link w:val="EndNoteBibliography"/>
    <w:rsid w:val="00FE46E6"/>
    <w:rPr>
      <w:rFonts w:ascii="Arial" w:eastAsia="SimSun" w:hAnsi="Arial" w:cs="Arial"/>
      <w:noProof/>
    </w:rPr>
  </w:style>
  <w:style w:type="paragraph" w:customStyle="1" w:styleId="Default">
    <w:name w:val="Default"/>
    <w:rsid w:val="00934F01"/>
    <w:pPr>
      <w:autoSpaceDE w:val="0"/>
      <w:autoSpaceDN w:val="0"/>
      <w:adjustRightInd w:val="0"/>
    </w:pPr>
    <w:rPr>
      <w:rFonts w:ascii="Arial" w:hAnsi="Arial" w:cs="Arial"/>
      <w:color w:val="000000"/>
      <w:sz w:val="24"/>
      <w:szCs w:val="24"/>
    </w:rPr>
  </w:style>
  <w:style w:type="paragraph" w:customStyle="1" w:styleId="EndNoteBibliographyTitle">
    <w:name w:val="EndNote Bibliography Title"/>
    <w:basedOn w:val="Normal"/>
    <w:link w:val="EndNoteBibliographyTitleCar"/>
    <w:rsid w:val="005A6497"/>
    <w:pPr>
      <w:jc w:val="center"/>
    </w:pPr>
    <w:rPr>
      <w:rFonts w:cs="Arial"/>
      <w:noProof/>
      <w:sz w:val="20"/>
    </w:rPr>
  </w:style>
  <w:style w:type="character" w:customStyle="1" w:styleId="EndNoteBibliographyTitleCar">
    <w:name w:val="EndNote Bibliography Title Car"/>
    <w:basedOn w:val="Policepardfaut"/>
    <w:link w:val="EndNoteBibliographyTitle"/>
    <w:rsid w:val="005A6497"/>
    <w:rPr>
      <w:rFonts w:ascii="Arial" w:hAnsi="Arial" w:cs="Arial"/>
      <w:noProof/>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53F"/>
    <w:rPr>
      <w:rFonts w:ascii="Arial" w:hAnsi="Arial"/>
      <w:sz w:val="22"/>
      <w:szCs w:val="24"/>
      <w:lang w:eastAsia="ja-JP"/>
    </w:rPr>
  </w:style>
  <w:style w:type="paragraph" w:styleId="Titre1">
    <w:name w:val="heading 1"/>
    <w:basedOn w:val="Normal"/>
    <w:next w:val="Normal"/>
    <w:link w:val="Titre1Car"/>
    <w:qFormat/>
    <w:rsid w:val="0060653F"/>
    <w:pPr>
      <w:keepNext/>
      <w:numPr>
        <w:numId w:val="3"/>
      </w:numPr>
      <w:spacing w:before="240" w:after="120"/>
      <w:ind w:left="714" w:hanging="357"/>
      <w:outlineLvl w:val="0"/>
    </w:pPr>
    <w:rPr>
      <w:rFonts w:ascii="Calibri Light" w:eastAsia="Times New Roman" w:hAnsi="Calibri Light"/>
      <w:b/>
      <w:bCs/>
      <w:color w:val="4472C4"/>
      <w:kern w:val="32"/>
      <w:sz w:val="32"/>
      <w:szCs w:val="32"/>
    </w:rPr>
  </w:style>
  <w:style w:type="paragraph" w:styleId="Titre3">
    <w:name w:val="heading 3"/>
    <w:basedOn w:val="Normal"/>
    <w:next w:val="Normal"/>
    <w:link w:val="Titre3Car"/>
    <w:unhideWhenUsed/>
    <w:qFormat/>
    <w:rsid w:val="00FE46E6"/>
    <w:pPr>
      <w:keepNext/>
      <w:keepLines/>
      <w:autoSpaceDE w:val="0"/>
      <w:autoSpaceDN w:val="0"/>
      <w:spacing w:before="40"/>
      <w:outlineLvl w:val="2"/>
    </w:pPr>
    <w:rPr>
      <w:rFonts w:asciiTheme="majorHAnsi" w:eastAsiaTheme="majorEastAsia" w:hAnsiTheme="majorHAnsi" w:cstheme="majorBidi"/>
      <w:color w:val="243F60" w:themeColor="accent1" w:themeShade="7F"/>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rsid w:val="00470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B05BB2"/>
    <w:rPr>
      <w:rFonts w:ascii="Segoe UI" w:hAnsi="Segoe UI" w:cs="Segoe UI"/>
      <w:sz w:val="18"/>
      <w:szCs w:val="18"/>
    </w:rPr>
  </w:style>
  <w:style w:type="character" w:customStyle="1" w:styleId="TextedebullesCar">
    <w:name w:val="Texte de bulles Car"/>
    <w:link w:val="Textedebulles"/>
    <w:rsid w:val="00B05BB2"/>
    <w:rPr>
      <w:rFonts w:ascii="Segoe UI" w:hAnsi="Segoe UI" w:cs="Segoe UI"/>
      <w:sz w:val="18"/>
      <w:szCs w:val="18"/>
      <w:lang w:eastAsia="ja-JP"/>
    </w:rPr>
  </w:style>
  <w:style w:type="paragraph" w:styleId="En-tte">
    <w:name w:val="header"/>
    <w:basedOn w:val="Normal"/>
    <w:link w:val="En-tteCar"/>
    <w:uiPriority w:val="99"/>
    <w:rsid w:val="006005C8"/>
    <w:pPr>
      <w:tabs>
        <w:tab w:val="center" w:pos="4536"/>
        <w:tab w:val="right" w:pos="9072"/>
      </w:tabs>
    </w:pPr>
  </w:style>
  <w:style w:type="character" w:customStyle="1" w:styleId="En-tteCar">
    <w:name w:val="En-tête Car"/>
    <w:link w:val="En-tte"/>
    <w:uiPriority w:val="99"/>
    <w:rsid w:val="006005C8"/>
    <w:rPr>
      <w:sz w:val="24"/>
      <w:szCs w:val="24"/>
      <w:lang w:eastAsia="ja-JP"/>
    </w:rPr>
  </w:style>
  <w:style w:type="paragraph" w:styleId="Pieddepage">
    <w:name w:val="footer"/>
    <w:basedOn w:val="Normal"/>
    <w:link w:val="PieddepageCar"/>
    <w:uiPriority w:val="99"/>
    <w:rsid w:val="006005C8"/>
    <w:pPr>
      <w:tabs>
        <w:tab w:val="center" w:pos="4536"/>
        <w:tab w:val="right" w:pos="9072"/>
      </w:tabs>
    </w:pPr>
  </w:style>
  <w:style w:type="character" w:customStyle="1" w:styleId="PieddepageCar">
    <w:name w:val="Pied de page Car"/>
    <w:link w:val="Pieddepage"/>
    <w:uiPriority w:val="99"/>
    <w:rsid w:val="006005C8"/>
    <w:rPr>
      <w:sz w:val="24"/>
      <w:szCs w:val="24"/>
      <w:lang w:eastAsia="ja-JP"/>
    </w:rPr>
  </w:style>
  <w:style w:type="character" w:customStyle="1" w:styleId="Titre1Car">
    <w:name w:val="Titre 1 Car"/>
    <w:link w:val="Titre1"/>
    <w:rsid w:val="0060653F"/>
    <w:rPr>
      <w:rFonts w:ascii="Calibri Light" w:eastAsia="Times New Roman" w:hAnsi="Calibri Light" w:cs="Times New Roman"/>
      <w:b/>
      <w:bCs/>
      <w:color w:val="4472C4"/>
      <w:kern w:val="32"/>
      <w:sz w:val="32"/>
      <w:szCs w:val="32"/>
      <w:lang w:eastAsia="ja-JP"/>
    </w:rPr>
  </w:style>
  <w:style w:type="paragraph" w:customStyle="1" w:styleId="Instructions">
    <w:name w:val="Instructions"/>
    <w:basedOn w:val="Normal"/>
    <w:link w:val="InstructionsCar"/>
    <w:qFormat/>
    <w:rsid w:val="00BD5CBC"/>
    <w:pPr>
      <w:ind w:left="360"/>
      <w:jc w:val="both"/>
    </w:pPr>
    <w:rPr>
      <w:rFonts w:ascii="Calibri" w:hAnsi="Calibri"/>
      <w:i/>
      <w:color w:val="808080"/>
    </w:rPr>
  </w:style>
  <w:style w:type="character" w:styleId="Marquedannotation">
    <w:name w:val="annotation reference"/>
    <w:rsid w:val="00D65045"/>
    <w:rPr>
      <w:sz w:val="16"/>
      <w:szCs w:val="16"/>
    </w:rPr>
  </w:style>
  <w:style w:type="character" w:customStyle="1" w:styleId="InstructionsCar">
    <w:name w:val="Instructions Car"/>
    <w:link w:val="Instructions"/>
    <w:rsid w:val="00BD5CBC"/>
    <w:rPr>
      <w:rFonts w:ascii="Calibri" w:hAnsi="Calibri"/>
      <w:i/>
      <w:color w:val="808080"/>
      <w:sz w:val="22"/>
      <w:szCs w:val="24"/>
      <w:lang w:eastAsia="ja-JP"/>
    </w:rPr>
  </w:style>
  <w:style w:type="paragraph" w:styleId="Commentaire">
    <w:name w:val="annotation text"/>
    <w:basedOn w:val="Normal"/>
    <w:link w:val="CommentaireCar"/>
    <w:rsid w:val="00D65045"/>
    <w:rPr>
      <w:sz w:val="20"/>
      <w:szCs w:val="20"/>
    </w:rPr>
  </w:style>
  <w:style w:type="character" w:customStyle="1" w:styleId="CommentaireCar">
    <w:name w:val="Commentaire Car"/>
    <w:link w:val="Commentaire"/>
    <w:rsid w:val="00D65045"/>
    <w:rPr>
      <w:rFonts w:ascii="Arial" w:hAnsi="Arial"/>
      <w:lang w:eastAsia="ja-JP"/>
    </w:rPr>
  </w:style>
  <w:style w:type="paragraph" w:styleId="Objetducommentaire">
    <w:name w:val="annotation subject"/>
    <w:basedOn w:val="Commentaire"/>
    <w:next w:val="Commentaire"/>
    <w:link w:val="ObjetducommentaireCar"/>
    <w:rsid w:val="00D65045"/>
    <w:rPr>
      <w:b/>
      <w:bCs/>
    </w:rPr>
  </w:style>
  <w:style w:type="character" w:customStyle="1" w:styleId="ObjetducommentaireCar">
    <w:name w:val="Objet du commentaire Car"/>
    <w:link w:val="Objetducommentaire"/>
    <w:rsid w:val="00D65045"/>
    <w:rPr>
      <w:rFonts w:ascii="Arial" w:hAnsi="Arial"/>
      <w:b/>
      <w:bCs/>
      <w:lang w:eastAsia="ja-JP"/>
    </w:rPr>
  </w:style>
  <w:style w:type="character" w:styleId="Lienhypertexte">
    <w:name w:val="Hyperlink"/>
    <w:basedOn w:val="Policepardfaut"/>
    <w:unhideWhenUsed/>
    <w:rsid w:val="0091451D"/>
    <w:rPr>
      <w:color w:val="0000FF" w:themeColor="hyperlink"/>
      <w:u w:val="single"/>
    </w:rPr>
  </w:style>
  <w:style w:type="paragraph" w:styleId="Paragraphedeliste">
    <w:name w:val="List Paragraph"/>
    <w:basedOn w:val="Normal"/>
    <w:uiPriority w:val="34"/>
    <w:qFormat/>
    <w:rsid w:val="00244497"/>
    <w:pPr>
      <w:ind w:left="720"/>
      <w:contextualSpacing/>
    </w:pPr>
  </w:style>
  <w:style w:type="character" w:customStyle="1" w:styleId="Titre3Car">
    <w:name w:val="Titre 3 Car"/>
    <w:basedOn w:val="Policepardfaut"/>
    <w:link w:val="Titre3"/>
    <w:rsid w:val="00FE46E6"/>
    <w:rPr>
      <w:rFonts w:asciiTheme="majorHAnsi" w:eastAsiaTheme="majorEastAsia" w:hAnsiTheme="majorHAnsi" w:cstheme="majorBidi"/>
      <w:color w:val="243F60" w:themeColor="accent1" w:themeShade="7F"/>
      <w:sz w:val="24"/>
      <w:szCs w:val="24"/>
    </w:rPr>
  </w:style>
  <w:style w:type="paragraph" w:customStyle="1" w:styleId="EndNoteBibliography">
    <w:name w:val="EndNote Bibliography"/>
    <w:basedOn w:val="Normal"/>
    <w:link w:val="EndNoteBibliographyCar"/>
    <w:rsid w:val="00FE46E6"/>
    <w:pPr>
      <w:autoSpaceDE w:val="0"/>
      <w:autoSpaceDN w:val="0"/>
    </w:pPr>
    <w:rPr>
      <w:rFonts w:eastAsia="SimSun" w:cs="Arial"/>
      <w:noProof/>
      <w:sz w:val="20"/>
      <w:szCs w:val="20"/>
      <w:lang w:eastAsia="fr-FR"/>
    </w:rPr>
  </w:style>
  <w:style w:type="character" w:customStyle="1" w:styleId="EndNoteBibliographyCar">
    <w:name w:val="EndNote Bibliography Car"/>
    <w:basedOn w:val="Policepardfaut"/>
    <w:link w:val="EndNoteBibliography"/>
    <w:rsid w:val="00FE46E6"/>
    <w:rPr>
      <w:rFonts w:ascii="Arial" w:eastAsia="SimSun" w:hAnsi="Arial" w:cs="Arial"/>
      <w:noProof/>
    </w:rPr>
  </w:style>
  <w:style w:type="paragraph" w:customStyle="1" w:styleId="Default">
    <w:name w:val="Default"/>
    <w:rsid w:val="00934F01"/>
    <w:pPr>
      <w:autoSpaceDE w:val="0"/>
      <w:autoSpaceDN w:val="0"/>
      <w:adjustRightInd w:val="0"/>
    </w:pPr>
    <w:rPr>
      <w:rFonts w:ascii="Arial" w:hAnsi="Arial" w:cs="Arial"/>
      <w:color w:val="000000"/>
      <w:sz w:val="24"/>
      <w:szCs w:val="24"/>
    </w:rPr>
  </w:style>
  <w:style w:type="paragraph" w:customStyle="1" w:styleId="EndNoteBibliographyTitle">
    <w:name w:val="EndNote Bibliography Title"/>
    <w:basedOn w:val="Normal"/>
    <w:link w:val="EndNoteBibliographyTitleCar"/>
    <w:rsid w:val="005A6497"/>
    <w:pPr>
      <w:jc w:val="center"/>
    </w:pPr>
    <w:rPr>
      <w:rFonts w:cs="Arial"/>
      <w:noProof/>
      <w:sz w:val="20"/>
    </w:rPr>
  </w:style>
  <w:style w:type="character" w:customStyle="1" w:styleId="EndNoteBibliographyTitleCar">
    <w:name w:val="EndNote Bibliography Title Car"/>
    <w:basedOn w:val="Policepardfaut"/>
    <w:link w:val="EndNoteBibliographyTitle"/>
    <w:rsid w:val="005A6497"/>
    <w:rPr>
      <w:rFonts w:ascii="Arial" w:hAnsi="Arial" w:cs="Arial"/>
      <w:noProo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8118">
      <w:bodyDiv w:val="1"/>
      <w:marLeft w:val="0"/>
      <w:marRight w:val="0"/>
      <w:marTop w:val="0"/>
      <w:marBottom w:val="0"/>
      <w:divBdr>
        <w:top w:val="none" w:sz="0" w:space="0" w:color="auto"/>
        <w:left w:val="none" w:sz="0" w:space="0" w:color="auto"/>
        <w:bottom w:val="none" w:sz="0" w:space="0" w:color="auto"/>
        <w:right w:val="none" w:sz="0" w:space="0" w:color="auto"/>
      </w:divBdr>
    </w:div>
    <w:div w:id="5002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gence-nationale-recherche.fr/AAPG2019"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D757C-0138-AC46-AD8D-019749DC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4221</Words>
  <Characters>23216</Characters>
  <Application>Microsoft Macintosh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2018-10-05T07:41:00Z</dcterms:created>
  <dcterms:modified xsi:type="dcterms:W3CDTF">2018-10-05T08:08:00Z</dcterms:modified>
</cp:coreProperties>
</file>